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77066" w14:textId="14C49DB4" w:rsidR="00D4758C" w:rsidRPr="00313E62" w:rsidRDefault="004A77B0" w:rsidP="00842D8E">
      <w:pPr>
        <w:widowControl w:val="0"/>
        <w:spacing w:after="0" w:line="240" w:lineRule="auto"/>
        <w:jc w:val="center"/>
        <w:rPr>
          <w:rFonts w:cstheme="minorHAnsi"/>
          <w:b/>
          <w:color w:val="2F5496" w:themeColor="accent5" w:themeShade="BF"/>
          <w:sz w:val="32"/>
        </w:rPr>
      </w:pPr>
      <w:r w:rsidRPr="00CF353E">
        <w:rPr>
          <w:noProof/>
        </w:rPr>
        <w:drawing>
          <wp:anchor distT="0" distB="0" distL="114300" distR="114300" simplePos="0" relativeHeight="251665408" behindDoc="0" locked="0" layoutInCell="1" hidden="0" allowOverlap="1" wp14:anchorId="2C99A8FA" wp14:editId="6F505D9A">
            <wp:simplePos x="0" y="0"/>
            <wp:positionH relativeFrom="column">
              <wp:posOffset>2689412</wp:posOffset>
            </wp:positionH>
            <wp:positionV relativeFrom="paragraph">
              <wp:posOffset>231588</wp:posOffset>
            </wp:positionV>
            <wp:extent cx="777240" cy="701675"/>
            <wp:effectExtent l="0" t="0" r="0" b="0"/>
            <wp:wrapTopAndBottom distT="0" distB="0"/>
            <wp:docPr id="8" name="image5.png" descr="Lao National logo 1"/>
            <wp:cNvGraphicFramePr/>
            <a:graphic xmlns:a="http://schemas.openxmlformats.org/drawingml/2006/main">
              <a:graphicData uri="http://schemas.openxmlformats.org/drawingml/2006/picture">
                <pic:pic xmlns:pic="http://schemas.openxmlformats.org/drawingml/2006/picture">
                  <pic:nvPicPr>
                    <pic:cNvPr id="0" name="image5.png" descr="Lao National logo 1"/>
                    <pic:cNvPicPr preferRelativeResize="0"/>
                  </pic:nvPicPr>
                  <pic:blipFill>
                    <a:blip r:embed="rId8"/>
                    <a:srcRect/>
                    <a:stretch>
                      <a:fillRect/>
                    </a:stretch>
                  </pic:blipFill>
                  <pic:spPr>
                    <a:xfrm>
                      <a:off x="0" y="0"/>
                      <a:ext cx="777240" cy="701675"/>
                    </a:xfrm>
                    <a:prstGeom prst="rect">
                      <a:avLst/>
                    </a:prstGeom>
                    <a:ln/>
                  </pic:spPr>
                </pic:pic>
              </a:graphicData>
            </a:graphic>
          </wp:anchor>
        </w:drawing>
      </w:r>
      <w:r w:rsidR="003B7136" w:rsidRPr="00313E62">
        <w:rPr>
          <w:rFonts w:cstheme="minorHAnsi"/>
          <w:b/>
          <w:noProof/>
          <w:color w:val="2F5496" w:themeColor="accent5" w:themeShade="BF"/>
          <w:sz w:val="40"/>
          <w:szCs w:val="21"/>
          <w:lang w:bidi="lo-LA"/>
        </w:rPr>
        <mc:AlternateContent>
          <mc:Choice Requires="wps">
            <w:drawing>
              <wp:anchor distT="0" distB="0" distL="114300" distR="114300" simplePos="0" relativeHeight="251660288" behindDoc="1" locked="0" layoutInCell="1" allowOverlap="1" wp14:anchorId="47B04DD4" wp14:editId="46A3B9D7">
                <wp:simplePos x="0" y="0"/>
                <wp:positionH relativeFrom="column">
                  <wp:posOffset>-252095</wp:posOffset>
                </wp:positionH>
                <wp:positionV relativeFrom="paragraph">
                  <wp:posOffset>-236912</wp:posOffset>
                </wp:positionV>
                <wp:extent cx="6400800" cy="8678779"/>
                <wp:effectExtent l="12700" t="12700" r="12700" b="8255"/>
                <wp:wrapNone/>
                <wp:docPr id="1" name="Text Box 1"/>
                <wp:cNvGraphicFramePr/>
                <a:graphic xmlns:a="http://schemas.openxmlformats.org/drawingml/2006/main">
                  <a:graphicData uri="http://schemas.microsoft.com/office/word/2010/wordprocessingShape">
                    <wps:wsp>
                      <wps:cNvSpPr txBox="1"/>
                      <wps:spPr>
                        <a:xfrm>
                          <a:off x="0" y="0"/>
                          <a:ext cx="6400800" cy="8678779"/>
                        </a:xfrm>
                        <a:prstGeom prst="rect">
                          <a:avLst/>
                        </a:prstGeom>
                        <a:solidFill>
                          <a:schemeClr val="lt1"/>
                        </a:solidFill>
                        <a:ln w="28575">
                          <a:solidFill>
                            <a:schemeClr val="accent6">
                              <a:lumMod val="60000"/>
                              <a:lumOff val="40000"/>
                            </a:schemeClr>
                          </a:solidFill>
                        </a:ln>
                      </wps:spPr>
                      <wps:txbx>
                        <w:txbxContent>
                          <w:p w14:paraId="0F1729C4" w14:textId="77777777" w:rsidR="00064C78" w:rsidRPr="004829A6" w:rsidRDefault="00064C78" w:rsidP="00064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7B04DD4" id="_x0000_t202" coordsize="21600,21600" o:spt="202" path="m,l,21600r21600,l21600,xe">
                <v:stroke joinstyle="miter"/>
                <v:path gradientshapeok="t" o:connecttype="rect"/>
              </v:shapetype>
              <v:shape id="Text Box 1" o:spid="_x0000_s1026" type="#_x0000_t202" style="position:absolute;left:0;text-align:left;margin-left:-19.85pt;margin-top:-18.65pt;width:7in;height:68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9CVAIAAL0EAAAOAAAAZHJzL2Uyb0RvYy54bWysVE2P2jAQvVfqf7B8LwmIr40IK8qKqhLd&#10;XYld7dk4DkSyPa5tSOiv79gJH7vtqSoHY88Mb2bevGF23yhJjsK6CnRO+72UEqE5FJXe5fT1ZfVl&#10;SonzTBdMghY5PQlH7+efP81qk4kB7EEWwhIE0S6rTU733pssSRzfC8VcD4zQ6CzBKubxaXdJYVmN&#10;6EomgzQdJzXYwljgwjm0PrROOo/4ZSm4fypLJzyROcXafDxtPLfhTOYzlu0sM/uKd2Wwf6hCsUpj&#10;0gvUA/OMHGz1B5SquAUHpe9xUAmUZcVF7AG76acfutnsmRGxFyTHmQtN7v/B8sfjxjxb4puv0OAA&#10;AyG1cZlDY+inKa0K31gpQT9SeLrQJhpPOBrHwzSdpuji6JuOJ9PJ5C7gJNefG+v8NwGKhEtOLc4l&#10;0sWOa+fb0HNIyOZAVsWqkjI+ghbEUlpyZDhF6WORCP4uSmpS53QwHU1GEfmdM8rpCsE4F9qPY5w8&#10;qB9QtNDjFD+tJNCMwmnN2F5rDjnPxcT2bpKgT2o0XskLN99sm47RLRQnJNpCq0Fn+KpCMtbM+Wdm&#10;UXRIIC6Sf8KjlIDNQHejZA/219/sIR61gF5KahRxTt3PA7OCEvldo0ru+sNhUH18DEeTAT7srWd7&#10;69EHtQRkuI8ra3i8hngvz9fSgnrDfVuErOhimmPunPrzdenb1cJ95WKxiEGoc8P8Wm8MD9BhomHU&#10;L80bs6bTg0cpPcJZ7iz7IIs2NvxSw+LgoayiZgLBLasd77gjcSzdPoclvH3HqOu/zvw3AAAA//8D&#10;AFBLAwQUAAYACAAAACEATMVYw+EAAAAMAQAADwAAAGRycy9kb3ducmV2LnhtbEyPTUvDQBCG74L/&#10;YRnBW7uxKc2H2RQRFKGgWFu8TrNrEszOhuymif/e6Ulv7zAP7zxTbGfbibMZfOtIwd0yAmGocrql&#10;WsHh42mRgvABSWPnyCj4MR625fVVgbl2E72b8z7UgkvI56igCaHPpfRVYyz6pesN8e7LDRYDj0Mt&#10;9YATl9tOrqJoIy22xBca7M1jY6rv/WgVRPEnumMyH8dd+zqlh7c17p5flLq9mR/uQQQzhz8YLvqs&#10;DiU7ndxI2otOwSLOEkYvIYlBMJFtUg4nRuNVtgZZFvL/E+UvAAAA//8DAFBLAQItABQABgAIAAAA&#10;IQC2gziS/gAAAOEBAAATAAAAAAAAAAAAAAAAAAAAAABbQ29udGVudF9UeXBlc10ueG1sUEsBAi0A&#10;FAAGAAgAAAAhADj9If/WAAAAlAEAAAsAAAAAAAAAAAAAAAAALwEAAF9yZWxzLy5yZWxzUEsBAi0A&#10;FAAGAAgAAAAhANTCT0JUAgAAvQQAAA4AAAAAAAAAAAAAAAAALgIAAGRycy9lMm9Eb2MueG1sUEsB&#10;Ai0AFAAGAAgAAAAhAEzFWMPhAAAADAEAAA8AAAAAAAAAAAAAAAAArgQAAGRycy9kb3ducmV2Lnht&#10;bFBLBQYAAAAABAAEAPMAAAC8BQAAAAA=&#10;" fillcolor="white [3201]" strokecolor="#a8d08d [1945]" strokeweight="2.25pt">
                <v:textbox>
                  <w:txbxContent>
                    <w:p w14:paraId="0F1729C4" w14:textId="77777777" w:rsidR="00064C78" w:rsidRPr="004829A6" w:rsidRDefault="00064C78" w:rsidP="00064C78"/>
                  </w:txbxContent>
                </v:textbox>
              </v:shape>
            </w:pict>
          </mc:Fallback>
        </mc:AlternateContent>
      </w:r>
    </w:p>
    <w:p w14:paraId="40F186FF" w14:textId="41E54CEB" w:rsidR="00064C78" w:rsidRPr="00313E62" w:rsidRDefault="00064C78" w:rsidP="00842D8E">
      <w:pPr>
        <w:widowControl w:val="0"/>
        <w:spacing w:line="240" w:lineRule="auto"/>
        <w:jc w:val="center"/>
        <w:rPr>
          <w:rFonts w:cstheme="minorHAnsi"/>
          <w:b/>
          <w:color w:val="2F5496" w:themeColor="accent5" w:themeShade="BF"/>
          <w:sz w:val="40"/>
          <w:szCs w:val="21"/>
        </w:rPr>
      </w:pPr>
    </w:p>
    <w:p w14:paraId="0CD4BA82" w14:textId="77777777" w:rsidR="00064C78" w:rsidRPr="00313E62" w:rsidRDefault="00064C78" w:rsidP="00842D8E">
      <w:pPr>
        <w:widowControl w:val="0"/>
        <w:spacing w:after="120" w:line="240" w:lineRule="auto"/>
        <w:jc w:val="center"/>
        <w:rPr>
          <w:rFonts w:cstheme="minorHAnsi"/>
          <w:b/>
          <w:color w:val="2F5496" w:themeColor="accent5" w:themeShade="BF"/>
          <w:sz w:val="48"/>
        </w:rPr>
      </w:pPr>
      <w:r w:rsidRPr="00313E62">
        <w:rPr>
          <w:rFonts w:cstheme="minorHAnsi"/>
          <w:b/>
          <w:noProof/>
          <w:color w:val="BF8F00" w:themeColor="accent4" w:themeShade="BF"/>
          <w:sz w:val="40"/>
          <w:szCs w:val="21"/>
          <w:lang w:bidi="lo-LA"/>
        </w:rPr>
        <mc:AlternateContent>
          <mc:Choice Requires="wps">
            <w:drawing>
              <wp:anchor distT="0" distB="0" distL="114300" distR="114300" simplePos="0" relativeHeight="251659264" behindDoc="0" locked="0" layoutInCell="1" allowOverlap="1" wp14:anchorId="63A30963" wp14:editId="71B12F61">
                <wp:simplePos x="0" y="0"/>
                <wp:positionH relativeFrom="column">
                  <wp:posOffset>1090006</wp:posOffset>
                </wp:positionH>
                <wp:positionV relativeFrom="paragraph">
                  <wp:posOffset>277495</wp:posOffset>
                </wp:positionV>
                <wp:extent cx="4049486" cy="45719"/>
                <wp:effectExtent l="0" t="0" r="1905" b="5715"/>
                <wp:wrapNone/>
                <wp:docPr id="4" name="Rectangle 4"/>
                <wp:cNvGraphicFramePr/>
                <a:graphic xmlns:a="http://schemas.openxmlformats.org/drawingml/2006/main">
                  <a:graphicData uri="http://schemas.microsoft.com/office/word/2010/wordprocessingShape">
                    <wps:wsp>
                      <wps:cNvSpPr/>
                      <wps:spPr>
                        <a:xfrm flipV="1">
                          <a:off x="0" y="0"/>
                          <a:ext cx="4049486" cy="45719"/>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2DD8B944" id="Rectangle 4" o:spid="_x0000_s1026" style="position:absolute;margin-left:85.85pt;margin-top:21.85pt;width:318.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OmkgIAAKYFAAAOAAAAZHJzL2Uyb0RvYy54bWysVN9v0zAQfkfif7D8zpJWWdmqpVO1aQhp&#10;jIkN9uw59mLJ8RnbbVr+es52kpUxeEDkIbLvzt/dfffj7HzXabIVziswNZ0dlZQIw6FR5qmmX++v&#10;3p1Q4gMzDdNgRE33wtPz1ds3Z71dijm0oBvhCIIYv+xtTdsQ7LIoPG9Fx/wRWGFQKcF1LODVPRWN&#10;Yz2id7qYl+Wi6ME11gEX3qP0MivpKuFLKXj4LKUXgeiaYmwh/V36P8Z/sTpjyyfHbKv4EAb7hyg6&#10;pgw6naAuWWBk49RvUJ3iDjzIcMShK0BKxUXKAbOZlS+yuWuZFSkXJMfbiSb//2D5zfbO3jqkobd+&#10;6fEYs9hJ1xGplf2GNU15YaRkl2jbT7SJXSAchVVZnVYnC0o46qrj97PTSGuRYSKcdT58ENCReKip&#10;w6okULa99iGbjibR3INWzZXSOl1iJ4gL7ciWYQ0Z58KERXquN90naLJ8UeKXq4lirHkWV6MYo0k9&#10;FZFSbL840Sa6MhCd5niipHimJJ3CXotop80XIYlqMPV5CmRCPowx8+Zb1ogsPv5jLAkwIkv0P2EP&#10;AK/lPxsIHuzjU5GafXpc/i2wnOL0InkGE6bHnTLgXgPQYfKc7UeSMjWRpUdo9reOOMij5i2/Ulj1&#10;a+bDLXM4WziFuC/CZ/xJDX1NYThR0oL78Zo82mPLo5aSHme1pv77hjlBif5ocBhOZ1UVhztdsAHn&#10;eHGHmsdDjdl0F4CtNMPNZHk6Rvugx6N00D3gWllHr6hihqPvmvLgxstFyDsEFxMX63Uyw4G2LFyb&#10;O8vHqYldfb97YM4OrR9wZm5gnGu2fDEB2TbWw8B6E0CqNB7PvA584zJITTwsrrhtDu/J6nm9rn4C&#10;AAD//wMAUEsDBBQABgAIAAAAIQDUjta75AAAAA4BAAAPAAAAZHJzL2Rvd25yZXYueG1sTE9NT8Mw&#10;DL0j8R8iI3FBWzoYdO2aTgiExGUgNjhwyxrTVGucrsm2jl+POcHF1pOf30exGFwrDtiHxpOCyTgB&#10;gVR501Ct4H39NJqBCFGT0a0nVHDCAIvy/KzQufFHesPDKtaCRSjkWoGNsculDJVFp8PYd0h8+/K9&#10;05FhX0vT6yOLu1ZeJ8mddLohdrC6wweL1Xa1dwp2u5dva64+jcz89uPZLk/p8rVR6vJieJzzuJ+D&#10;iDjEvw/47cD5oeRgG78nE0TLOJ2kTFUwveHNhFmSTUFsFNwmGciykP9rlD8AAAD//wMAUEsBAi0A&#10;FAAGAAgAAAAhALaDOJL+AAAA4QEAABMAAAAAAAAAAAAAAAAAAAAAAFtDb250ZW50X1R5cGVzXS54&#10;bWxQSwECLQAUAAYACAAAACEAOP0h/9YAAACUAQAACwAAAAAAAAAAAAAAAAAvAQAAX3JlbHMvLnJl&#10;bHNQSwECLQAUAAYACAAAACEAiOCzppICAACmBQAADgAAAAAAAAAAAAAAAAAuAgAAZHJzL2Uyb0Rv&#10;Yy54bWxQSwECLQAUAAYACAAAACEA1I7Wu+QAAAAOAQAADwAAAAAAAAAAAAAAAADsBAAAZHJzL2Rv&#10;d25yZXYueG1sUEsFBgAAAAAEAAQA8wAAAP0FAAAAAA==&#10;" fillcolor="#a8d08d [1945]" stroked="f" strokeweight="1pt"/>
            </w:pict>
          </mc:Fallback>
        </mc:AlternateContent>
      </w:r>
      <w:r w:rsidRPr="00313E62">
        <w:rPr>
          <w:rFonts w:cstheme="minorHAnsi"/>
          <w:b/>
          <w:color w:val="2F5496" w:themeColor="accent5" w:themeShade="BF"/>
          <w:sz w:val="40"/>
          <w:szCs w:val="21"/>
        </w:rPr>
        <w:t>LAO PEOPLE’S DEMOCRATIC REPUBLIC</w:t>
      </w:r>
    </w:p>
    <w:p w14:paraId="4B164DAB" w14:textId="6439B6A1" w:rsidR="00064C78" w:rsidRPr="00313E62" w:rsidRDefault="00064C78" w:rsidP="00842D8E">
      <w:pPr>
        <w:widowControl w:val="0"/>
        <w:spacing w:after="120" w:line="240" w:lineRule="auto"/>
        <w:jc w:val="center"/>
        <w:rPr>
          <w:rFonts w:cstheme="minorHAnsi"/>
          <w:color w:val="2F5496" w:themeColor="accent5" w:themeShade="BF"/>
          <w:sz w:val="28"/>
          <w:szCs w:val="20"/>
        </w:rPr>
      </w:pPr>
      <w:r w:rsidRPr="00313E62">
        <w:rPr>
          <w:rFonts w:cstheme="minorHAnsi"/>
          <w:color w:val="2F5496" w:themeColor="accent5" w:themeShade="BF"/>
          <w:sz w:val="28"/>
          <w:szCs w:val="20"/>
        </w:rPr>
        <w:t>Peace</w:t>
      </w:r>
      <w:r w:rsidR="002D632A" w:rsidRPr="00313E62">
        <w:rPr>
          <w:rFonts w:cstheme="minorHAnsi"/>
          <w:color w:val="2F5496" w:themeColor="accent5" w:themeShade="BF"/>
          <w:sz w:val="28"/>
          <w:szCs w:val="20"/>
        </w:rPr>
        <w:t xml:space="preserve"> –</w:t>
      </w:r>
      <w:r w:rsidRPr="00313E62">
        <w:rPr>
          <w:rFonts w:cstheme="minorHAnsi"/>
          <w:color w:val="2F5496" w:themeColor="accent5" w:themeShade="BF"/>
          <w:sz w:val="28"/>
          <w:szCs w:val="20"/>
        </w:rPr>
        <w:t xml:space="preserve"> Independence</w:t>
      </w:r>
      <w:r w:rsidR="002D632A" w:rsidRPr="00313E62">
        <w:rPr>
          <w:rFonts w:cstheme="minorHAnsi"/>
          <w:color w:val="2F5496" w:themeColor="accent5" w:themeShade="BF"/>
          <w:sz w:val="28"/>
          <w:szCs w:val="20"/>
        </w:rPr>
        <w:t xml:space="preserve"> – </w:t>
      </w:r>
      <w:r w:rsidRPr="00313E62">
        <w:rPr>
          <w:rFonts w:cstheme="minorHAnsi"/>
          <w:color w:val="2F5496" w:themeColor="accent5" w:themeShade="BF"/>
          <w:sz w:val="28"/>
          <w:szCs w:val="20"/>
        </w:rPr>
        <w:t>Democracy</w:t>
      </w:r>
      <w:r w:rsidR="002D632A" w:rsidRPr="00313E62">
        <w:rPr>
          <w:rFonts w:cstheme="minorHAnsi"/>
          <w:color w:val="2F5496" w:themeColor="accent5" w:themeShade="BF"/>
          <w:sz w:val="28"/>
          <w:szCs w:val="20"/>
        </w:rPr>
        <w:t xml:space="preserve"> –</w:t>
      </w:r>
      <w:r w:rsidRPr="00313E62">
        <w:rPr>
          <w:rFonts w:cstheme="minorHAnsi"/>
          <w:color w:val="2F5496" w:themeColor="accent5" w:themeShade="BF"/>
          <w:sz w:val="28"/>
          <w:szCs w:val="20"/>
        </w:rPr>
        <w:t xml:space="preserve"> Unity</w:t>
      </w:r>
      <w:r w:rsidR="002D632A" w:rsidRPr="00313E62">
        <w:rPr>
          <w:rFonts w:cstheme="minorHAnsi"/>
          <w:color w:val="2F5496" w:themeColor="accent5" w:themeShade="BF"/>
          <w:sz w:val="28"/>
          <w:szCs w:val="20"/>
        </w:rPr>
        <w:t xml:space="preserve"> –</w:t>
      </w:r>
      <w:r w:rsidRPr="00313E62">
        <w:rPr>
          <w:rFonts w:cstheme="minorHAnsi"/>
          <w:color w:val="2F5496" w:themeColor="accent5" w:themeShade="BF"/>
          <w:sz w:val="28"/>
          <w:szCs w:val="20"/>
        </w:rPr>
        <w:t xml:space="preserve"> Prosperity</w:t>
      </w:r>
    </w:p>
    <w:p w14:paraId="4F9A4FBE" w14:textId="7CB872BA" w:rsidR="00064C78" w:rsidRPr="00313E62" w:rsidRDefault="00064C78" w:rsidP="00842D8E">
      <w:pPr>
        <w:widowControl w:val="0"/>
        <w:spacing w:line="240" w:lineRule="auto"/>
        <w:jc w:val="center"/>
        <w:rPr>
          <w:rFonts w:cstheme="minorHAnsi"/>
          <w:b/>
          <w:bCs/>
          <w:color w:val="2F5496" w:themeColor="accent5" w:themeShade="BF"/>
          <w:sz w:val="30"/>
          <w:lang w:val="vi-VN"/>
        </w:rPr>
      </w:pPr>
      <w:r w:rsidRPr="00313E62">
        <w:rPr>
          <w:rFonts w:cstheme="minorHAnsi"/>
          <w:b/>
          <w:bCs/>
          <w:color w:val="2F5496" w:themeColor="accent5" w:themeShade="BF"/>
          <w:sz w:val="30"/>
          <w:lang w:val="vi-VN"/>
        </w:rPr>
        <w:t>MINISTRY OF AGRICULTURE AND FORESTRY</w:t>
      </w:r>
    </w:p>
    <w:p w14:paraId="215A79FB" w14:textId="77777777" w:rsidR="003B7136" w:rsidRPr="00313E62" w:rsidRDefault="003B7136" w:rsidP="00842D8E">
      <w:pPr>
        <w:widowControl w:val="0"/>
        <w:spacing w:line="240" w:lineRule="auto"/>
        <w:jc w:val="center"/>
        <w:rPr>
          <w:rFonts w:cstheme="minorHAnsi"/>
          <w:b/>
          <w:bCs/>
          <w:color w:val="2F5496" w:themeColor="accent5" w:themeShade="BF"/>
          <w:sz w:val="30"/>
          <w:szCs w:val="30"/>
        </w:rPr>
      </w:pPr>
    </w:p>
    <w:p w14:paraId="3C037882" w14:textId="77777777" w:rsidR="003B7136" w:rsidRPr="00313E62" w:rsidRDefault="003B7136" w:rsidP="00842D8E">
      <w:pPr>
        <w:widowControl w:val="0"/>
        <w:spacing w:line="240" w:lineRule="auto"/>
        <w:jc w:val="center"/>
        <w:rPr>
          <w:rFonts w:cstheme="minorHAnsi"/>
          <w:b/>
          <w:bCs/>
          <w:color w:val="2F5496" w:themeColor="accent5" w:themeShade="BF"/>
          <w:sz w:val="30"/>
          <w:szCs w:val="30"/>
        </w:rPr>
      </w:pPr>
    </w:p>
    <w:p w14:paraId="77E8C06A" w14:textId="77777777" w:rsidR="003B7136" w:rsidRPr="00313E62" w:rsidRDefault="003B7136" w:rsidP="00842D8E">
      <w:pPr>
        <w:widowControl w:val="0"/>
        <w:spacing w:line="240" w:lineRule="auto"/>
        <w:jc w:val="center"/>
        <w:rPr>
          <w:rFonts w:cstheme="minorHAnsi"/>
          <w:b/>
          <w:bCs/>
          <w:color w:val="2F5496" w:themeColor="accent5" w:themeShade="BF"/>
          <w:sz w:val="30"/>
          <w:szCs w:val="30"/>
        </w:rPr>
      </w:pPr>
    </w:p>
    <w:p w14:paraId="7954F600" w14:textId="77777777" w:rsidR="003B7136" w:rsidRPr="00313E62" w:rsidRDefault="003B7136" w:rsidP="00842D8E">
      <w:pPr>
        <w:widowControl w:val="0"/>
        <w:spacing w:line="240" w:lineRule="auto"/>
        <w:jc w:val="center"/>
        <w:rPr>
          <w:rFonts w:cstheme="minorHAnsi"/>
          <w:b/>
          <w:bCs/>
          <w:color w:val="2F5496" w:themeColor="accent5" w:themeShade="BF"/>
          <w:sz w:val="30"/>
          <w:szCs w:val="30"/>
        </w:rPr>
      </w:pPr>
    </w:p>
    <w:p w14:paraId="6CED42BC" w14:textId="468A8ACF" w:rsidR="00064C78" w:rsidRPr="00313E62" w:rsidRDefault="00B33862" w:rsidP="00842D8E">
      <w:pPr>
        <w:widowControl w:val="0"/>
        <w:spacing w:line="240" w:lineRule="auto"/>
        <w:jc w:val="center"/>
        <w:rPr>
          <w:rFonts w:cstheme="minorHAnsi"/>
          <w:b/>
          <w:bCs/>
          <w:color w:val="2F5496" w:themeColor="accent5" w:themeShade="BF"/>
          <w:sz w:val="30"/>
          <w:szCs w:val="30"/>
        </w:rPr>
      </w:pPr>
      <w:r w:rsidRPr="00313E62">
        <w:rPr>
          <w:rFonts w:cstheme="minorHAnsi"/>
          <w:b/>
          <w:bCs/>
          <w:color w:val="2F5496" w:themeColor="accent5" w:themeShade="BF"/>
          <w:sz w:val="30"/>
          <w:szCs w:val="30"/>
        </w:rPr>
        <w:t xml:space="preserve">Reducing Rural Poverty and Malnutrition </w:t>
      </w:r>
      <w:r w:rsidR="00C77FE9" w:rsidRPr="00313E62">
        <w:rPr>
          <w:rFonts w:cstheme="minorHAnsi"/>
          <w:b/>
          <w:bCs/>
          <w:color w:val="2F5496" w:themeColor="accent5" w:themeShade="BF"/>
          <w:sz w:val="30"/>
          <w:szCs w:val="30"/>
        </w:rPr>
        <w:t xml:space="preserve">II </w:t>
      </w:r>
      <w:r w:rsidR="003B7136" w:rsidRPr="00313E62">
        <w:rPr>
          <w:rFonts w:cstheme="minorHAnsi"/>
          <w:b/>
          <w:bCs/>
          <w:color w:val="2F5496" w:themeColor="accent5" w:themeShade="BF"/>
          <w:sz w:val="30"/>
          <w:szCs w:val="30"/>
        </w:rPr>
        <w:t xml:space="preserve">Project </w:t>
      </w:r>
      <w:r w:rsidR="00064C78" w:rsidRPr="00313E62">
        <w:rPr>
          <w:rFonts w:cstheme="minorHAnsi"/>
          <w:color w:val="2F5496" w:themeColor="accent5" w:themeShade="BF"/>
          <w:sz w:val="30"/>
          <w:szCs w:val="30"/>
        </w:rPr>
        <w:t>(</w:t>
      </w:r>
      <w:r w:rsidR="004769D9" w:rsidRPr="00313E62">
        <w:rPr>
          <w:rFonts w:cstheme="minorHAnsi"/>
          <w:color w:val="2F5496" w:themeColor="accent5" w:themeShade="BF"/>
          <w:sz w:val="30"/>
          <w:szCs w:val="30"/>
        </w:rPr>
        <w:t>P178883</w:t>
      </w:r>
      <w:r w:rsidR="00064C78" w:rsidRPr="00313E62">
        <w:rPr>
          <w:rFonts w:cstheme="minorHAnsi"/>
          <w:color w:val="2F5496" w:themeColor="accent5" w:themeShade="BF"/>
          <w:sz w:val="30"/>
          <w:szCs w:val="30"/>
        </w:rPr>
        <w:t>)</w:t>
      </w:r>
    </w:p>
    <w:p w14:paraId="2FC83598" w14:textId="4B6E4F24" w:rsidR="00064C78" w:rsidRPr="00313E62" w:rsidRDefault="003B7136" w:rsidP="00842D8E">
      <w:pPr>
        <w:widowControl w:val="0"/>
        <w:shd w:val="clear" w:color="auto" w:fill="FFF2CC" w:themeFill="accent4" w:themeFillTint="33"/>
        <w:spacing w:line="240" w:lineRule="auto"/>
        <w:ind w:left="-210" w:right="171" w:hanging="140"/>
        <w:contextualSpacing/>
        <w:jc w:val="center"/>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3E62">
        <w:rPr>
          <w:rFonts w:cstheme="minorHAnsi"/>
          <w:b/>
          <w:color w:val="538135" w:themeColor="accent6"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LABOR MANAGEMENT PROCEDURES</w:t>
      </w:r>
    </w:p>
    <w:p w14:paraId="581C7B09" w14:textId="63095762" w:rsidR="003B7136" w:rsidRPr="00313E62" w:rsidRDefault="00064C78" w:rsidP="00842D8E">
      <w:pPr>
        <w:widowControl w:val="0"/>
        <w:spacing w:before="240" w:after="0" w:line="240" w:lineRule="auto"/>
        <w:jc w:val="center"/>
        <w:rPr>
          <w:rFonts w:cstheme="minorHAnsi"/>
          <w:b/>
          <w:bCs/>
          <w:color w:val="2F5496" w:themeColor="accent5" w:themeShade="BF"/>
          <w:sz w:val="32"/>
          <w:szCs w:val="18"/>
        </w:rPr>
      </w:pPr>
      <w:r w:rsidRPr="00313E62">
        <w:rPr>
          <w:rFonts w:cstheme="minorHAnsi"/>
          <w:b/>
          <w:bCs/>
          <w:color w:val="2F5496" w:themeColor="accent5" w:themeShade="BF"/>
          <w:sz w:val="32"/>
          <w:szCs w:val="18"/>
        </w:rPr>
        <w:t xml:space="preserve">Version </w:t>
      </w:r>
      <w:r w:rsidR="00CC3415" w:rsidRPr="00313E62">
        <w:rPr>
          <w:rFonts w:cstheme="minorHAnsi"/>
          <w:b/>
          <w:bCs/>
          <w:color w:val="2F5496" w:themeColor="accent5" w:themeShade="BF"/>
          <w:sz w:val="32"/>
          <w:szCs w:val="18"/>
        </w:rPr>
        <w:t>3</w:t>
      </w:r>
      <w:r w:rsidR="00B33862" w:rsidRPr="00313E62">
        <w:rPr>
          <w:rFonts w:cstheme="minorHAnsi"/>
          <w:b/>
          <w:bCs/>
          <w:color w:val="2F5496" w:themeColor="accent5" w:themeShade="BF"/>
          <w:sz w:val="32"/>
          <w:szCs w:val="18"/>
        </w:rPr>
        <w:t xml:space="preserve"> </w:t>
      </w:r>
    </w:p>
    <w:p w14:paraId="2EBCC31D" w14:textId="3EF193C5" w:rsidR="00064C78" w:rsidRDefault="00B33862" w:rsidP="00842D8E">
      <w:pPr>
        <w:widowControl w:val="0"/>
        <w:spacing w:line="240" w:lineRule="auto"/>
        <w:jc w:val="center"/>
        <w:rPr>
          <w:rFonts w:cstheme="minorHAnsi"/>
          <w:color w:val="2F5496" w:themeColor="accent5" w:themeShade="BF"/>
          <w:sz w:val="28"/>
          <w:szCs w:val="14"/>
        </w:rPr>
      </w:pPr>
      <w:r w:rsidRPr="00313E62">
        <w:rPr>
          <w:rFonts w:cstheme="minorHAnsi"/>
          <w:color w:val="2F5496" w:themeColor="accent5" w:themeShade="BF"/>
          <w:sz w:val="28"/>
          <w:szCs w:val="14"/>
        </w:rPr>
        <w:t>(</w:t>
      </w:r>
      <w:r w:rsidR="00CC3415" w:rsidRPr="00313E62">
        <w:rPr>
          <w:rFonts w:cstheme="minorHAnsi"/>
          <w:color w:val="2F5496" w:themeColor="accent5" w:themeShade="BF"/>
          <w:sz w:val="28"/>
          <w:szCs w:val="14"/>
        </w:rPr>
        <w:t>19</w:t>
      </w:r>
      <w:r w:rsidR="005926B3" w:rsidRPr="00313E62">
        <w:rPr>
          <w:rFonts w:cstheme="minorHAnsi"/>
          <w:color w:val="2F5496" w:themeColor="accent5" w:themeShade="BF"/>
          <w:sz w:val="28"/>
          <w:szCs w:val="14"/>
        </w:rPr>
        <w:t xml:space="preserve"> March </w:t>
      </w:r>
      <w:r w:rsidRPr="00313E62">
        <w:rPr>
          <w:rFonts w:cstheme="minorHAnsi"/>
          <w:color w:val="2F5496" w:themeColor="accent5" w:themeShade="BF"/>
          <w:sz w:val="28"/>
          <w:szCs w:val="14"/>
        </w:rPr>
        <w:t>202</w:t>
      </w:r>
      <w:r w:rsidR="005926B3" w:rsidRPr="00313E62">
        <w:rPr>
          <w:rFonts w:cstheme="minorHAnsi"/>
          <w:color w:val="2F5496" w:themeColor="accent5" w:themeShade="BF"/>
          <w:sz w:val="28"/>
          <w:szCs w:val="14"/>
        </w:rPr>
        <w:t>3</w:t>
      </w:r>
      <w:r w:rsidRPr="00313E62">
        <w:rPr>
          <w:rFonts w:cstheme="minorHAnsi"/>
          <w:color w:val="2F5496" w:themeColor="accent5" w:themeShade="BF"/>
          <w:sz w:val="28"/>
          <w:szCs w:val="14"/>
        </w:rPr>
        <w:t>)</w:t>
      </w:r>
    </w:p>
    <w:p w14:paraId="334BE252" w14:textId="77777777" w:rsidR="00313E62" w:rsidRPr="00B92A03" w:rsidRDefault="00313E62" w:rsidP="00313E62">
      <w:pPr>
        <w:spacing w:after="0" w:line="240" w:lineRule="auto"/>
        <w:jc w:val="center"/>
        <w:rPr>
          <w:rFonts w:cstheme="minorHAnsi"/>
          <w:color w:val="FF0000"/>
          <w:sz w:val="28"/>
          <w:szCs w:val="16"/>
        </w:rPr>
      </w:pPr>
      <w:r w:rsidRPr="00B92A03">
        <w:rPr>
          <w:rFonts w:cstheme="minorHAnsi"/>
          <w:color w:val="FF0000"/>
          <w:sz w:val="28"/>
          <w:szCs w:val="16"/>
        </w:rPr>
        <w:t xml:space="preserve">DRAFT DOCUMENT </w:t>
      </w:r>
    </w:p>
    <w:p w14:paraId="54BEB5A8" w14:textId="3ACB46F9" w:rsidR="00313E62" w:rsidRPr="00313E62" w:rsidRDefault="00313E62" w:rsidP="00313E62">
      <w:pPr>
        <w:spacing w:after="0" w:line="240" w:lineRule="auto"/>
        <w:jc w:val="center"/>
        <w:rPr>
          <w:rFonts w:cstheme="minorHAnsi"/>
          <w:color w:val="FF0000"/>
          <w:sz w:val="28"/>
          <w:szCs w:val="16"/>
        </w:rPr>
      </w:pPr>
      <w:r w:rsidRPr="00B92A03">
        <w:rPr>
          <w:rFonts w:cstheme="minorHAnsi"/>
          <w:color w:val="FF0000"/>
          <w:sz w:val="28"/>
          <w:szCs w:val="16"/>
        </w:rPr>
        <w:t>For Internal Use Only</w:t>
      </w:r>
    </w:p>
    <w:p w14:paraId="079F48D0" w14:textId="77777777" w:rsidR="00064C78" w:rsidRPr="00313E62" w:rsidRDefault="00064C78" w:rsidP="00842D8E">
      <w:pPr>
        <w:widowControl w:val="0"/>
        <w:spacing w:line="240" w:lineRule="auto"/>
        <w:jc w:val="center"/>
        <w:rPr>
          <w:rFonts w:cstheme="minorHAnsi"/>
          <w:color w:val="2F5496" w:themeColor="accent5" w:themeShade="BF"/>
          <w:sz w:val="32"/>
          <w:szCs w:val="18"/>
        </w:rPr>
      </w:pPr>
    </w:p>
    <w:p w14:paraId="04B8FA28" w14:textId="77777777" w:rsidR="00064C78" w:rsidRPr="00313E62" w:rsidRDefault="00064C78" w:rsidP="00842D8E">
      <w:pPr>
        <w:widowControl w:val="0"/>
        <w:spacing w:line="240" w:lineRule="auto"/>
        <w:jc w:val="center"/>
        <w:rPr>
          <w:rFonts w:cstheme="minorHAnsi"/>
          <w:color w:val="2F5496" w:themeColor="accent5" w:themeShade="BF"/>
          <w:sz w:val="32"/>
          <w:szCs w:val="18"/>
        </w:rPr>
      </w:pPr>
    </w:p>
    <w:p w14:paraId="4761728C" w14:textId="0F4A2407" w:rsidR="00064C78" w:rsidRPr="00313E62" w:rsidRDefault="00064C78" w:rsidP="00842D8E">
      <w:pPr>
        <w:widowControl w:val="0"/>
        <w:spacing w:line="240" w:lineRule="auto"/>
        <w:jc w:val="center"/>
        <w:rPr>
          <w:rFonts w:cstheme="minorHAnsi"/>
          <w:color w:val="2F5496" w:themeColor="accent5" w:themeShade="BF"/>
          <w:sz w:val="32"/>
          <w:szCs w:val="18"/>
        </w:rPr>
      </w:pPr>
    </w:p>
    <w:p w14:paraId="2A54E7A7" w14:textId="652617D0" w:rsidR="00064C78" w:rsidRPr="00313E62" w:rsidRDefault="00064C78" w:rsidP="00842D8E">
      <w:pPr>
        <w:widowControl w:val="0"/>
        <w:spacing w:line="240" w:lineRule="auto"/>
        <w:jc w:val="center"/>
        <w:rPr>
          <w:rFonts w:cstheme="minorHAnsi"/>
          <w:color w:val="2F5496" w:themeColor="accent5" w:themeShade="BF"/>
          <w:sz w:val="32"/>
          <w:szCs w:val="18"/>
        </w:rPr>
      </w:pPr>
    </w:p>
    <w:p w14:paraId="016C6799" w14:textId="77777777" w:rsidR="00064C78" w:rsidRPr="00313E62" w:rsidRDefault="00064C78" w:rsidP="00842D8E">
      <w:pPr>
        <w:widowControl w:val="0"/>
        <w:spacing w:line="240" w:lineRule="auto"/>
        <w:jc w:val="center"/>
        <w:rPr>
          <w:rFonts w:cstheme="minorHAnsi"/>
          <w:color w:val="2F5496" w:themeColor="accent5" w:themeShade="BF"/>
          <w:sz w:val="32"/>
          <w:szCs w:val="18"/>
        </w:rPr>
      </w:pPr>
    </w:p>
    <w:p w14:paraId="7FD4D982" w14:textId="77777777" w:rsidR="003B7136" w:rsidRPr="00313E62" w:rsidRDefault="003B7136" w:rsidP="00842D8E">
      <w:pPr>
        <w:widowControl w:val="0"/>
        <w:spacing w:line="240" w:lineRule="auto"/>
        <w:jc w:val="center"/>
        <w:rPr>
          <w:rFonts w:cstheme="minorHAnsi"/>
          <w:color w:val="2F5496" w:themeColor="accent5" w:themeShade="BF"/>
          <w:sz w:val="28"/>
          <w:szCs w:val="16"/>
        </w:rPr>
      </w:pPr>
    </w:p>
    <w:p w14:paraId="2DF0E68F" w14:textId="685E2C42" w:rsidR="00064C78" w:rsidRPr="00313E62" w:rsidRDefault="00064C78" w:rsidP="00842D8E">
      <w:pPr>
        <w:widowControl w:val="0"/>
        <w:spacing w:line="240" w:lineRule="auto"/>
        <w:jc w:val="center"/>
        <w:rPr>
          <w:rFonts w:cstheme="minorHAnsi"/>
          <w:color w:val="2F5496" w:themeColor="accent5" w:themeShade="BF"/>
          <w:sz w:val="28"/>
          <w:szCs w:val="16"/>
        </w:rPr>
      </w:pPr>
      <w:r w:rsidRPr="00313E62">
        <w:rPr>
          <w:rFonts w:cstheme="minorHAnsi"/>
          <w:color w:val="2F5496" w:themeColor="accent5" w:themeShade="BF"/>
          <w:sz w:val="28"/>
          <w:szCs w:val="16"/>
        </w:rPr>
        <w:t xml:space="preserve">Prepared by </w:t>
      </w:r>
    </w:p>
    <w:p w14:paraId="0DC9BC51" w14:textId="4C64265D" w:rsidR="00B33862" w:rsidRPr="00313E62" w:rsidRDefault="004769D9" w:rsidP="00842D8E">
      <w:pPr>
        <w:widowControl w:val="0"/>
        <w:spacing w:line="240" w:lineRule="auto"/>
        <w:jc w:val="center"/>
        <w:rPr>
          <w:rFonts w:cstheme="minorHAnsi"/>
          <w:b/>
          <w:bCs/>
          <w:color w:val="2F5496" w:themeColor="accent5" w:themeShade="BF"/>
          <w:sz w:val="28"/>
          <w:szCs w:val="16"/>
        </w:rPr>
      </w:pPr>
      <w:r w:rsidRPr="00313E62">
        <w:rPr>
          <w:rFonts w:cstheme="minorHAnsi"/>
          <w:b/>
          <w:bCs/>
          <w:color w:val="2F5496" w:themeColor="accent5" w:themeShade="BF"/>
          <w:sz w:val="28"/>
          <w:szCs w:val="16"/>
        </w:rPr>
        <w:t>Ministry of Agriculture and Forestry</w:t>
      </w:r>
    </w:p>
    <w:p w14:paraId="754FAB53" w14:textId="77777777" w:rsidR="00B33862" w:rsidRPr="00313E62" w:rsidRDefault="00B33862" w:rsidP="00842D8E">
      <w:pPr>
        <w:widowControl w:val="0"/>
        <w:spacing w:line="240" w:lineRule="auto"/>
        <w:rPr>
          <w:rFonts w:cstheme="minorHAnsi"/>
          <w:b/>
          <w:bCs/>
          <w:color w:val="2F5496" w:themeColor="accent5" w:themeShade="BF"/>
          <w:sz w:val="28"/>
          <w:szCs w:val="16"/>
        </w:rPr>
      </w:pPr>
      <w:r w:rsidRPr="00313E62">
        <w:rPr>
          <w:rFonts w:cstheme="minorHAnsi"/>
          <w:b/>
          <w:bCs/>
          <w:color w:val="2F5496" w:themeColor="accent5" w:themeShade="BF"/>
          <w:sz w:val="28"/>
          <w:szCs w:val="16"/>
        </w:rPr>
        <w:lastRenderedPageBreak/>
        <w:br w:type="page"/>
      </w:r>
    </w:p>
    <w:bookmarkStart w:id="0" w:name="_Toc130157247" w:displacedByCustomXml="next"/>
    <w:sdt>
      <w:sdtPr>
        <w:rPr>
          <w:rFonts w:asciiTheme="minorHAnsi" w:eastAsiaTheme="minorHAnsi" w:hAnsiTheme="minorHAnsi" w:cstheme="minorBidi"/>
          <w:b w:val="0"/>
          <w:bCs w:val="0"/>
          <w:kern w:val="0"/>
          <w:sz w:val="22"/>
          <w:szCs w:val="22"/>
        </w:rPr>
        <w:id w:val="-1922710039"/>
        <w:docPartObj>
          <w:docPartGallery w:val="Table of Contents"/>
          <w:docPartUnique/>
        </w:docPartObj>
      </w:sdtPr>
      <w:sdtEndPr>
        <w:rPr>
          <w:noProof/>
        </w:rPr>
      </w:sdtEndPr>
      <w:sdtContent>
        <w:p w14:paraId="5B83308E" w14:textId="762476F6" w:rsidR="00064C78" w:rsidRPr="00313E62" w:rsidRDefault="00064C78" w:rsidP="00842D8E">
          <w:pPr>
            <w:pStyle w:val="Heading1"/>
            <w:widowControl w:val="0"/>
            <w:jc w:val="center"/>
            <w:rPr>
              <w:rFonts w:ascii="Bahnschrift" w:hAnsi="Bahnschrift"/>
              <w:sz w:val="36"/>
              <w:szCs w:val="36"/>
            </w:rPr>
          </w:pPr>
          <w:r w:rsidRPr="00313E62">
            <w:rPr>
              <w:rFonts w:ascii="Bahnschrift" w:hAnsi="Bahnschrift"/>
              <w:sz w:val="36"/>
              <w:szCs w:val="36"/>
            </w:rPr>
            <w:t>Contents</w:t>
          </w:r>
          <w:bookmarkEnd w:id="0"/>
        </w:p>
        <w:p w14:paraId="785E47CE" w14:textId="77777777" w:rsidR="00311635" w:rsidRPr="00313E62" w:rsidRDefault="00311635" w:rsidP="00842D8E">
          <w:pPr>
            <w:widowControl w:val="0"/>
            <w:spacing w:line="240" w:lineRule="auto"/>
          </w:pPr>
        </w:p>
        <w:p w14:paraId="4D6AF255" w14:textId="45C62886" w:rsidR="004241B9" w:rsidRPr="00313E62" w:rsidRDefault="00064C78">
          <w:pPr>
            <w:pStyle w:val="TOC1"/>
            <w:rPr>
              <w:rFonts w:asciiTheme="minorHAnsi" w:eastAsiaTheme="minorEastAsia" w:hAnsiTheme="minorHAnsi" w:cstheme="minorBidi"/>
              <w:b w:val="0"/>
              <w:bCs w:val="0"/>
              <w:caps w:val="0"/>
              <w:sz w:val="22"/>
              <w:szCs w:val="22"/>
            </w:rPr>
          </w:pPr>
          <w:r w:rsidRPr="00313E62">
            <w:rPr>
              <w:noProof w:val="0"/>
            </w:rPr>
            <w:fldChar w:fldCharType="begin"/>
          </w:r>
          <w:r w:rsidRPr="00313E62">
            <w:instrText xml:space="preserve"> TOC \o "1-3" \h \z \u </w:instrText>
          </w:r>
          <w:r w:rsidRPr="00313E62">
            <w:rPr>
              <w:noProof w:val="0"/>
            </w:rPr>
            <w:fldChar w:fldCharType="separate"/>
          </w:r>
          <w:hyperlink w:anchor="_Toc130157247" w:history="1">
            <w:r w:rsidR="004241B9" w:rsidRPr="00313E62">
              <w:rPr>
                <w:rStyle w:val="Hyperlink"/>
                <w:rFonts w:ascii="Bahnschrift" w:hAnsi="Bahnschrift"/>
              </w:rPr>
              <w:t>Contents</w:t>
            </w:r>
            <w:r w:rsidR="004241B9" w:rsidRPr="00313E62">
              <w:rPr>
                <w:webHidden/>
              </w:rPr>
              <w:tab/>
            </w:r>
            <w:r w:rsidR="004241B9" w:rsidRPr="00313E62">
              <w:rPr>
                <w:webHidden/>
              </w:rPr>
              <w:fldChar w:fldCharType="begin"/>
            </w:r>
            <w:r w:rsidR="004241B9" w:rsidRPr="00313E62">
              <w:rPr>
                <w:webHidden/>
              </w:rPr>
              <w:instrText xml:space="preserve"> PAGEREF _Toc130157247 \h </w:instrText>
            </w:r>
            <w:r w:rsidR="004241B9" w:rsidRPr="00313E62">
              <w:rPr>
                <w:webHidden/>
              </w:rPr>
            </w:r>
            <w:r w:rsidR="004241B9" w:rsidRPr="00313E62">
              <w:rPr>
                <w:webHidden/>
              </w:rPr>
              <w:fldChar w:fldCharType="separate"/>
            </w:r>
            <w:r w:rsidR="004241B9" w:rsidRPr="00313E62">
              <w:rPr>
                <w:webHidden/>
              </w:rPr>
              <w:t>ii</w:t>
            </w:r>
            <w:r w:rsidR="004241B9" w:rsidRPr="00313E62">
              <w:rPr>
                <w:webHidden/>
              </w:rPr>
              <w:fldChar w:fldCharType="end"/>
            </w:r>
          </w:hyperlink>
        </w:p>
        <w:p w14:paraId="1ADF740F" w14:textId="4263D7E6" w:rsidR="004241B9" w:rsidRPr="00313E62" w:rsidRDefault="00A96D50">
          <w:pPr>
            <w:pStyle w:val="TOC1"/>
            <w:rPr>
              <w:rFonts w:asciiTheme="minorHAnsi" w:eastAsiaTheme="minorEastAsia" w:hAnsiTheme="minorHAnsi" w:cstheme="minorBidi"/>
              <w:b w:val="0"/>
              <w:bCs w:val="0"/>
              <w:caps w:val="0"/>
              <w:sz w:val="22"/>
              <w:szCs w:val="22"/>
            </w:rPr>
          </w:pPr>
          <w:hyperlink w:anchor="_Toc130157248" w:history="1">
            <w:r w:rsidR="004241B9" w:rsidRPr="00313E62">
              <w:rPr>
                <w:rStyle w:val="Hyperlink"/>
                <w:rFonts w:ascii="Bahnschrift SemiCondensed" w:hAnsi="Bahnschrift SemiCondensed"/>
              </w:rPr>
              <w:t>List of Tables</w:t>
            </w:r>
            <w:r w:rsidR="004241B9" w:rsidRPr="00313E62">
              <w:rPr>
                <w:webHidden/>
              </w:rPr>
              <w:tab/>
            </w:r>
            <w:r w:rsidR="004241B9" w:rsidRPr="00313E62">
              <w:rPr>
                <w:webHidden/>
              </w:rPr>
              <w:fldChar w:fldCharType="begin"/>
            </w:r>
            <w:r w:rsidR="004241B9" w:rsidRPr="00313E62">
              <w:rPr>
                <w:webHidden/>
              </w:rPr>
              <w:instrText xml:space="preserve"> PAGEREF _Toc130157248 \h </w:instrText>
            </w:r>
            <w:r w:rsidR="004241B9" w:rsidRPr="00313E62">
              <w:rPr>
                <w:webHidden/>
              </w:rPr>
            </w:r>
            <w:r w:rsidR="004241B9" w:rsidRPr="00313E62">
              <w:rPr>
                <w:webHidden/>
              </w:rPr>
              <w:fldChar w:fldCharType="separate"/>
            </w:r>
            <w:r w:rsidR="004241B9" w:rsidRPr="00313E62">
              <w:rPr>
                <w:webHidden/>
              </w:rPr>
              <w:t>iii</w:t>
            </w:r>
            <w:r w:rsidR="004241B9" w:rsidRPr="00313E62">
              <w:rPr>
                <w:webHidden/>
              </w:rPr>
              <w:fldChar w:fldCharType="end"/>
            </w:r>
          </w:hyperlink>
        </w:p>
        <w:p w14:paraId="09741A60" w14:textId="122D8E1A" w:rsidR="004241B9" w:rsidRPr="00313E62" w:rsidRDefault="00A96D50">
          <w:pPr>
            <w:pStyle w:val="TOC1"/>
            <w:rPr>
              <w:rFonts w:asciiTheme="minorHAnsi" w:eastAsiaTheme="minorEastAsia" w:hAnsiTheme="minorHAnsi" w:cstheme="minorBidi"/>
              <w:b w:val="0"/>
              <w:bCs w:val="0"/>
              <w:caps w:val="0"/>
              <w:sz w:val="22"/>
              <w:szCs w:val="22"/>
            </w:rPr>
          </w:pPr>
          <w:hyperlink w:anchor="_Toc130157249" w:history="1">
            <w:r w:rsidR="004241B9" w:rsidRPr="00313E62">
              <w:rPr>
                <w:rStyle w:val="Hyperlink"/>
                <w:rFonts w:ascii="Bahnschrift SemiCondensed" w:hAnsi="Bahnschrift SemiCondensed"/>
              </w:rPr>
              <w:t>List of Figures</w:t>
            </w:r>
            <w:r w:rsidR="004241B9" w:rsidRPr="00313E62">
              <w:rPr>
                <w:webHidden/>
              </w:rPr>
              <w:tab/>
            </w:r>
            <w:r w:rsidR="004241B9" w:rsidRPr="00313E62">
              <w:rPr>
                <w:webHidden/>
              </w:rPr>
              <w:fldChar w:fldCharType="begin"/>
            </w:r>
            <w:r w:rsidR="004241B9" w:rsidRPr="00313E62">
              <w:rPr>
                <w:webHidden/>
              </w:rPr>
              <w:instrText xml:space="preserve"> PAGEREF _Toc130157249 \h </w:instrText>
            </w:r>
            <w:r w:rsidR="004241B9" w:rsidRPr="00313E62">
              <w:rPr>
                <w:webHidden/>
              </w:rPr>
            </w:r>
            <w:r w:rsidR="004241B9" w:rsidRPr="00313E62">
              <w:rPr>
                <w:webHidden/>
              </w:rPr>
              <w:fldChar w:fldCharType="separate"/>
            </w:r>
            <w:r w:rsidR="004241B9" w:rsidRPr="00313E62">
              <w:rPr>
                <w:webHidden/>
              </w:rPr>
              <w:t>iii</w:t>
            </w:r>
            <w:r w:rsidR="004241B9" w:rsidRPr="00313E62">
              <w:rPr>
                <w:webHidden/>
              </w:rPr>
              <w:fldChar w:fldCharType="end"/>
            </w:r>
          </w:hyperlink>
        </w:p>
        <w:p w14:paraId="46248DD2" w14:textId="062E2BE6" w:rsidR="004241B9" w:rsidRPr="00313E62" w:rsidRDefault="00A96D50">
          <w:pPr>
            <w:pStyle w:val="TOC1"/>
            <w:rPr>
              <w:rFonts w:asciiTheme="minorHAnsi" w:eastAsiaTheme="minorEastAsia" w:hAnsiTheme="minorHAnsi" w:cstheme="minorBidi"/>
              <w:b w:val="0"/>
              <w:bCs w:val="0"/>
              <w:caps w:val="0"/>
              <w:sz w:val="22"/>
              <w:szCs w:val="22"/>
            </w:rPr>
          </w:pPr>
          <w:hyperlink w:anchor="_Toc130157250" w:history="1">
            <w:r w:rsidR="004241B9" w:rsidRPr="00313E62">
              <w:rPr>
                <w:rStyle w:val="Hyperlink"/>
                <w:rFonts w:ascii="Bahnschrift SemiCondensed" w:hAnsi="Bahnschrift SemiCondensed"/>
              </w:rPr>
              <w:t>Abbreviations</w:t>
            </w:r>
            <w:r w:rsidR="004241B9" w:rsidRPr="00313E62">
              <w:rPr>
                <w:webHidden/>
              </w:rPr>
              <w:tab/>
            </w:r>
            <w:r w:rsidR="004241B9" w:rsidRPr="00313E62">
              <w:rPr>
                <w:webHidden/>
              </w:rPr>
              <w:fldChar w:fldCharType="begin"/>
            </w:r>
            <w:r w:rsidR="004241B9" w:rsidRPr="00313E62">
              <w:rPr>
                <w:webHidden/>
              </w:rPr>
              <w:instrText xml:space="preserve"> PAGEREF _Toc130157250 \h </w:instrText>
            </w:r>
            <w:r w:rsidR="004241B9" w:rsidRPr="00313E62">
              <w:rPr>
                <w:webHidden/>
              </w:rPr>
            </w:r>
            <w:r w:rsidR="004241B9" w:rsidRPr="00313E62">
              <w:rPr>
                <w:webHidden/>
              </w:rPr>
              <w:fldChar w:fldCharType="separate"/>
            </w:r>
            <w:r w:rsidR="004241B9" w:rsidRPr="00313E62">
              <w:rPr>
                <w:webHidden/>
              </w:rPr>
              <w:t>iv</w:t>
            </w:r>
            <w:r w:rsidR="004241B9" w:rsidRPr="00313E62">
              <w:rPr>
                <w:webHidden/>
              </w:rPr>
              <w:fldChar w:fldCharType="end"/>
            </w:r>
          </w:hyperlink>
        </w:p>
        <w:p w14:paraId="03618CEE" w14:textId="16B64992" w:rsidR="004241B9" w:rsidRPr="00313E62" w:rsidRDefault="00A96D50">
          <w:pPr>
            <w:pStyle w:val="TOC1"/>
            <w:rPr>
              <w:rFonts w:asciiTheme="minorHAnsi" w:eastAsiaTheme="minorEastAsia" w:hAnsiTheme="minorHAnsi" w:cstheme="minorBidi"/>
              <w:b w:val="0"/>
              <w:bCs w:val="0"/>
              <w:caps w:val="0"/>
              <w:sz w:val="22"/>
              <w:szCs w:val="22"/>
            </w:rPr>
          </w:pPr>
          <w:hyperlink w:anchor="_Toc130157251" w:history="1">
            <w:r w:rsidR="004241B9" w:rsidRPr="00313E62">
              <w:rPr>
                <w:rStyle w:val="Hyperlink"/>
                <w:rFonts w:ascii="Bahnschrift SemiCondensed" w:hAnsi="Bahnschrift SemiCondensed"/>
              </w:rPr>
              <w:t>1. INTRODUCTION</w:t>
            </w:r>
            <w:r w:rsidR="004241B9" w:rsidRPr="00313E62">
              <w:rPr>
                <w:webHidden/>
              </w:rPr>
              <w:tab/>
            </w:r>
            <w:r w:rsidR="004241B9" w:rsidRPr="00313E62">
              <w:rPr>
                <w:webHidden/>
              </w:rPr>
              <w:fldChar w:fldCharType="begin"/>
            </w:r>
            <w:r w:rsidR="004241B9" w:rsidRPr="00313E62">
              <w:rPr>
                <w:webHidden/>
              </w:rPr>
              <w:instrText xml:space="preserve"> PAGEREF _Toc130157251 \h </w:instrText>
            </w:r>
            <w:r w:rsidR="004241B9" w:rsidRPr="00313E62">
              <w:rPr>
                <w:webHidden/>
              </w:rPr>
            </w:r>
            <w:r w:rsidR="004241B9" w:rsidRPr="00313E62">
              <w:rPr>
                <w:webHidden/>
              </w:rPr>
              <w:fldChar w:fldCharType="separate"/>
            </w:r>
            <w:r w:rsidR="004241B9" w:rsidRPr="00313E62">
              <w:rPr>
                <w:webHidden/>
              </w:rPr>
              <w:t>1</w:t>
            </w:r>
            <w:r w:rsidR="004241B9" w:rsidRPr="00313E62">
              <w:rPr>
                <w:webHidden/>
              </w:rPr>
              <w:fldChar w:fldCharType="end"/>
            </w:r>
          </w:hyperlink>
        </w:p>
        <w:p w14:paraId="50683F8E" w14:textId="6D9F4A97" w:rsidR="004241B9" w:rsidRPr="00313E62" w:rsidRDefault="00A96D50">
          <w:pPr>
            <w:pStyle w:val="TOC2"/>
            <w:rPr>
              <w:rFonts w:eastAsiaTheme="minorEastAsia" w:cstheme="minorBidi"/>
              <w:smallCaps w:val="0"/>
              <w:noProof/>
              <w:sz w:val="22"/>
              <w:szCs w:val="22"/>
            </w:rPr>
          </w:pPr>
          <w:hyperlink w:anchor="_Toc130157252" w:history="1">
            <w:r w:rsidR="004241B9" w:rsidRPr="00313E62">
              <w:rPr>
                <w:rStyle w:val="Hyperlink"/>
                <w:rFonts w:ascii="Bahnschrift" w:hAnsi="Bahnschrift"/>
                <w:bCs/>
                <w:noProof/>
              </w:rPr>
              <w:t>1.1 Project Overview</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_Toc130157252 \h </w:instrText>
            </w:r>
            <w:r w:rsidR="004241B9" w:rsidRPr="00313E62">
              <w:rPr>
                <w:noProof/>
                <w:webHidden/>
              </w:rPr>
            </w:r>
            <w:r w:rsidR="004241B9" w:rsidRPr="00313E62">
              <w:rPr>
                <w:noProof/>
                <w:webHidden/>
              </w:rPr>
              <w:fldChar w:fldCharType="separate"/>
            </w:r>
            <w:r w:rsidR="004241B9" w:rsidRPr="00313E62">
              <w:rPr>
                <w:noProof/>
                <w:webHidden/>
              </w:rPr>
              <w:t>1</w:t>
            </w:r>
            <w:r w:rsidR="004241B9" w:rsidRPr="00313E62">
              <w:rPr>
                <w:noProof/>
                <w:webHidden/>
              </w:rPr>
              <w:fldChar w:fldCharType="end"/>
            </w:r>
          </w:hyperlink>
        </w:p>
        <w:p w14:paraId="4A5B1429" w14:textId="33C3D8AA" w:rsidR="004241B9" w:rsidRPr="00313E62" w:rsidRDefault="00A96D50">
          <w:pPr>
            <w:pStyle w:val="TOC2"/>
            <w:rPr>
              <w:rFonts w:eastAsiaTheme="minorEastAsia" w:cstheme="minorBidi"/>
              <w:smallCaps w:val="0"/>
              <w:noProof/>
              <w:sz w:val="22"/>
              <w:szCs w:val="22"/>
            </w:rPr>
          </w:pPr>
          <w:hyperlink w:anchor="_Toc130157253" w:history="1">
            <w:r w:rsidR="004241B9" w:rsidRPr="00313E62">
              <w:rPr>
                <w:rStyle w:val="Hyperlink"/>
                <w:rFonts w:ascii="Bahnschrift" w:hAnsi="Bahnschrift"/>
                <w:bCs/>
                <w:noProof/>
              </w:rPr>
              <w:t>1.3 Purpose of the LMP</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_Toc130157253 \h </w:instrText>
            </w:r>
            <w:r w:rsidR="004241B9" w:rsidRPr="00313E62">
              <w:rPr>
                <w:noProof/>
                <w:webHidden/>
              </w:rPr>
            </w:r>
            <w:r w:rsidR="004241B9" w:rsidRPr="00313E62">
              <w:rPr>
                <w:noProof/>
                <w:webHidden/>
              </w:rPr>
              <w:fldChar w:fldCharType="separate"/>
            </w:r>
            <w:r w:rsidR="004241B9" w:rsidRPr="00313E62">
              <w:rPr>
                <w:noProof/>
                <w:webHidden/>
              </w:rPr>
              <w:t>2</w:t>
            </w:r>
            <w:r w:rsidR="004241B9" w:rsidRPr="00313E62">
              <w:rPr>
                <w:noProof/>
                <w:webHidden/>
              </w:rPr>
              <w:fldChar w:fldCharType="end"/>
            </w:r>
          </w:hyperlink>
        </w:p>
        <w:p w14:paraId="2321401D" w14:textId="2F8DDAE5" w:rsidR="004241B9" w:rsidRPr="00313E62" w:rsidRDefault="00A96D50">
          <w:pPr>
            <w:pStyle w:val="TOC1"/>
            <w:rPr>
              <w:rFonts w:asciiTheme="minorHAnsi" w:eastAsiaTheme="minorEastAsia" w:hAnsiTheme="minorHAnsi" w:cstheme="minorBidi"/>
              <w:b w:val="0"/>
              <w:bCs w:val="0"/>
              <w:caps w:val="0"/>
              <w:sz w:val="22"/>
              <w:szCs w:val="22"/>
            </w:rPr>
          </w:pPr>
          <w:hyperlink w:anchor="_Toc130157254" w:history="1">
            <w:r w:rsidR="004241B9" w:rsidRPr="00313E62">
              <w:rPr>
                <w:rStyle w:val="Hyperlink"/>
                <w:rFonts w:ascii="Bahnschrift SemiCondensed" w:hAnsi="Bahnschrift SemiCondensed"/>
              </w:rPr>
              <w:t>2. OVERVIEW ON LABOR USE UNDER THE PROJECT</w:t>
            </w:r>
            <w:r w:rsidR="004241B9" w:rsidRPr="00313E62">
              <w:rPr>
                <w:webHidden/>
              </w:rPr>
              <w:tab/>
            </w:r>
            <w:r w:rsidR="004241B9" w:rsidRPr="00313E62">
              <w:rPr>
                <w:webHidden/>
              </w:rPr>
              <w:fldChar w:fldCharType="begin"/>
            </w:r>
            <w:r w:rsidR="004241B9" w:rsidRPr="00313E62">
              <w:rPr>
                <w:webHidden/>
              </w:rPr>
              <w:instrText xml:space="preserve"> PAGEREF _Toc130157254 \h </w:instrText>
            </w:r>
            <w:r w:rsidR="004241B9" w:rsidRPr="00313E62">
              <w:rPr>
                <w:webHidden/>
              </w:rPr>
            </w:r>
            <w:r w:rsidR="004241B9" w:rsidRPr="00313E62">
              <w:rPr>
                <w:webHidden/>
              </w:rPr>
              <w:fldChar w:fldCharType="separate"/>
            </w:r>
            <w:r w:rsidR="004241B9" w:rsidRPr="00313E62">
              <w:rPr>
                <w:webHidden/>
              </w:rPr>
              <w:t>2</w:t>
            </w:r>
            <w:r w:rsidR="004241B9" w:rsidRPr="00313E62">
              <w:rPr>
                <w:webHidden/>
              </w:rPr>
              <w:fldChar w:fldCharType="end"/>
            </w:r>
          </w:hyperlink>
        </w:p>
        <w:p w14:paraId="4DA55C7F" w14:textId="4FCB5794" w:rsidR="004241B9" w:rsidRPr="00313E62" w:rsidRDefault="00A96D50">
          <w:pPr>
            <w:pStyle w:val="TOC2"/>
            <w:rPr>
              <w:rFonts w:eastAsiaTheme="minorEastAsia" w:cstheme="minorBidi"/>
              <w:smallCaps w:val="0"/>
              <w:noProof/>
              <w:sz w:val="22"/>
              <w:szCs w:val="22"/>
            </w:rPr>
          </w:pPr>
          <w:hyperlink w:anchor="_Toc130157255" w:history="1">
            <w:r w:rsidR="004241B9" w:rsidRPr="00313E62">
              <w:rPr>
                <w:rStyle w:val="Hyperlink"/>
                <w:rFonts w:ascii="Bahnschrift" w:hAnsi="Bahnschrift"/>
                <w:bCs/>
                <w:noProof/>
              </w:rPr>
              <w:t>2.1 Type of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_Toc130157255 \h </w:instrText>
            </w:r>
            <w:r w:rsidR="004241B9" w:rsidRPr="00313E62">
              <w:rPr>
                <w:noProof/>
                <w:webHidden/>
              </w:rPr>
            </w:r>
            <w:r w:rsidR="004241B9" w:rsidRPr="00313E62">
              <w:rPr>
                <w:noProof/>
                <w:webHidden/>
              </w:rPr>
              <w:fldChar w:fldCharType="separate"/>
            </w:r>
            <w:r w:rsidR="004241B9" w:rsidRPr="00313E62">
              <w:rPr>
                <w:noProof/>
                <w:webHidden/>
              </w:rPr>
              <w:t>2</w:t>
            </w:r>
            <w:r w:rsidR="004241B9" w:rsidRPr="00313E62">
              <w:rPr>
                <w:noProof/>
                <w:webHidden/>
              </w:rPr>
              <w:fldChar w:fldCharType="end"/>
            </w:r>
          </w:hyperlink>
        </w:p>
        <w:p w14:paraId="5BDA444F" w14:textId="5C818F26" w:rsidR="004241B9" w:rsidRPr="00313E62" w:rsidRDefault="00A96D50">
          <w:pPr>
            <w:pStyle w:val="TOC2"/>
            <w:rPr>
              <w:rFonts w:eastAsiaTheme="minorEastAsia" w:cstheme="minorBidi"/>
              <w:smallCaps w:val="0"/>
              <w:noProof/>
              <w:sz w:val="22"/>
              <w:szCs w:val="22"/>
            </w:rPr>
          </w:pPr>
          <w:hyperlink w:anchor="_Toc130157256" w:history="1">
            <w:r w:rsidR="004241B9" w:rsidRPr="00313E62">
              <w:rPr>
                <w:rStyle w:val="Hyperlink"/>
                <w:rFonts w:ascii="Bahnschrift" w:hAnsi="Bahnschrift"/>
                <w:bCs/>
                <w:noProof/>
              </w:rPr>
              <w:t>2.2 Direct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_Toc130157256 \h </w:instrText>
            </w:r>
            <w:r w:rsidR="004241B9" w:rsidRPr="00313E62">
              <w:rPr>
                <w:noProof/>
                <w:webHidden/>
              </w:rPr>
            </w:r>
            <w:r w:rsidR="004241B9" w:rsidRPr="00313E62">
              <w:rPr>
                <w:noProof/>
                <w:webHidden/>
              </w:rPr>
              <w:fldChar w:fldCharType="separate"/>
            </w:r>
            <w:r w:rsidR="004241B9" w:rsidRPr="00313E62">
              <w:rPr>
                <w:noProof/>
                <w:webHidden/>
              </w:rPr>
              <w:t>2</w:t>
            </w:r>
            <w:r w:rsidR="004241B9" w:rsidRPr="00313E62">
              <w:rPr>
                <w:noProof/>
                <w:webHidden/>
              </w:rPr>
              <w:fldChar w:fldCharType="end"/>
            </w:r>
          </w:hyperlink>
        </w:p>
        <w:p w14:paraId="5F7B722C" w14:textId="04E5FE47" w:rsidR="004241B9" w:rsidRPr="00313E62" w:rsidRDefault="00A96D50">
          <w:pPr>
            <w:pStyle w:val="TOC2"/>
            <w:rPr>
              <w:rFonts w:eastAsiaTheme="minorEastAsia" w:cstheme="minorBidi"/>
              <w:smallCaps w:val="0"/>
              <w:noProof/>
              <w:sz w:val="22"/>
              <w:szCs w:val="22"/>
            </w:rPr>
          </w:pPr>
          <w:hyperlink w:anchor="_Toc130157257" w:history="1">
            <w:r w:rsidR="004241B9" w:rsidRPr="00313E62">
              <w:rPr>
                <w:rStyle w:val="Hyperlink"/>
                <w:rFonts w:ascii="Bahnschrift" w:hAnsi="Bahnschrift"/>
                <w:bCs/>
                <w:noProof/>
              </w:rPr>
              <w:t>2.3 Contracted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_Toc130157257 \h </w:instrText>
            </w:r>
            <w:r w:rsidR="004241B9" w:rsidRPr="00313E62">
              <w:rPr>
                <w:noProof/>
                <w:webHidden/>
              </w:rPr>
            </w:r>
            <w:r w:rsidR="004241B9" w:rsidRPr="00313E62">
              <w:rPr>
                <w:noProof/>
                <w:webHidden/>
              </w:rPr>
              <w:fldChar w:fldCharType="separate"/>
            </w:r>
            <w:r w:rsidR="004241B9" w:rsidRPr="00313E62">
              <w:rPr>
                <w:noProof/>
                <w:webHidden/>
              </w:rPr>
              <w:t>3</w:t>
            </w:r>
            <w:r w:rsidR="004241B9" w:rsidRPr="00313E62">
              <w:rPr>
                <w:noProof/>
                <w:webHidden/>
              </w:rPr>
              <w:fldChar w:fldCharType="end"/>
            </w:r>
          </w:hyperlink>
        </w:p>
        <w:p w14:paraId="1DD7FC45" w14:textId="4BD00837" w:rsidR="004241B9" w:rsidRPr="00313E62" w:rsidRDefault="00A96D50">
          <w:pPr>
            <w:pStyle w:val="TOC2"/>
            <w:rPr>
              <w:rFonts w:eastAsiaTheme="minorEastAsia" w:cstheme="minorBidi"/>
              <w:smallCaps w:val="0"/>
              <w:noProof/>
              <w:sz w:val="22"/>
              <w:szCs w:val="22"/>
            </w:rPr>
          </w:pPr>
          <w:hyperlink w:anchor="_Toc130157258" w:history="1">
            <w:r w:rsidR="004241B9" w:rsidRPr="00313E62">
              <w:rPr>
                <w:rStyle w:val="Hyperlink"/>
                <w:rFonts w:ascii="Bahnschrift" w:hAnsi="Bahnschrift"/>
                <w:bCs/>
                <w:noProof/>
              </w:rPr>
              <w:t>2.4 Community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_Toc130157258 \h </w:instrText>
            </w:r>
            <w:r w:rsidR="004241B9" w:rsidRPr="00313E62">
              <w:rPr>
                <w:noProof/>
                <w:webHidden/>
              </w:rPr>
            </w:r>
            <w:r w:rsidR="004241B9" w:rsidRPr="00313E62">
              <w:rPr>
                <w:noProof/>
                <w:webHidden/>
              </w:rPr>
              <w:fldChar w:fldCharType="separate"/>
            </w:r>
            <w:r w:rsidR="004241B9" w:rsidRPr="00313E62">
              <w:rPr>
                <w:noProof/>
                <w:webHidden/>
              </w:rPr>
              <w:t>3</w:t>
            </w:r>
            <w:r w:rsidR="004241B9" w:rsidRPr="00313E62">
              <w:rPr>
                <w:noProof/>
                <w:webHidden/>
              </w:rPr>
              <w:fldChar w:fldCharType="end"/>
            </w:r>
          </w:hyperlink>
        </w:p>
        <w:p w14:paraId="01F5A755" w14:textId="54133192" w:rsidR="004241B9" w:rsidRPr="00313E62" w:rsidRDefault="00A96D50">
          <w:pPr>
            <w:pStyle w:val="TOC2"/>
            <w:rPr>
              <w:rFonts w:eastAsiaTheme="minorEastAsia" w:cstheme="minorBidi"/>
              <w:smallCaps w:val="0"/>
              <w:noProof/>
              <w:sz w:val="22"/>
              <w:szCs w:val="22"/>
            </w:rPr>
          </w:pPr>
          <w:hyperlink w:anchor="_Toc130157259" w:history="1">
            <w:r w:rsidR="004241B9" w:rsidRPr="00313E62">
              <w:rPr>
                <w:rStyle w:val="Hyperlink"/>
                <w:rFonts w:ascii="Bahnschrift" w:hAnsi="Bahnschrift"/>
                <w:bCs/>
                <w:noProof/>
              </w:rPr>
              <w:t>2.5 Other stakeholders working in connection with the project</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_Toc130157259 \h </w:instrText>
            </w:r>
            <w:r w:rsidR="004241B9" w:rsidRPr="00313E62">
              <w:rPr>
                <w:noProof/>
                <w:webHidden/>
              </w:rPr>
            </w:r>
            <w:r w:rsidR="004241B9" w:rsidRPr="00313E62">
              <w:rPr>
                <w:noProof/>
                <w:webHidden/>
              </w:rPr>
              <w:fldChar w:fldCharType="separate"/>
            </w:r>
            <w:r w:rsidR="004241B9" w:rsidRPr="00313E62">
              <w:rPr>
                <w:noProof/>
                <w:webHidden/>
              </w:rPr>
              <w:t>3</w:t>
            </w:r>
            <w:r w:rsidR="004241B9" w:rsidRPr="00313E62">
              <w:rPr>
                <w:noProof/>
                <w:webHidden/>
              </w:rPr>
              <w:fldChar w:fldCharType="end"/>
            </w:r>
          </w:hyperlink>
        </w:p>
        <w:p w14:paraId="48210733" w14:textId="477BF6A2" w:rsidR="004241B9" w:rsidRPr="00313E62" w:rsidRDefault="00A96D50">
          <w:pPr>
            <w:pStyle w:val="TOC2"/>
            <w:rPr>
              <w:rFonts w:eastAsiaTheme="minorEastAsia" w:cstheme="minorBidi"/>
              <w:smallCaps w:val="0"/>
              <w:noProof/>
              <w:sz w:val="22"/>
              <w:szCs w:val="22"/>
            </w:rPr>
          </w:pPr>
          <w:hyperlink w:anchor="_Toc130157260" w:history="1">
            <w:r w:rsidR="004241B9" w:rsidRPr="00313E62">
              <w:rPr>
                <w:rStyle w:val="Hyperlink"/>
                <w:rFonts w:ascii="Bahnschrift" w:hAnsi="Bahnschrift"/>
                <w:bCs/>
                <w:noProof/>
              </w:rPr>
              <w:t>2.6 Estimated number of project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_Toc130157260 \h </w:instrText>
            </w:r>
            <w:r w:rsidR="004241B9" w:rsidRPr="00313E62">
              <w:rPr>
                <w:noProof/>
                <w:webHidden/>
              </w:rPr>
            </w:r>
            <w:r w:rsidR="004241B9" w:rsidRPr="00313E62">
              <w:rPr>
                <w:noProof/>
                <w:webHidden/>
              </w:rPr>
              <w:fldChar w:fldCharType="separate"/>
            </w:r>
            <w:r w:rsidR="004241B9" w:rsidRPr="00313E62">
              <w:rPr>
                <w:noProof/>
                <w:webHidden/>
              </w:rPr>
              <w:t>3</w:t>
            </w:r>
            <w:r w:rsidR="004241B9" w:rsidRPr="00313E62">
              <w:rPr>
                <w:noProof/>
                <w:webHidden/>
              </w:rPr>
              <w:fldChar w:fldCharType="end"/>
            </w:r>
          </w:hyperlink>
        </w:p>
        <w:p w14:paraId="361E0686" w14:textId="5B858ECA" w:rsidR="004241B9" w:rsidRPr="00313E62" w:rsidRDefault="00A96D50">
          <w:pPr>
            <w:pStyle w:val="TOC1"/>
            <w:rPr>
              <w:rFonts w:asciiTheme="minorHAnsi" w:eastAsiaTheme="minorEastAsia" w:hAnsiTheme="minorHAnsi" w:cstheme="minorBidi"/>
              <w:b w:val="0"/>
              <w:bCs w:val="0"/>
              <w:caps w:val="0"/>
              <w:sz w:val="22"/>
              <w:szCs w:val="22"/>
            </w:rPr>
          </w:pPr>
          <w:hyperlink w:anchor="_Toc130157261" w:history="1">
            <w:r w:rsidR="004241B9" w:rsidRPr="00313E62">
              <w:rPr>
                <w:rStyle w:val="Hyperlink"/>
                <w:rFonts w:ascii="Bahnschrift SemiCondensed" w:hAnsi="Bahnschrift SemiCondensed"/>
              </w:rPr>
              <w:t>3. ASSESSMENT OF KEY POTENTIAL LABOR RISKS</w:t>
            </w:r>
            <w:r w:rsidR="004241B9" w:rsidRPr="00313E62">
              <w:rPr>
                <w:webHidden/>
              </w:rPr>
              <w:tab/>
            </w:r>
            <w:r w:rsidR="004241B9" w:rsidRPr="00313E62">
              <w:rPr>
                <w:webHidden/>
              </w:rPr>
              <w:fldChar w:fldCharType="begin"/>
            </w:r>
            <w:r w:rsidR="004241B9" w:rsidRPr="00313E62">
              <w:rPr>
                <w:webHidden/>
              </w:rPr>
              <w:instrText xml:space="preserve"> PAGEREF _Toc130157261 \h </w:instrText>
            </w:r>
            <w:r w:rsidR="004241B9" w:rsidRPr="00313E62">
              <w:rPr>
                <w:webHidden/>
              </w:rPr>
            </w:r>
            <w:r w:rsidR="004241B9" w:rsidRPr="00313E62">
              <w:rPr>
                <w:webHidden/>
              </w:rPr>
              <w:fldChar w:fldCharType="separate"/>
            </w:r>
            <w:r w:rsidR="004241B9" w:rsidRPr="00313E62">
              <w:rPr>
                <w:webHidden/>
              </w:rPr>
              <w:t>6</w:t>
            </w:r>
            <w:r w:rsidR="004241B9" w:rsidRPr="00313E62">
              <w:rPr>
                <w:webHidden/>
              </w:rPr>
              <w:fldChar w:fldCharType="end"/>
            </w:r>
          </w:hyperlink>
        </w:p>
        <w:p w14:paraId="38ED08BD" w14:textId="07CB01B7" w:rsidR="004241B9" w:rsidRPr="00313E62" w:rsidRDefault="00A96D50">
          <w:pPr>
            <w:pStyle w:val="TOC2"/>
            <w:rPr>
              <w:rFonts w:eastAsiaTheme="minorEastAsia" w:cstheme="minorBidi"/>
              <w:smallCaps w:val="0"/>
              <w:noProof/>
              <w:sz w:val="22"/>
              <w:szCs w:val="22"/>
            </w:rPr>
          </w:pPr>
          <w:hyperlink w:anchor="_Toc130157262" w:history="1">
            <w:r w:rsidR="004241B9" w:rsidRPr="00313E62">
              <w:rPr>
                <w:rStyle w:val="Hyperlink"/>
                <w:rFonts w:ascii="Bahnschrift" w:hAnsi="Bahnschrift"/>
                <w:bCs/>
                <w:noProof/>
              </w:rPr>
              <w:t>3.1 Project activities involving labor</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_Toc130157262 \h </w:instrText>
            </w:r>
            <w:r w:rsidR="004241B9" w:rsidRPr="00313E62">
              <w:rPr>
                <w:noProof/>
                <w:webHidden/>
              </w:rPr>
            </w:r>
            <w:r w:rsidR="004241B9" w:rsidRPr="00313E62">
              <w:rPr>
                <w:noProof/>
                <w:webHidden/>
              </w:rPr>
              <w:fldChar w:fldCharType="separate"/>
            </w:r>
            <w:r w:rsidR="004241B9" w:rsidRPr="00313E62">
              <w:rPr>
                <w:noProof/>
                <w:webHidden/>
              </w:rPr>
              <w:t>6</w:t>
            </w:r>
            <w:r w:rsidR="004241B9" w:rsidRPr="00313E62">
              <w:rPr>
                <w:noProof/>
                <w:webHidden/>
              </w:rPr>
              <w:fldChar w:fldCharType="end"/>
            </w:r>
          </w:hyperlink>
        </w:p>
        <w:p w14:paraId="78750E21" w14:textId="6DE91393" w:rsidR="004241B9" w:rsidRPr="00313E62" w:rsidRDefault="00A96D50">
          <w:pPr>
            <w:pStyle w:val="TOC2"/>
            <w:rPr>
              <w:rFonts w:eastAsiaTheme="minorEastAsia" w:cstheme="minorBidi"/>
              <w:smallCaps w:val="0"/>
              <w:noProof/>
              <w:sz w:val="22"/>
              <w:szCs w:val="22"/>
            </w:rPr>
          </w:pPr>
          <w:hyperlink w:anchor="_Toc130157263" w:history="1">
            <w:r w:rsidR="004241B9" w:rsidRPr="00313E62">
              <w:rPr>
                <w:rStyle w:val="Hyperlink"/>
                <w:rFonts w:ascii="Bahnschrift" w:hAnsi="Bahnschrift"/>
                <w:bCs/>
                <w:noProof/>
              </w:rPr>
              <w:t>3.2 Key labor risks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_Toc130157263 \h </w:instrText>
            </w:r>
            <w:r w:rsidR="004241B9" w:rsidRPr="00313E62">
              <w:rPr>
                <w:noProof/>
                <w:webHidden/>
              </w:rPr>
            </w:r>
            <w:r w:rsidR="004241B9" w:rsidRPr="00313E62">
              <w:rPr>
                <w:noProof/>
                <w:webHidden/>
              </w:rPr>
              <w:fldChar w:fldCharType="separate"/>
            </w:r>
            <w:r w:rsidR="004241B9" w:rsidRPr="00313E62">
              <w:rPr>
                <w:noProof/>
                <w:webHidden/>
              </w:rPr>
              <w:t>6</w:t>
            </w:r>
            <w:r w:rsidR="004241B9" w:rsidRPr="00313E62">
              <w:rPr>
                <w:noProof/>
                <w:webHidden/>
              </w:rPr>
              <w:fldChar w:fldCharType="end"/>
            </w:r>
          </w:hyperlink>
        </w:p>
        <w:p w14:paraId="3DABEF2A" w14:textId="1E6C6CFB" w:rsidR="004241B9" w:rsidRPr="00313E62" w:rsidRDefault="00A96D50">
          <w:pPr>
            <w:pStyle w:val="TOC1"/>
            <w:rPr>
              <w:rFonts w:asciiTheme="minorHAnsi" w:eastAsiaTheme="minorEastAsia" w:hAnsiTheme="minorHAnsi" w:cstheme="minorBidi"/>
              <w:b w:val="0"/>
              <w:bCs w:val="0"/>
              <w:caps w:val="0"/>
              <w:sz w:val="22"/>
              <w:szCs w:val="22"/>
            </w:rPr>
          </w:pPr>
          <w:hyperlink w:anchor="_Toc130157264" w:history="1">
            <w:r w:rsidR="004241B9" w:rsidRPr="00313E62">
              <w:rPr>
                <w:rStyle w:val="Hyperlink"/>
                <w:rFonts w:ascii="Bahnschrift SemiCondensed" w:hAnsi="Bahnschrift SemiCondensed"/>
              </w:rPr>
              <w:t>4. BRIEF OVERVIEW OF LABOR LEGISLATION: TERMS AND CONDITIONS</w:t>
            </w:r>
            <w:r w:rsidR="004241B9" w:rsidRPr="00313E62">
              <w:rPr>
                <w:webHidden/>
              </w:rPr>
              <w:tab/>
            </w:r>
            <w:r w:rsidR="004241B9" w:rsidRPr="00313E62">
              <w:rPr>
                <w:webHidden/>
              </w:rPr>
              <w:fldChar w:fldCharType="begin"/>
            </w:r>
            <w:r w:rsidR="004241B9" w:rsidRPr="00313E62">
              <w:rPr>
                <w:webHidden/>
              </w:rPr>
              <w:instrText xml:space="preserve"> PAGEREF _Toc130157264 \h </w:instrText>
            </w:r>
            <w:r w:rsidR="004241B9" w:rsidRPr="00313E62">
              <w:rPr>
                <w:webHidden/>
              </w:rPr>
            </w:r>
            <w:r w:rsidR="004241B9" w:rsidRPr="00313E62">
              <w:rPr>
                <w:webHidden/>
              </w:rPr>
              <w:fldChar w:fldCharType="separate"/>
            </w:r>
            <w:r w:rsidR="004241B9" w:rsidRPr="00313E62">
              <w:rPr>
                <w:webHidden/>
              </w:rPr>
              <w:t>7</w:t>
            </w:r>
            <w:r w:rsidR="004241B9" w:rsidRPr="00313E62">
              <w:rPr>
                <w:webHidden/>
              </w:rPr>
              <w:fldChar w:fldCharType="end"/>
            </w:r>
          </w:hyperlink>
        </w:p>
        <w:p w14:paraId="0802FCBF" w14:textId="371E3DE9" w:rsidR="004241B9" w:rsidRPr="00313E62" w:rsidRDefault="00A96D50">
          <w:pPr>
            <w:pStyle w:val="TOC1"/>
            <w:rPr>
              <w:rFonts w:asciiTheme="minorHAnsi" w:eastAsiaTheme="minorEastAsia" w:hAnsiTheme="minorHAnsi" w:cstheme="minorBidi"/>
              <w:b w:val="0"/>
              <w:bCs w:val="0"/>
              <w:caps w:val="0"/>
              <w:sz w:val="22"/>
              <w:szCs w:val="22"/>
            </w:rPr>
          </w:pPr>
          <w:hyperlink w:anchor="_Toc130157265" w:history="1">
            <w:r w:rsidR="004241B9" w:rsidRPr="00313E62">
              <w:rPr>
                <w:rStyle w:val="Hyperlink"/>
                <w:rFonts w:ascii="Bahnschrift SemiCondensed" w:hAnsi="Bahnschrift SemiCondensed"/>
              </w:rPr>
              <w:t>5. BRIEF OVERVIEW OF OCCUPATION HEALTH &amp; SAFETY LEGISLATION</w:t>
            </w:r>
            <w:r w:rsidR="004241B9" w:rsidRPr="00313E62">
              <w:rPr>
                <w:webHidden/>
              </w:rPr>
              <w:tab/>
            </w:r>
            <w:r w:rsidR="004241B9" w:rsidRPr="00313E62">
              <w:rPr>
                <w:webHidden/>
              </w:rPr>
              <w:fldChar w:fldCharType="begin"/>
            </w:r>
            <w:r w:rsidR="004241B9" w:rsidRPr="00313E62">
              <w:rPr>
                <w:webHidden/>
              </w:rPr>
              <w:instrText xml:space="preserve"> PAGEREF _Toc130157265 \h </w:instrText>
            </w:r>
            <w:r w:rsidR="004241B9" w:rsidRPr="00313E62">
              <w:rPr>
                <w:webHidden/>
              </w:rPr>
            </w:r>
            <w:r w:rsidR="004241B9" w:rsidRPr="00313E62">
              <w:rPr>
                <w:webHidden/>
              </w:rPr>
              <w:fldChar w:fldCharType="separate"/>
            </w:r>
            <w:r w:rsidR="004241B9" w:rsidRPr="00313E62">
              <w:rPr>
                <w:webHidden/>
              </w:rPr>
              <w:t>9</w:t>
            </w:r>
            <w:r w:rsidR="004241B9" w:rsidRPr="00313E62">
              <w:rPr>
                <w:webHidden/>
              </w:rPr>
              <w:fldChar w:fldCharType="end"/>
            </w:r>
          </w:hyperlink>
        </w:p>
        <w:p w14:paraId="75A6E0BC" w14:textId="070D44CB" w:rsidR="004241B9" w:rsidRPr="00313E62" w:rsidRDefault="00A96D50">
          <w:pPr>
            <w:pStyle w:val="TOC2"/>
            <w:rPr>
              <w:rFonts w:eastAsiaTheme="minorEastAsia" w:cstheme="minorBidi"/>
              <w:smallCaps w:val="0"/>
              <w:noProof/>
              <w:sz w:val="22"/>
              <w:szCs w:val="22"/>
            </w:rPr>
          </w:pPr>
          <w:hyperlink w:anchor="_Toc130157266" w:history="1">
            <w:r w:rsidR="004241B9" w:rsidRPr="00313E62">
              <w:rPr>
                <w:rStyle w:val="Hyperlink"/>
                <w:rFonts w:ascii="Bahnschrift" w:hAnsi="Bahnschrift"/>
                <w:bCs/>
                <w:noProof/>
              </w:rPr>
              <w:t>5.1 Health and Safety</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_Toc130157266 \h </w:instrText>
            </w:r>
            <w:r w:rsidR="004241B9" w:rsidRPr="00313E62">
              <w:rPr>
                <w:noProof/>
                <w:webHidden/>
              </w:rPr>
            </w:r>
            <w:r w:rsidR="004241B9" w:rsidRPr="00313E62">
              <w:rPr>
                <w:noProof/>
                <w:webHidden/>
              </w:rPr>
              <w:fldChar w:fldCharType="separate"/>
            </w:r>
            <w:r w:rsidR="004241B9" w:rsidRPr="00313E62">
              <w:rPr>
                <w:noProof/>
                <w:webHidden/>
              </w:rPr>
              <w:t>9</w:t>
            </w:r>
            <w:r w:rsidR="004241B9" w:rsidRPr="00313E62">
              <w:rPr>
                <w:noProof/>
                <w:webHidden/>
              </w:rPr>
              <w:fldChar w:fldCharType="end"/>
            </w:r>
          </w:hyperlink>
        </w:p>
        <w:p w14:paraId="1E0872BA" w14:textId="38237867" w:rsidR="004241B9" w:rsidRPr="00313E62" w:rsidRDefault="00A96D50">
          <w:pPr>
            <w:pStyle w:val="TOC2"/>
            <w:rPr>
              <w:rFonts w:eastAsiaTheme="minorEastAsia" w:cstheme="minorBidi"/>
              <w:smallCaps w:val="0"/>
              <w:noProof/>
              <w:sz w:val="22"/>
              <w:szCs w:val="22"/>
            </w:rPr>
          </w:pPr>
          <w:hyperlink w:anchor="_Toc130157267" w:history="1">
            <w:r w:rsidR="004241B9" w:rsidRPr="00313E62">
              <w:rPr>
                <w:rStyle w:val="Hyperlink"/>
                <w:rFonts w:ascii="Bahnschrift" w:hAnsi="Bahnschrift"/>
                <w:bCs/>
                <w:noProof/>
              </w:rPr>
              <w:t>5.2 Protective Gear</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_Toc130157267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452608BC" w14:textId="74834442" w:rsidR="004241B9" w:rsidRPr="00313E62" w:rsidRDefault="00A96D50">
          <w:pPr>
            <w:pStyle w:val="TOC2"/>
            <w:rPr>
              <w:rFonts w:eastAsiaTheme="minorEastAsia" w:cstheme="minorBidi"/>
              <w:smallCaps w:val="0"/>
              <w:noProof/>
              <w:sz w:val="22"/>
              <w:szCs w:val="22"/>
            </w:rPr>
          </w:pPr>
          <w:hyperlink w:anchor="_Toc130157268" w:history="1">
            <w:r w:rsidR="004241B9" w:rsidRPr="00313E62">
              <w:rPr>
                <w:rStyle w:val="Hyperlink"/>
                <w:rFonts w:ascii="Bahnschrift" w:hAnsi="Bahnschrift"/>
                <w:bCs/>
                <w:noProof/>
              </w:rPr>
              <w:t>5.3 First Aid</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_Toc130157268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5F29F2DB" w14:textId="179E0695" w:rsidR="004241B9" w:rsidRPr="00313E62" w:rsidRDefault="00A96D50">
          <w:pPr>
            <w:pStyle w:val="TOC2"/>
            <w:rPr>
              <w:rFonts w:eastAsiaTheme="minorEastAsia" w:cstheme="minorBidi"/>
              <w:smallCaps w:val="0"/>
              <w:noProof/>
              <w:sz w:val="22"/>
              <w:szCs w:val="22"/>
            </w:rPr>
          </w:pPr>
          <w:hyperlink w:anchor="_Toc130157269" w:history="1">
            <w:r w:rsidR="004241B9" w:rsidRPr="00313E62">
              <w:rPr>
                <w:rStyle w:val="Hyperlink"/>
                <w:rFonts w:ascii="Bahnschrift" w:hAnsi="Bahnschrift"/>
                <w:bCs/>
                <w:noProof/>
              </w:rPr>
              <w:t>5.4 Epidemics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_Toc130157269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67569E3D" w14:textId="286EFD8E" w:rsidR="004241B9" w:rsidRPr="00313E62" w:rsidRDefault="00A96D50">
          <w:pPr>
            <w:pStyle w:val="TOC2"/>
            <w:rPr>
              <w:rFonts w:eastAsiaTheme="minorEastAsia" w:cstheme="minorBidi"/>
              <w:smallCaps w:val="0"/>
              <w:noProof/>
              <w:sz w:val="22"/>
              <w:szCs w:val="22"/>
            </w:rPr>
          </w:pPr>
          <w:hyperlink w:anchor="_Toc130157270" w:history="1">
            <w:r w:rsidR="004241B9" w:rsidRPr="00313E62">
              <w:rPr>
                <w:rStyle w:val="Hyperlink"/>
                <w:rFonts w:ascii="Bahnschrift" w:hAnsi="Bahnschrift"/>
                <w:bCs/>
                <w:noProof/>
              </w:rPr>
              <w:t>5.5 Deaths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_Toc130157270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01016C78" w14:textId="76AB573E" w:rsidR="004241B9" w:rsidRPr="00313E62" w:rsidRDefault="00A96D50">
          <w:pPr>
            <w:pStyle w:val="TOC2"/>
            <w:rPr>
              <w:rFonts w:eastAsiaTheme="minorEastAsia" w:cstheme="minorBidi"/>
              <w:smallCaps w:val="0"/>
              <w:noProof/>
              <w:sz w:val="22"/>
              <w:szCs w:val="22"/>
            </w:rPr>
          </w:pPr>
          <w:hyperlink w:anchor="_Toc130157271" w:history="1">
            <w:r w:rsidR="004241B9" w:rsidRPr="00313E62">
              <w:rPr>
                <w:rStyle w:val="Hyperlink"/>
                <w:rFonts w:ascii="Bahnschrift" w:hAnsi="Bahnschrift"/>
                <w:bCs/>
                <w:noProof/>
              </w:rPr>
              <w:t>5.6 Victims of Labor Accidents and Occupational Diseases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_Toc130157271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2EAAF70F" w14:textId="52B339B8" w:rsidR="004241B9" w:rsidRPr="00313E62" w:rsidRDefault="00A96D50">
          <w:pPr>
            <w:pStyle w:val="TOC2"/>
            <w:rPr>
              <w:rFonts w:eastAsiaTheme="minorEastAsia" w:cstheme="minorBidi"/>
              <w:smallCaps w:val="0"/>
              <w:noProof/>
              <w:sz w:val="22"/>
              <w:szCs w:val="22"/>
            </w:rPr>
          </w:pPr>
          <w:hyperlink w:anchor="_Toc130157272" w:history="1">
            <w:r w:rsidR="004241B9" w:rsidRPr="00313E62">
              <w:rPr>
                <w:rStyle w:val="Hyperlink"/>
                <w:rFonts w:ascii="Bahnschrift" w:hAnsi="Bahnschrift"/>
                <w:bCs/>
                <w:noProof/>
              </w:rPr>
              <w:t>5.7 Reporting of Accidents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_Toc130157272 \h </w:instrText>
            </w:r>
            <w:r w:rsidR="004241B9" w:rsidRPr="00313E62">
              <w:rPr>
                <w:noProof/>
                <w:webHidden/>
              </w:rPr>
            </w:r>
            <w:r w:rsidR="004241B9" w:rsidRPr="00313E62">
              <w:rPr>
                <w:noProof/>
                <w:webHidden/>
              </w:rPr>
              <w:fldChar w:fldCharType="separate"/>
            </w:r>
            <w:r w:rsidR="004241B9" w:rsidRPr="00313E62">
              <w:rPr>
                <w:noProof/>
                <w:webHidden/>
              </w:rPr>
              <w:t>10</w:t>
            </w:r>
            <w:r w:rsidR="004241B9" w:rsidRPr="00313E62">
              <w:rPr>
                <w:noProof/>
                <w:webHidden/>
              </w:rPr>
              <w:fldChar w:fldCharType="end"/>
            </w:r>
          </w:hyperlink>
        </w:p>
        <w:p w14:paraId="6FD4CE84" w14:textId="2CF6A8F0" w:rsidR="004241B9" w:rsidRPr="00313E62" w:rsidRDefault="00A96D50">
          <w:pPr>
            <w:pStyle w:val="TOC2"/>
            <w:rPr>
              <w:rFonts w:eastAsiaTheme="minorEastAsia" w:cstheme="minorBidi"/>
              <w:smallCaps w:val="0"/>
              <w:noProof/>
              <w:sz w:val="22"/>
              <w:szCs w:val="22"/>
            </w:rPr>
          </w:pPr>
          <w:hyperlink w:anchor="_Toc130157273" w:history="1">
            <w:r w:rsidR="004241B9" w:rsidRPr="00313E62">
              <w:rPr>
                <w:rStyle w:val="Hyperlink"/>
                <w:rFonts w:ascii="Bahnschrift" w:hAnsi="Bahnschrift"/>
                <w:bCs/>
                <w:noProof/>
              </w:rPr>
              <w:t>5.8 Recording and Reporting of Workplace Accidents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_Toc130157273 \h </w:instrText>
            </w:r>
            <w:r w:rsidR="004241B9" w:rsidRPr="00313E62">
              <w:rPr>
                <w:noProof/>
                <w:webHidden/>
              </w:rPr>
            </w:r>
            <w:r w:rsidR="004241B9" w:rsidRPr="00313E62">
              <w:rPr>
                <w:noProof/>
                <w:webHidden/>
              </w:rPr>
              <w:fldChar w:fldCharType="separate"/>
            </w:r>
            <w:r w:rsidR="004241B9" w:rsidRPr="00313E62">
              <w:rPr>
                <w:noProof/>
                <w:webHidden/>
              </w:rPr>
              <w:t>11</w:t>
            </w:r>
            <w:r w:rsidR="004241B9" w:rsidRPr="00313E62">
              <w:rPr>
                <w:noProof/>
                <w:webHidden/>
              </w:rPr>
              <w:fldChar w:fldCharType="end"/>
            </w:r>
          </w:hyperlink>
        </w:p>
        <w:p w14:paraId="5203A203" w14:textId="4F178A9A" w:rsidR="004241B9" w:rsidRPr="00313E62" w:rsidRDefault="00A96D50">
          <w:pPr>
            <w:pStyle w:val="TOC2"/>
            <w:rPr>
              <w:rFonts w:eastAsiaTheme="minorEastAsia" w:cstheme="minorBidi"/>
              <w:smallCaps w:val="0"/>
              <w:noProof/>
              <w:sz w:val="22"/>
              <w:szCs w:val="22"/>
            </w:rPr>
          </w:pPr>
          <w:hyperlink w:anchor="_Toc130157274" w:history="1">
            <w:r w:rsidR="004241B9" w:rsidRPr="00313E62">
              <w:rPr>
                <w:rStyle w:val="Hyperlink"/>
                <w:rFonts w:ascii="Bahnschrift" w:hAnsi="Bahnschrift"/>
                <w:bCs/>
                <w:noProof/>
              </w:rPr>
              <w:t>5.9 Records of Safety and Health</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_Toc130157274 \h </w:instrText>
            </w:r>
            <w:r w:rsidR="004241B9" w:rsidRPr="00313E62">
              <w:rPr>
                <w:noProof/>
                <w:webHidden/>
              </w:rPr>
            </w:r>
            <w:r w:rsidR="004241B9" w:rsidRPr="00313E62">
              <w:rPr>
                <w:noProof/>
                <w:webHidden/>
              </w:rPr>
              <w:fldChar w:fldCharType="separate"/>
            </w:r>
            <w:r w:rsidR="004241B9" w:rsidRPr="00313E62">
              <w:rPr>
                <w:noProof/>
                <w:webHidden/>
              </w:rPr>
              <w:t>11</w:t>
            </w:r>
            <w:r w:rsidR="004241B9" w:rsidRPr="00313E62">
              <w:rPr>
                <w:noProof/>
                <w:webHidden/>
              </w:rPr>
              <w:fldChar w:fldCharType="end"/>
            </w:r>
          </w:hyperlink>
        </w:p>
        <w:p w14:paraId="706B3FA7" w14:textId="32A21ED2" w:rsidR="004241B9" w:rsidRPr="00313E62" w:rsidRDefault="00A96D50">
          <w:pPr>
            <w:pStyle w:val="TOC1"/>
            <w:rPr>
              <w:rFonts w:asciiTheme="minorHAnsi" w:eastAsiaTheme="minorEastAsia" w:hAnsiTheme="minorHAnsi" w:cstheme="minorBidi"/>
              <w:b w:val="0"/>
              <w:bCs w:val="0"/>
              <w:caps w:val="0"/>
              <w:sz w:val="22"/>
              <w:szCs w:val="22"/>
            </w:rPr>
          </w:pPr>
          <w:hyperlink w:anchor="_Toc130157275" w:history="1">
            <w:r w:rsidR="004241B9" w:rsidRPr="00313E62">
              <w:rPr>
                <w:rStyle w:val="Hyperlink"/>
                <w:rFonts w:ascii="Bahnschrift SemiCondensed" w:hAnsi="Bahnschrift SemiCondensed"/>
              </w:rPr>
              <w:t>6. RESPONSIBLE STAFF</w:t>
            </w:r>
            <w:r w:rsidR="004241B9" w:rsidRPr="00313E62">
              <w:rPr>
                <w:webHidden/>
              </w:rPr>
              <w:tab/>
            </w:r>
            <w:r w:rsidR="004241B9" w:rsidRPr="00313E62">
              <w:rPr>
                <w:webHidden/>
              </w:rPr>
              <w:fldChar w:fldCharType="begin"/>
            </w:r>
            <w:r w:rsidR="004241B9" w:rsidRPr="00313E62">
              <w:rPr>
                <w:webHidden/>
              </w:rPr>
              <w:instrText xml:space="preserve"> PAGEREF _Toc130157275 \h </w:instrText>
            </w:r>
            <w:r w:rsidR="004241B9" w:rsidRPr="00313E62">
              <w:rPr>
                <w:webHidden/>
              </w:rPr>
            </w:r>
            <w:r w:rsidR="004241B9" w:rsidRPr="00313E62">
              <w:rPr>
                <w:webHidden/>
              </w:rPr>
              <w:fldChar w:fldCharType="separate"/>
            </w:r>
            <w:r w:rsidR="004241B9" w:rsidRPr="00313E62">
              <w:rPr>
                <w:webHidden/>
              </w:rPr>
              <w:t>11</w:t>
            </w:r>
            <w:r w:rsidR="004241B9" w:rsidRPr="00313E62">
              <w:rPr>
                <w:webHidden/>
              </w:rPr>
              <w:fldChar w:fldCharType="end"/>
            </w:r>
          </w:hyperlink>
        </w:p>
        <w:p w14:paraId="5D75DF74" w14:textId="700BFF59" w:rsidR="004241B9" w:rsidRPr="00313E62" w:rsidRDefault="00A96D50">
          <w:pPr>
            <w:pStyle w:val="TOC2"/>
            <w:rPr>
              <w:rFonts w:eastAsiaTheme="minorEastAsia" w:cstheme="minorBidi"/>
              <w:smallCaps w:val="0"/>
              <w:noProof/>
              <w:sz w:val="22"/>
              <w:szCs w:val="22"/>
            </w:rPr>
          </w:pPr>
          <w:hyperlink w:anchor="_Toc130157276" w:history="1">
            <w:r w:rsidR="004241B9" w:rsidRPr="00313E62">
              <w:rPr>
                <w:rStyle w:val="Hyperlink"/>
                <w:rFonts w:ascii="Bahnschrift" w:hAnsi="Bahnschrift"/>
                <w:bCs/>
                <w:noProof/>
              </w:rPr>
              <w:t>6.1 Responsibilities of MAF and PMU</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_Toc130157276 \h </w:instrText>
            </w:r>
            <w:r w:rsidR="004241B9" w:rsidRPr="00313E62">
              <w:rPr>
                <w:noProof/>
                <w:webHidden/>
              </w:rPr>
            </w:r>
            <w:r w:rsidR="004241B9" w:rsidRPr="00313E62">
              <w:rPr>
                <w:noProof/>
                <w:webHidden/>
              </w:rPr>
              <w:fldChar w:fldCharType="separate"/>
            </w:r>
            <w:r w:rsidR="004241B9" w:rsidRPr="00313E62">
              <w:rPr>
                <w:noProof/>
                <w:webHidden/>
              </w:rPr>
              <w:t>11</w:t>
            </w:r>
            <w:r w:rsidR="004241B9" w:rsidRPr="00313E62">
              <w:rPr>
                <w:noProof/>
                <w:webHidden/>
              </w:rPr>
              <w:fldChar w:fldCharType="end"/>
            </w:r>
          </w:hyperlink>
        </w:p>
        <w:p w14:paraId="0E0A53AA" w14:textId="32B7CB26" w:rsidR="004241B9" w:rsidRPr="00313E62" w:rsidRDefault="00A96D50">
          <w:pPr>
            <w:pStyle w:val="TOC1"/>
            <w:rPr>
              <w:rFonts w:asciiTheme="minorHAnsi" w:eastAsiaTheme="minorEastAsia" w:hAnsiTheme="minorHAnsi" w:cstheme="minorBidi"/>
              <w:b w:val="0"/>
              <w:bCs w:val="0"/>
              <w:caps w:val="0"/>
              <w:sz w:val="22"/>
              <w:szCs w:val="22"/>
            </w:rPr>
          </w:pPr>
          <w:hyperlink w:anchor="_Toc130157277" w:history="1">
            <w:r w:rsidR="004241B9" w:rsidRPr="00313E62">
              <w:rPr>
                <w:rStyle w:val="Hyperlink"/>
                <w:rFonts w:ascii="Bahnschrift SemiCondensed" w:hAnsi="Bahnschrift SemiCondensed"/>
              </w:rPr>
              <w:t>7. POLICIES AND PROCEDURES</w:t>
            </w:r>
            <w:r w:rsidR="004241B9" w:rsidRPr="00313E62">
              <w:rPr>
                <w:webHidden/>
              </w:rPr>
              <w:tab/>
            </w:r>
            <w:r w:rsidR="004241B9" w:rsidRPr="00313E62">
              <w:rPr>
                <w:webHidden/>
              </w:rPr>
              <w:fldChar w:fldCharType="begin"/>
            </w:r>
            <w:r w:rsidR="004241B9" w:rsidRPr="00313E62">
              <w:rPr>
                <w:webHidden/>
              </w:rPr>
              <w:instrText xml:space="preserve"> PAGEREF _Toc130157277 \h </w:instrText>
            </w:r>
            <w:r w:rsidR="004241B9" w:rsidRPr="00313E62">
              <w:rPr>
                <w:webHidden/>
              </w:rPr>
            </w:r>
            <w:r w:rsidR="004241B9" w:rsidRPr="00313E62">
              <w:rPr>
                <w:webHidden/>
              </w:rPr>
              <w:fldChar w:fldCharType="separate"/>
            </w:r>
            <w:r w:rsidR="004241B9" w:rsidRPr="00313E62">
              <w:rPr>
                <w:webHidden/>
              </w:rPr>
              <w:t>12</w:t>
            </w:r>
            <w:r w:rsidR="004241B9" w:rsidRPr="00313E62">
              <w:rPr>
                <w:webHidden/>
              </w:rPr>
              <w:fldChar w:fldCharType="end"/>
            </w:r>
          </w:hyperlink>
        </w:p>
        <w:p w14:paraId="3D385129" w14:textId="0AE12C9E" w:rsidR="004241B9" w:rsidRPr="00313E62" w:rsidRDefault="00A96D50">
          <w:pPr>
            <w:pStyle w:val="TOC1"/>
            <w:rPr>
              <w:rFonts w:asciiTheme="minorHAnsi" w:eastAsiaTheme="minorEastAsia" w:hAnsiTheme="minorHAnsi" w:cstheme="minorBidi"/>
              <w:b w:val="0"/>
              <w:bCs w:val="0"/>
              <w:caps w:val="0"/>
              <w:sz w:val="22"/>
              <w:szCs w:val="22"/>
            </w:rPr>
          </w:pPr>
          <w:hyperlink w:anchor="_Toc130157278" w:history="1">
            <w:r w:rsidR="004241B9" w:rsidRPr="00313E62">
              <w:rPr>
                <w:rStyle w:val="Hyperlink"/>
                <w:rFonts w:ascii="Bahnschrift SemiCondensed" w:hAnsi="Bahnschrift SemiCondensed"/>
              </w:rPr>
              <w:t>8. AGE OF EMPLOYMENT</w:t>
            </w:r>
            <w:r w:rsidR="004241B9" w:rsidRPr="00313E62">
              <w:rPr>
                <w:webHidden/>
              </w:rPr>
              <w:tab/>
            </w:r>
            <w:r w:rsidR="004241B9" w:rsidRPr="00313E62">
              <w:rPr>
                <w:webHidden/>
              </w:rPr>
              <w:fldChar w:fldCharType="begin"/>
            </w:r>
            <w:r w:rsidR="004241B9" w:rsidRPr="00313E62">
              <w:rPr>
                <w:webHidden/>
              </w:rPr>
              <w:instrText xml:space="preserve"> PAGEREF _Toc130157278 \h </w:instrText>
            </w:r>
            <w:r w:rsidR="004241B9" w:rsidRPr="00313E62">
              <w:rPr>
                <w:webHidden/>
              </w:rPr>
            </w:r>
            <w:r w:rsidR="004241B9" w:rsidRPr="00313E62">
              <w:rPr>
                <w:webHidden/>
              </w:rPr>
              <w:fldChar w:fldCharType="separate"/>
            </w:r>
            <w:r w:rsidR="004241B9" w:rsidRPr="00313E62">
              <w:rPr>
                <w:webHidden/>
              </w:rPr>
              <w:t>14</w:t>
            </w:r>
            <w:r w:rsidR="004241B9" w:rsidRPr="00313E62">
              <w:rPr>
                <w:webHidden/>
              </w:rPr>
              <w:fldChar w:fldCharType="end"/>
            </w:r>
          </w:hyperlink>
        </w:p>
        <w:p w14:paraId="348E78C6" w14:textId="0CB0BBB8" w:rsidR="004241B9" w:rsidRPr="00313E62" w:rsidRDefault="00A96D50">
          <w:pPr>
            <w:pStyle w:val="TOC1"/>
            <w:rPr>
              <w:rFonts w:asciiTheme="minorHAnsi" w:eastAsiaTheme="minorEastAsia" w:hAnsiTheme="minorHAnsi" w:cstheme="minorBidi"/>
              <w:b w:val="0"/>
              <w:bCs w:val="0"/>
              <w:caps w:val="0"/>
              <w:sz w:val="22"/>
              <w:szCs w:val="22"/>
            </w:rPr>
          </w:pPr>
          <w:hyperlink w:anchor="_Toc130157279" w:history="1">
            <w:r w:rsidR="004241B9" w:rsidRPr="00313E62">
              <w:rPr>
                <w:rStyle w:val="Hyperlink"/>
                <w:rFonts w:ascii="Bahnschrift SemiCondensed" w:hAnsi="Bahnschrift SemiCondensed"/>
              </w:rPr>
              <w:t>9. TERMS AND CONDITIONS</w:t>
            </w:r>
            <w:r w:rsidR="004241B9" w:rsidRPr="00313E62">
              <w:rPr>
                <w:webHidden/>
              </w:rPr>
              <w:tab/>
            </w:r>
            <w:r w:rsidR="004241B9" w:rsidRPr="00313E62">
              <w:rPr>
                <w:webHidden/>
              </w:rPr>
              <w:fldChar w:fldCharType="begin"/>
            </w:r>
            <w:r w:rsidR="004241B9" w:rsidRPr="00313E62">
              <w:rPr>
                <w:webHidden/>
              </w:rPr>
              <w:instrText xml:space="preserve"> PAGEREF _Toc130157279 \h </w:instrText>
            </w:r>
            <w:r w:rsidR="004241B9" w:rsidRPr="00313E62">
              <w:rPr>
                <w:webHidden/>
              </w:rPr>
            </w:r>
            <w:r w:rsidR="004241B9" w:rsidRPr="00313E62">
              <w:rPr>
                <w:webHidden/>
              </w:rPr>
              <w:fldChar w:fldCharType="separate"/>
            </w:r>
            <w:r w:rsidR="004241B9" w:rsidRPr="00313E62">
              <w:rPr>
                <w:webHidden/>
              </w:rPr>
              <w:t>14</w:t>
            </w:r>
            <w:r w:rsidR="004241B9" w:rsidRPr="00313E62">
              <w:rPr>
                <w:webHidden/>
              </w:rPr>
              <w:fldChar w:fldCharType="end"/>
            </w:r>
          </w:hyperlink>
        </w:p>
        <w:p w14:paraId="58BC0677" w14:textId="20B5278B" w:rsidR="004241B9" w:rsidRPr="00313E62" w:rsidRDefault="00A96D50">
          <w:pPr>
            <w:pStyle w:val="TOC1"/>
            <w:rPr>
              <w:rFonts w:asciiTheme="minorHAnsi" w:eastAsiaTheme="minorEastAsia" w:hAnsiTheme="minorHAnsi" w:cstheme="minorBidi"/>
              <w:b w:val="0"/>
              <w:bCs w:val="0"/>
              <w:caps w:val="0"/>
              <w:sz w:val="22"/>
              <w:szCs w:val="22"/>
            </w:rPr>
          </w:pPr>
          <w:hyperlink w:anchor="_Toc130157280" w:history="1">
            <w:r w:rsidR="004241B9" w:rsidRPr="00313E62">
              <w:rPr>
                <w:rStyle w:val="Hyperlink"/>
                <w:rFonts w:ascii="Bahnschrift SemiCondensed" w:hAnsi="Bahnschrift SemiCondensed"/>
              </w:rPr>
              <w:t>10. GRIEVANCE MECHANISM</w:t>
            </w:r>
            <w:r w:rsidR="004241B9" w:rsidRPr="00313E62">
              <w:rPr>
                <w:webHidden/>
              </w:rPr>
              <w:tab/>
            </w:r>
            <w:r w:rsidR="004241B9" w:rsidRPr="00313E62">
              <w:rPr>
                <w:webHidden/>
              </w:rPr>
              <w:fldChar w:fldCharType="begin"/>
            </w:r>
            <w:r w:rsidR="004241B9" w:rsidRPr="00313E62">
              <w:rPr>
                <w:webHidden/>
              </w:rPr>
              <w:instrText xml:space="preserve"> PAGEREF _Toc130157280 \h </w:instrText>
            </w:r>
            <w:r w:rsidR="004241B9" w:rsidRPr="00313E62">
              <w:rPr>
                <w:webHidden/>
              </w:rPr>
            </w:r>
            <w:r w:rsidR="004241B9" w:rsidRPr="00313E62">
              <w:rPr>
                <w:webHidden/>
              </w:rPr>
              <w:fldChar w:fldCharType="separate"/>
            </w:r>
            <w:r w:rsidR="004241B9" w:rsidRPr="00313E62">
              <w:rPr>
                <w:webHidden/>
              </w:rPr>
              <w:t>15</w:t>
            </w:r>
            <w:r w:rsidR="004241B9" w:rsidRPr="00313E62">
              <w:rPr>
                <w:webHidden/>
              </w:rPr>
              <w:fldChar w:fldCharType="end"/>
            </w:r>
          </w:hyperlink>
        </w:p>
        <w:p w14:paraId="4050E875" w14:textId="4D8B9384" w:rsidR="004241B9" w:rsidRPr="00313E62" w:rsidRDefault="00A96D50">
          <w:pPr>
            <w:pStyle w:val="TOC2"/>
            <w:rPr>
              <w:rFonts w:eastAsiaTheme="minorEastAsia" w:cstheme="minorBidi"/>
              <w:smallCaps w:val="0"/>
              <w:noProof/>
              <w:sz w:val="22"/>
              <w:szCs w:val="22"/>
            </w:rPr>
          </w:pPr>
          <w:hyperlink w:anchor="_Toc130157281" w:history="1">
            <w:r w:rsidR="004241B9" w:rsidRPr="00313E62">
              <w:rPr>
                <w:rStyle w:val="Hyperlink"/>
                <w:rFonts w:ascii="Bahnschrift" w:hAnsi="Bahnschrift"/>
                <w:bCs/>
                <w:noProof/>
              </w:rPr>
              <w:t>10. 1 Objective</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_Toc130157281 \h </w:instrText>
            </w:r>
            <w:r w:rsidR="004241B9" w:rsidRPr="00313E62">
              <w:rPr>
                <w:noProof/>
                <w:webHidden/>
              </w:rPr>
            </w:r>
            <w:r w:rsidR="004241B9" w:rsidRPr="00313E62">
              <w:rPr>
                <w:noProof/>
                <w:webHidden/>
              </w:rPr>
              <w:fldChar w:fldCharType="separate"/>
            </w:r>
            <w:r w:rsidR="004241B9" w:rsidRPr="00313E62">
              <w:rPr>
                <w:noProof/>
                <w:webHidden/>
              </w:rPr>
              <w:t>15</w:t>
            </w:r>
            <w:r w:rsidR="004241B9" w:rsidRPr="00313E62">
              <w:rPr>
                <w:noProof/>
                <w:webHidden/>
              </w:rPr>
              <w:fldChar w:fldCharType="end"/>
            </w:r>
          </w:hyperlink>
        </w:p>
        <w:p w14:paraId="7AF2B98D" w14:textId="152CA4BB" w:rsidR="004241B9" w:rsidRPr="00313E62" w:rsidRDefault="00A96D50">
          <w:pPr>
            <w:pStyle w:val="TOC2"/>
            <w:rPr>
              <w:rFonts w:eastAsiaTheme="minorEastAsia" w:cstheme="minorBidi"/>
              <w:smallCaps w:val="0"/>
              <w:noProof/>
              <w:sz w:val="22"/>
              <w:szCs w:val="22"/>
            </w:rPr>
          </w:pPr>
          <w:hyperlink w:anchor="_Toc130157282" w:history="1">
            <w:r w:rsidR="004241B9" w:rsidRPr="00313E62">
              <w:rPr>
                <w:rStyle w:val="Hyperlink"/>
                <w:rFonts w:ascii="Bahnschrift" w:hAnsi="Bahnschrift"/>
                <w:bCs/>
                <w:noProof/>
              </w:rPr>
              <w:t>10.2 Principles of Project GRM</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_Toc130157282 \h </w:instrText>
            </w:r>
            <w:r w:rsidR="004241B9" w:rsidRPr="00313E62">
              <w:rPr>
                <w:noProof/>
                <w:webHidden/>
              </w:rPr>
            </w:r>
            <w:r w:rsidR="004241B9" w:rsidRPr="00313E62">
              <w:rPr>
                <w:noProof/>
                <w:webHidden/>
              </w:rPr>
              <w:fldChar w:fldCharType="separate"/>
            </w:r>
            <w:r w:rsidR="004241B9" w:rsidRPr="00313E62">
              <w:rPr>
                <w:noProof/>
                <w:webHidden/>
              </w:rPr>
              <w:t>15</w:t>
            </w:r>
            <w:r w:rsidR="004241B9" w:rsidRPr="00313E62">
              <w:rPr>
                <w:noProof/>
                <w:webHidden/>
              </w:rPr>
              <w:fldChar w:fldCharType="end"/>
            </w:r>
          </w:hyperlink>
        </w:p>
        <w:p w14:paraId="4CC54963" w14:textId="29751BB1" w:rsidR="004241B9" w:rsidRPr="00313E62" w:rsidRDefault="00A96D50">
          <w:pPr>
            <w:pStyle w:val="TOC2"/>
            <w:rPr>
              <w:rFonts w:eastAsiaTheme="minorEastAsia" w:cstheme="minorBidi"/>
              <w:smallCaps w:val="0"/>
              <w:noProof/>
              <w:sz w:val="22"/>
              <w:szCs w:val="22"/>
            </w:rPr>
          </w:pPr>
          <w:hyperlink w:anchor="_Toc130157283" w:history="1">
            <w:r w:rsidR="004241B9" w:rsidRPr="00313E62">
              <w:rPr>
                <w:rStyle w:val="Hyperlink"/>
                <w:rFonts w:ascii="Bahnschrift" w:hAnsi="Bahnschrift"/>
                <w:bCs/>
                <w:noProof/>
              </w:rPr>
              <w:t>10.3 Redress Procedures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_Toc130157283 \h </w:instrText>
            </w:r>
            <w:r w:rsidR="004241B9" w:rsidRPr="00313E62">
              <w:rPr>
                <w:noProof/>
                <w:webHidden/>
              </w:rPr>
            </w:r>
            <w:r w:rsidR="004241B9" w:rsidRPr="00313E62">
              <w:rPr>
                <w:noProof/>
                <w:webHidden/>
              </w:rPr>
              <w:fldChar w:fldCharType="separate"/>
            </w:r>
            <w:r w:rsidR="004241B9" w:rsidRPr="00313E62">
              <w:rPr>
                <w:noProof/>
                <w:webHidden/>
              </w:rPr>
              <w:t>16</w:t>
            </w:r>
            <w:r w:rsidR="004241B9" w:rsidRPr="00313E62">
              <w:rPr>
                <w:noProof/>
                <w:webHidden/>
              </w:rPr>
              <w:fldChar w:fldCharType="end"/>
            </w:r>
          </w:hyperlink>
        </w:p>
        <w:p w14:paraId="479D3BD9" w14:textId="57836C4B" w:rsidR="004241B9" w:rsidRPr="00313E62" w:rsidRDefault="00A96D50">
          <w:pPr>
            <w:pStyle w:val="TOC3"/>
            <w:tabs>
              <w:tab w:val="right" w:leader="dot" w:pos="9800"/>
            </w:tabs>
            <w:rPr>
              <w:rFonts w:eastAsiaTheme="minorEastAsia" w:cstheme="minorBidi"/>
              <w:i w:val="0"/>
              <w:iCs w:val="0"/>
              <w:noProof/>
              <w:sz w:val="22"/>
              <w:szCs w:val="22"/>
            </w:rPr>
          </w:pPr>
          <w:hyperlink w:anchor="_Toc130157284" w:history="1">
            <w:r w:rsidR="004241B9" w:rsidRPr="00313E62">
              <w:rPr>
                <w:rStyle w:val="Hyperlink"/>
                <w:b/>
                <w:bCs/>
                <w:noProof/>
              </w:rPr>
              <w:t xml:space="preserve">10.3.1 Redress Procedure for Complaints related to labor and working conditions  </w:t>
            </w:r>
            <w:r w:rsidR="004241B9" w:rsidRPr="00313E62">
              <w:rPr>
                <w:rStyle w:val="Hyperlink"/>
                <w:noProof/>
              </w:rPr>
              <w:t>(for Direct and Contracted Workers)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_Toc130157284 \h </w:instrText>
            </w:r>
            <w:r w:rsidR="004241B9" w:rsidRPr="00313E62">
              <w:rPr>
                <w:noProof/>
                <w:webHidden/>
              </w:rPr>
            </w:r>
            <w:r w:rsidR="004241B9" w:rsidRPr="00313E62">
              <w:rPr>
                <w:noProof/>
                <w:webHidden/>
              </w:rPr>
              <w:fldChar w:fldCharType="separate"/>
            </w:r>
            <w:r w:rsidR="004241B9" w:rsidRPr="00313E62">
              <w:rPr>
                <w:noProof/>
                <w:webHidden/>
              </w:rPr>
              <w:t>16</w:t>
            </w:r>
            <w:r w:rsidR="004241B9" w:rsidRPr="00313E62">
              <w:rPr>
                <w:noProof/>
                <w:webHidden/>
              </w:rPr>
              <w:fldChar w:fldCharType="end"/>
            </w:r>
          </w:hyperlink>
        </w:p>
        <w:p w14:paraId="760DC859" w14:textId="505A84C7" w:rsidR="004241B9" w:rsidRPr="00313E62" w:rsidRDefault="00A96D50">
          <w:pPr>
            <w:pStyle w:val="TOC3"/>
            <w:tabs>
              <w:tab w:val="right" w:leader="dot" w:pos="9800"/>
            </w:tabs>
            <w:rPr>
              <w:rFonts w:eastAsiaTheme="minorEastAsia" w:cstheme="minorBidi"/>
              <w:i w:val="0"/>
              <w:iCs w:val="0"/>
              <w:noProof/>
              <w:sz w:val="22"/>
              <w:szCs w:val="22"/>
            </w:rPr>
          </w:pPr>
          <w:hyperlink w:anchor="_Toc130157285" w:history="1">
            <w:r w:rsidR="004241B9" w:rsidRPr="00313E62">
              <w:rPr>
                <w:rStyle w:val="Hyperlink"/>
                <w:b/>
                <w:bCs/>
                <w:noProof/>
              </w:rPr>
              <w:t>10.3.2 Redress Procedure for Complaints related to SEA/SH</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_Toc130157285 \h </w:instrText>
            </w:r>
            <w:r w:rsidR="004241B9" w:rsidRPr="00313E62">
              <w:rPr>
                <w:noProof/>
                <w:webHidden/>
              </w:rPr>
            </w:r>
            <w:r w:rsidR="004241B9" w:rsidRPr="00313E62">
              <w:rPr>
                <w:noProof/>
                <w:webHidden/>
              </w:rPr>
              <w:fldChar w:fldCharType="separate"/>
            </w:r>
            <w:r w:rsidR="004241B9" w:rsidRPr="00313E62">
              <w:rPr>
                <w:noProof/>
                <w:webHidden/>
              </w:rPr>
              <w:t>17</w:t>
            </w:r>
            <w:r w:rsidR="004241B9" w:rsidRPr="00313E62">
              <w:rPr>
                <w:noProof/>
                <w:webHidden/>
              </w:rPr>
              <w:fldChar w:fldCharType="end"/>
            </w:r>
          </w:hyperlink>
        </w:p>
        <w:p w14:paraId="09CBFA58" w14:textId="5D42F0A7" w:rsidR="004241B9" w:rsidRPr="00313E62" w:rsidRDefault="00A96D50">
          <w:pPr>
            <w:pStyle w:val="TOC1"/>
            <w:rPr>
              <w:rFonts w:asciiTheme="minorHAnsi" w:eastAsiaTheme="minorEastAsia" w:hAnsiTheme="minorHAnsi" w:cstheme="minorBidi"/>
              <w:b w:val="0"/>
              <w:bCs w:val="0"/>
              <w:caps w:val="0"/>
              <w:sz w:val="22"/>
              <w:szCs w:val="22"/>
            </w:rPr>
          </w:pPr>
          <w:hyperlink w:anchor="_Toc130157286" w:history="1">
            <w:r w:rsidR="004241B9" w:rsidRPr="00313E62">
              <w:rPr>
                <w:rStyle w:val="Hyperlink"/>
                <w:rFonts w:ascii="Bahnschrift SemiCondensed" w:hAnsi="Bahnschrift SemiCondensed"/>
              </w:rPr>
              <w:t>11. CONTRACTOR MANAGEMENT</w:t>
            </w:r>
            <w:r w:rsidR="004241B9" w:rsidRPr="00313E62">
              <w:rPr>
                <w:webHidden/>
              </w:rPr>
              <w:tab/>
            </w:r>
            <w:r w:rsidR="004241B9" w:rsidRPr="00313E62">
              <w:rPr>
                <w:webHidden/>
              </w:rPr>
              <w:fldChar w:fldCharType="begin"/>
            </w:r>
            <w:r w:rsidR="004241B9" w:rsidRPr="00313E62">
              <w:rPr>
                <w:webHidden/>
              </w:rPr>
              <w:instrText xml:space="preserve"> PAGEREF _Toc130157286 \h </w:instrText>
            </w:r>
            <w:r w:rsidR="004241B9" w:rsidRPr="00313E62">
              <w:rPr>
                <w:webHidden/>
              </w:rPr>
            </w:r>
            <w:r w:rsidR="004241B9" w:rsidRPr="00313E62">
              <w:rPr>
                <w:webHidden/>
              </w:rPr>
              <w:fldChar w:fldCharType="separate"/>
            </w:r>
            <w:r w:rsidR="004241B9" w:rsidRPr="00313E62">
              <w:rPr>
                <w:webHidden/>
              </w:rPr>
              <w:t>17</w:t>
            </w:r>
            <w:r w:rsidR="004241B9" w:rsidRPr="00313E62">
              <w:rPr>
                <w:webHidden/>
              </w:rPr>
              <w:fldChar w:fldCharType="end"/>
            </w:r>
          </w:hyperlink>
        </w:p>
        <w:p w14:paraId="714FA6C2" w14:textId="6094634B" w:rsidR="004241B9" w:rsidRPr="00313E62" w:rsidRDefault="00A96D50">
          <w:pPr>
            <w:pStyle w:val="TOC2"/>
            <w:rPr>
              <w:rFonts w:eastAsiaTheme="minorEastAsia" w:cstheme="minorBidi"/>
              <w:smallCaps w:val="0"/>
              <w:noProof/>
              <w:sz w:val="22"/>
              <w:szCs w:val="22"/>
            </w:rPr>
          </w:pPr>
          <w:hyperlink w:anchor="_Toc130157287" w:history="1">
            <w:r w:rsidR="004241B9" w:rsidRPr="00313E62">
              <w:rPr>
                <w:rStyle w:val="Hyperlink"/>
                <w:rFonts w:ascii="Bahnschrift" w:hAnsi="Bahnschrift"/>
                <w:bCs/>
                <w:noProof/>
              </w:rPr>
              <w:t>11.1 Contractor Selection</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_Toc130157287 \h </w:instrText>
            </w:r>
            <w:r w:rsidR="004241B9" w:rsidRPr="00313E62">
              <w:rPr>
                <w:noProof/>
                <w:webHidden/>
              </w:rPr>
            </w:r>
            <w:r w:rsidR="004241B9" w:rsidRPr="00313E62">
              <w:rPr>
                <w:noProof/>
                <w:webHidden/>
              </w:rPr>
              <w:fldChar w:fldCharType="separate"/>
            </w:r>
            <w:r w:rsidR="004241B9" w:rsidRPr="00313E62">
              <w:rPr>
                <w:noProof/>
                <w:webHidden/>
              </w:rPr>
              <w:t>17</w:t>
            </w:r>
            <w:r w:rsidR="004241B9" w:rsidRPr="00313E62">
              <w:rPr>
                <w:noProof/>
                <w:webHidden/>
              </w:rPr>
              <w:fldChar w:fldCharType="end"/>
            </w:r>
          </w:hyperlink>
        </w:p>
        <w:p w14:paraId="17BD4170" w14:textId="184974D6" w:rsidR="004241B9" w:rsidRPr="00313E62" w:rsidRDefault="00A96D50">
          <w:pPr>
            <w:pStyle w:val="TOC2"/>
            <w:rPr>
              <w:rFonts w:eastAsiaTheme="minorEastAsia" w:cstheme="minorBidi"/>
              <w:smallCaps w:val="0"/>
              <w:noProof/>
              <w:sz w:val="22"/>
              <w:szCs w:val="22"/>
            </w:rPr>
          </w:pPr>
          <w:hyperlink w:anchor="_Toc130157288" w:history="1">
            <w:r w:rsidR="004241B9" w:rsidRPr="00313E62">
              <w:rPr>
                <w:rStyle w:val="Hyperlink"/>
                <w:rFonts w:ascii="Bahnschrift" w:hAnsi="Bahnschrift"/>
                <w:bCs/>
                <w:noProof/>
              </w:rPr>
              <w:t>11.2 Contractor Performance</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_Toc130157288 \h </w:instrText>
            </w:r>
            <w:r w:rsidR="004241B9" w:rsidRPr="00313E62">
              <w:rPr>
                <w:noProof/>
                <w:webHidden/>
              </w:rPr>
            </w:r>
            <w:r w:rsidR="004241B9" w:rsidRPr="00313E62">
              <w:rPr>
                <w:noProof/>
                <w:webHidden/>
              </w:rPr>
              <w:fldChar w:fldCharType="separate"/>
            </w:r>
            <w:r w:rsidR="004241B9" w:rsidRPr="00313E62">
              <w:rPr>
                <w:noProof/>
                <w:webHidden/>
              </w:rPr>
              <w:t>17</w:t>
            </w:r>
            <w:r w:rsidR="004241B9" w:rsidRPr="00313E62">
              <w:rPr>
                <w:noProof/>
                <w:webHidden/>
              </w:rPr>
              <w:fldChar w:fldCharType="end"/>
            </w:r>
          </w:hyperlink>
        </w:p>
        <w:p w14:paraId="52841AF6" w14:textId="31859227" w:rsidR="004241B9" w:rsidRPr="00313E62" w:rsidRDefault="00A96D50">
          <w:pPr>
            <w:pStyle w:val="TOC3"/>
            <w:tabs>
              <w:tab w:val="right" w:leader="dot" w:pos="9800"/>
            </w:tabs>
            <w:rPr>
              <w:rFonts w:eastAsiaTheme="minorEastAsia" w:cstheme="minorBidi"/>
              <w:i w:val="0"/>
              <w:iCs w:val="0"/>
              <w:noProof/>
              <w:sz w:val="22"/>
              <w:szCs w:val="22"/>
            </w:rPr>
          </w:pPr>
          <w:hyperlink w:anchor="_Toc130157289" w:history="1">
            <w:r w:rsidR="004241B9" w:rsidRPr="00313E62">
              <w:rPr>
                <w:rStyle w:val="Hyperlink"/>
                <w:b/>
                <w:bCs/>
                <w:noProof/>
              </w:rPr>
              <w:t>11.2.1 For construction contractors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_Toc130157289 \h </w:instrText>
            </w:r>
            <w:r w:rsidR="004241B9" w:rsidRPr="00313E62">
              <w:rPr>
                <w:noProof/>
                <w:webHidden/>
              </w:rPr>
            </w:r>
            <w:r w:rsidR="004241B9" w:rsidRPr="00313E62">
              <w:rPr>
                <w:noProof/>
                <w:webHidden/>
              </w:rPr>
              <w:fldChar w:fldCharType="separate"/>
            </w:r>
            <w:r w:rsidR="004241B9" w:rsidRPr="00313E62">
              <w:rPr>
                <w:noProof/>
                <w:webHidden/>
              </w:rPr>
              <w:t>17</w:t>
            </w:r>
            <w:r w:rsidR="004241B9" w:rsidRPr="00313E62">
              <w:rPr>
                <w:noProof/>
                <w:webHidden/>
              </w:rPr>
              <w:fldChar w:fldCharType="end"/>
            </w:r>
          </w:hyperlink>
        </w:p>
        <w:p w14:paraId="310B2ED4" w14:textId="6C0A8AD9" w:rsidR="004241B9" w:rsidRPr="00313E62" w:rsidRDefault="00A96D50">
          <w:pPr>
            <w:pStyle w:val="TOC3"/>
            <w:tabs>
              <w:tab w:val="right" w:leader="dot" w:pos="9800"/>
            </w:tabs>
            <w:rPr>
              <w:rFonts w:eastAsiaTheme="minorEastAsia" w:cstheme="minorBidi"/>
              <w:i w:val="0"/>
              <w:iCs w:val="0"/>
              <w:noProof/>
              <w:sz w:val="22"/>
              <w:szCs w:val="22"/>
            </w:rPr>
          </w:pPr>
          <w:hyperlink w:anchor="_Toc130157290" w:history="1">
            <w:r w:rsidR="004241B9" w:rsidRPr="00313E62">
              <w:rPr>
                <w:rStyle w:val="Hyperlink"/>
                <w:b/>
                <w:bCs/>
                <w:noProof/>
              </w:rPr>
              <w:t>11.2.1 For consulting services and CTT payment service performed by a third party</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_Toc130157290 \h </w:instrText>
            </w:r>
            <w:r w:rsidR="004241B9" w:rsidRPr="00313E62">
              <w:rPr>
                <w:noProof/>
                <w:webHidden/>
              </w:rPr>
            </w:r>
            <w:r w:rsidR="004241B9" w:rsidRPr="00313E62">
              <w:rPr>
                <w:noProof/>
                <w:webHidden/>
              </w:rPr>
              <w:fldChar w:fldCharType="separate"/>
            </w:r>
            <w:r w:rsidR="004241B9" w:rsidRPr="00313E62">
              <w:rPr>
                <w:noProof/>
                <w:webHidden/>
              </w:rPr>
              <w:t>18</w:t>
            </w:r>
            <w:r w:rsidR="004241B9" w:rsidRPr="00313E62">
              <w:rPr>
                <w:noProof/>
                <w:webHidden/>
              </w:rPr>
              <w:fldChar w:fldCharType="end"/>
            </w:r>
          </w:hyperlink>
        </w:p>
        <w:p w14:paraId="15103E3B" w14:textId="25A77ABC" w:rsidR="004241B9" w:rsidRPr="00313E62" w:rsidRDefault="00A96D50">
          <w:pPr>
            <w:pStyle w:val="TOC1"/>
            <w:rPr>
              <w:rFonts w:asciiTheme="minorHAnsi" w:eastAsiaTheme="minorEastAsia" w:hAnsiTheme="minorHAnsi" w:cstheme="minorBidi"/>
              <w:b w:val="0"/>
              <w:bCs w:val="0"/>
              <w:caps w:val="0"/>
              <w:sz w:val="22"/>
              <w:szCs w:val="22"/>
            </w:rPr>
          </w:pPr>
          <w:hyperlink w:anchor="_Toc130157291" w:history="1">
            <w:r w:rsidR="004241B9" w:rsidRPr="00313E62">
              <w:rPr>
                <w:rStyle w:val="Hyperlink"/>
                <w:rFonts w:ascii="Bahnschrift SemiCondensed" w:hAnsi="Bahnschrift SemiCondensed"/>
              </w:rPr>
              <w:t>12. COMMUNITY WORKERS</w:t>
            </w:r>
            <w:r w:rsidR="004241B9" w:rsidRPr="00313E62">
              <w:rPr>
                <w:webHidden/>
              </w:rPr>
              <w:tab/>
            </w:r>
            <w:r w:rsidR="004241B9" w:rsidRPr="00313E62">
              <w:rPr>
                <w:webHidden/>
              </w:rPr>
              <w:fldChar w:fldCharType="begin"/>
            </w:r>
            <w:r w:rsidR="004241B9" w:rsidRPr="00313E62">
              <w:rPr>
                <w:webHidden/>
              </w:rPr>
              <w:instrText xml:space="preserve"> PAGEREF _Toc130157291 \h </w:instrText>
            </w:r>
            <w:r w:rsidR="004241B9" w:rsidRPr="00313E62">
              <w:rPr>
                <w:webHidden/>
              </w:rPr>
            </w:r>
            <w:r w:rsidR="004241B9" w:rsidRPr="00313E62">
              <w:rPr>
                <w:webHidden/>
              </w:rPr>
              <w:fldChar w:fldCharType="separate"/>
            </w:r>
            <w:r w:rsidR="004241B9" w:rsidRPr="00313E62">
              <w:rPr>
                <w:webHidden/>
              </w:rPr>
              <w:t>18</w:t>
            </w:r>
            <w:r w:rsidR="004241B9" w:rsidRPr="00313E62">
              <w:rPr>
                <w:webHidden/>
              </w:rPr>
              <w:fldChar w:fldCharType="end"/>
            </w:r>
          </w:hyperlink>
        </w:p>
        <w:p w14:paraId="2B300E4A" w14:textId="172AF113" w:rsidR="004241B9" w:rsidRPr="00313E62" w:rsidRDefault="00A96D50">
          <w:pPr>
            <w:pStyle w:val="TOC2"/>
            <w:rPr>
              <w:rFonts w:eastAsiaTheme="minorEastAsia" w:cstheme="minorBidi"/>
              <w:smallCaps w:val="0"/>
              <w:noProof/>
              <w:sz w:val="22"/>
              <w:szCs w:val="22"/>
            </w:rPr>
          </w:pPr>
          <w:hyperlink w:anchor="_Toc130157292" w:history="1">
            <w:r w:rsidR="004241B9" w:rsidRPr="00313E62">
              <w:rPr>
                <w:rStyle w:val="Hyperlink"/>
                <w:rFonts w:ascii="Bahnschrift" w:hAnsi="Bahnschrift"/>
                <w:bCs/>
                <w:noProof/>
              </w:rPr>
              <w:t>12.1 Definition</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_Toc130157292 \h </w:instrText>
            </w:r>
            <w:r w:rsidR="004241B9" w:rsidRPr="00313E62">
              <w:rPr>
                <w:noProof/>
                <w:webHidden/>
              </w:rPr>
            </w:r>
            <w:r w:rsidR="004241B9" w:rsidRPr="00313E62">
              <w:rPr>
                <w:noProof/>
                <w:webHidden/>
              </w:rPr>
              <w:fldChar w:fldCharType="separate"/>
            </w:r>
            <w:r w:rsidR="004241B9" w:rsidRPr="00313E62">
              <w:rPr>
                <w:noProof/>
                <w:webHidden/>
              </w:rPr>
              <w:t>18</w:t>
            </w:r>
            <w:r w:rsidR="004241B9" w:rsidRPr="00313E62">
              <w:rPr>
                <w:noProof/>
                <w:webHidden/>
              </w:rPr>
              <w:fldChar w:fldCharType="end"/>
            </w:r>
          </w:hyperlink>
        </w:p>
        <w:p w14:paraId="6DA0F0D7" w14:textId="0F2BA2AA" w:rsidR="004241B9" w:rsidRPr="00313E62" w:rsidRDefault="00A96D50">
          <w:pPr>
            <w:pStyle w:val="TOC2"/>
            <w:rPr>
              <w:rFonts w:eastAsiaTheme="minorEastAsia" w:cstheme="minorBidi"/>
              <w:smallCaps w:val="0"/>
              <w:noProof/>
              <w:sz w:val="22"/>
              <w:szCs w:val="22"/>
            </w:rPr>
          </w:pPr>
          <w:hyperlink w:anchor="_Toc130157293" w:history="1">
            <w:r w:rsidR="004241B9" w:rsidRPr="00313E62">
              <w:rPr>
                <w:rStyle w:val="Hyperlink"/>
                <w:rFonts w:ascii="Bahnschrift" w:hAnsi="Bahnschrift"/>
                <w:bCs/>
                <w:noProof/>
              </w:rPr>
              <w:t>12.2 Nature and scope of work</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_Toc130157293 \h </w:instrText>
            </w:r>
            <w:r w:rsidR="004241B9" w:rsidRPr="00313E62">
              <w:rPr>
                <w:noProof/>
                <w:webHidden/>
              </w:rPr>
            </w:r>
            <w:r w:rsidR="004241B9" w:rsidRPr="00313E62">
              <w:rPr>
                <w:noProof/>
                <w:webHidden/>
              </w:rPr>
              <w:fldChar w:fldCharType="separate"/>
            </w:r>
            <w:r w:rsidR="004241B9" w:rsidRPr="00313E62">
              <w:rPr>
                <w:noProof/>
                <w:webHidden/>
              </w:rPr>
              <w:t>18</w:t>
            </w:r>
            <w:r w:rsidR="004241B9" w:rsidRPr="00313E62">
              <w:rPr>
                <w:noProof/>
                <w:webHidden/>
              </w:rPr>
              <w:fldChar w:fldCharType="end"/>
            </w:r>
          </w:hyperlink>
        </w:p>
        <w:p w14:paraId="52445EA4" w14:textId="7B088DF3" w:rsidR="004241B9" w:rsidRPr="00313E62" w:rsidRDefault="00A96D50">
          <w:pPr>
            <w:pStyle w:val="TOC2"/>
            <w:rPr>
              <w:rFonts w:eastAsiaTheme="minorEastAsia" w:cstheme="minorBidi"/>
              <w:smallCaps w:val="0"/>
              <w:noProof/>
              <w:sz w:val="22"/>
              <w:szCs w:val="22"/>
            </w:rPr>
          </w:pPr>
          <w:hyperlink w:anchor="_Toc130157294" w:history="1">
            <w:r w:rsidR="004241B9" w:rsidRPr="00313E62">
              <w:rPr>
                <w:rStyle w:val="Hyperlink"/>
                <w:rFonts w:ascii="Bahnschrift" w:hAnsi="Bahnschrift"/>
                <w:bCs/>
                <w:noProof/>
              </w:rPr>
              <w:t>12.3 Risks and impacts to CW</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_Toc130157294 \h </w:instrText>
            </w:r>
            <w:r w:rsidR="004241B9" w:rsidRPr="00313E62">
              <w:rPr>
                <w:noProof/>
                <w:webHidden/>
              </w:rPr>
            </w:r>
            <w:r w:rsidR="004241B9" w:rsidRPr="00313E62">
              <w:rPr>
                <w:noProof/>
                <w:webHidden/>
              </w:rPr>
              <w:fldChar w:fldCharType="separate"/>
            </w:r>
            <w:r w:rsidR="004241B9" w:rsidRPr="00313E62">
              <w:rPr>
                <w:noProof/>
                <w:webHidden/>
              </w:rPr>
              <w:t>19</w:t>
            </w:r>
            <w:r w:rsidR="004241B9" w:rsidRPr="00313E62">
              <w:rPr>
                <w:noProof/>
                <w:webHidden/>
              </w:rPr>
              <w:fldChar w:fldCharType="end"/>
            </w:r>
          </w:hyperlink>
        </w:p>
        <w:p w14:paraId="23EFA135" w14:textId="1EFC7CFE" w:rsidR="004241B9" w:rsidRPr="00313E62" w:rsidRDefault="00A96D50">
          <w:pPr>
            <w:pStyle w:val="TOC2"/>
            <w:rPr>
              <w:rFonts w:eastAsiaTheme="minorEastAsia" w:cstheme="minorBidi"/>
              <w:smallCaps w:val="0"/>
              <w:noProof/>
              <w:sz w:val="22"/>
              <w:szCs w:val="22"/>
            </w:rPr>
          </w:pPr>
          <w:hyperlink w:anchor="_Toc130157295" w:history="1">
            <w:r w:rsidR="004241B9" w:rsidRPr="00313E62">
              <w:rPr>
                <w:rStyle w:val="Hyperlink"/>
                <w:rFonts w:ascii="Bahnschrift" w:hAnsi="Bahnschrift"/>
                <w:bCs/>
                <w:noProof/>
              </w:rPr>
              <w:t>12.4 Terms and Conditions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_Toc130157295 \h </w:instrText>
            </w:r>
            <w:r w:rsidR="004241B9" w:rsidRPr="00313E62">
              <w:rPr>
                <w:noProof/>
                <w:webHidden/>
              </w:rPr>
            </w:r>
            <w:r w:rsidR="004241B9" w:rsidRPr="00313E62">
              <w:rPr>
                <w:noProof/>
                <w:webHidden/>
              </w:rPr>
              <w:fldChar w:fldCharType="separate"/>
            </w:r>
            <w:r w:rsidR="004241B9" w:rsidRPr="00313E62">
              <w:rPr>
                <w:noProof/>
                <w:webHidden/>
              </w:rPr>
              <w:t>19</w:t>
            </w:r>
            <w:r w:rsidR="004241B9" w:rsidRPr="00313E62">
              <w:rPr>
                <w:noProof/>
                <w:webHidden/>
              </w:rPr>
              <w:fldChar w:fldCharType="end"/>
            </w:r>
          </w:hyperlink>
        </w:p>
        <w:p w14:paraId="3B0829BF" w14:textId="4611BE61" w:rsidR="004241B9" w:rsidRPr="00313E62" w:rsidRDefault="00A96D50">
          <w:pPr>
            <w:pStyle w:val="TOC1"/>
            <w:rPr>
              <w:rFonts w:asciiTheme="minorHAnsi" w:eastAsiaTheme="minorEastAsia" w:hAnsiTheme="minorHAnsi" w:cstheme="minorBidi"/>
              <w:b w:val="0"/>
              <w:bCs w:val="0"/>
              <w:caps w:val="0"/>
              <w:sz w:val="22"/>
              <w:szCs w:val="22"/>
            </w:rPr>
          </w:pPr>
          <w:hyperlink w:anchor="_Toc130157296" w:history="1">
            <w:r w:rsidR="004241B9" w:rsidRPr="00313E62">
              <w:rPr>
                <w:rStyle w:val="Hyperlink"/>
                <w:rFonts w:ascii="Bahnschrift SemiCondensed" w:hAnsi="Bahnschrift SemiCondensed"/>
              </w:rPr>
              <w:t>ANNEXES</w:t>
            </w:r>
            <w:r w:rsidR="004241B9" w:rsidRPr="00313E62">
              <w:rPr>
                <w:webHidden/>
              </w:rPr>
              <w:tab/>
            </w:r>
            <w:r w:rsidR="004241B9" w:rsidRPr="00313E62">
              <w:rPr>
                <w:webHidden/>
              </w:rPr>
              <w:fldChar w:fldCharType="begin"/>
            </w:r>
            <w:r w:rsidR="004241B9" w:rsidRPr="00313E62">
              <w:rPr>
                <w:webHidden/>
              </w:rPr>
              <w:instrText xml:space="preserve"> PAGEREF _Toc130157296 \h </w:instrText>
            </w:r>
            <w:r w:rsidR="004241B9" w:rsidRPr="00313E62">
              <w:rPr>
                <w:webHidden/>
              </w:rPr>
            </w:r>
            <w:r w:rsidR="004241B9" w:rsidRPr="00313E62">
              <w:rPr>
                <w:webHidden/>
              </w:rPr>
              <w:fldChar w:fldCharType="separate"/>
            </w:r>
            <w:r w:rsidR="004241B9" w:rsidRPr="00313E62">
              <w:rPr>
                <w:webHidden/>
              </w:rPr>
              <w:t>21</w:t>
            </w:r>
            <w:r w:rsidR="004241B9" w:rsidRPr="00313E62">
              <w:rPr>
                <w:webHidden/>
              </w:rPr>
              <w:fldChar w:fldCharType="end"/>
            </w:r>
          </w:hyperlink>
        </w:p>
        <w:p w14:paraId="433666C5" w14:textId="63C18F46" w:rsidR="004241B9" w:rsidRPr="00313E62" w:rsidRDefault="00A96D50">
          <w:pPr>
            <w:pStyle w:val="TOC2"/>
            <w:rPr>
              <w:rFonts w:eastAsiaTheme="minorEastAsia" w:cstheme="minorBidi"/>
              <w:smallCaps w:val="0"/>
              <w:noProof/>
              <w:sz w:val="22"/>
              <w:szCs w:val="22"/>
            </w:rPr>
          </w:pPr>
          <w:hyperlink w:anchor="_Toc130157297" w:history="1">
            <w:r w:rsidR="004241B9" w:rsidRPr="00313E62">
              <w:rPr>
                <w:rStyle w:val="Hyperlink"/>
                <w:rFonts w:ascii="Bahnschrift SemiBold Condensed" w:hAnsi="Bahnschrift SemiBold Condensed"/>
                <w:noProof/>
              </w:rPr>
              <w:t>Annex 1 –  Worker’s Code of Conducts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_Toc130157297 \h </w:instrText>
            </w:r>
            <w:r w:rsidR="004241B9" w:rsidRPr="00313E62">
              <w:rPr>
                <w:noProof/>
                <w:webHidden/>
              </w:rPr>
            </w:r>
            <w:r w:rsidR="004241B9" w:rsidRPr="00313E62">
              <w:rPr>
                <w:noProof/>
                <w:webHidden/>
              </w:rPr>
              <w:fldChar w:fldCharType="separate"/>
            </w:r>
            <w:r w:rsidR="004241B9" w:rsidRPr="00313E62">
              <w:rPr>
                <w:noProof/>
                <w:webHidden/>
              </w:rPr>
              <w:t>21</w:t>
            </w:r>
            <w:r w:rsidR="004241B9" w:rsidRPr="00313E62">
              <w:rPr>
                <w:noProof/>
                <w:webHidden/>
              </w:rPr>
              <w:fldChar w:fldCharType="end"/>
            </w:r>
          </w:hyperlink>
        </w:p>
        <w:p w14:paraId="19115A00" w14:textId="336EF588" w:rsidR="004241B9" w:rsidRPr="00313E62" w:rsidRDefault="00A96D50">
          <w:pPr>
            <w:pStyle w:val="TOC2"/>
            <w:rPr>
              <w:rFonts w:eastAsiaTheme="minorEastAsia" w:cstheme="minorBidi"/>
              <w:smallCaps w:val="0"/>
              <w:noProof/>
              <w:sz w:val="22"/>
              <w:szCs w:val="22"/>
            </w:rPr>
          </w:pPr>
          <w:hyperlink w:anchor="_Toc130157298" w:history="1">
            <w:r w:rsidR="004241B9" w:rsidRPr="00313E62">
              <w:rPr>
                <w:rStyle w:val="Hyperlink"/>
                <w:rFonts w:ascii="Bahnschrift SemiBold Condensed" w:hAnsi="Bahnschrift SemiBold Condensed"/>
                <w:noProof/>
              </w:rPr>
              <w:t>Annex 2 – Guidance for Establishing Project Grievance Logbook</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_Toc130157298 \h </w:instrText>
            </w:r>
            <w:r w:rsidR="004241B9" w:rsidRPr="00313E62">
              <w:rPr>
                <w:noProof/>
                <w:webHidden/>
              </w:rPr>
            </w:r>
            <w:r w:rsidR="004241B9" w:rsidRPr="00313E62">
              <w:rPr>
                <w:noProof/>
                <w:webHidden/>
              </w:rPr>
              <w:fldChar w:fldCharType="separate"/>
            </w:r>
            <w:r w:rsidR="004241B9" w:rsidRPr="00313E62">
              <w:rPr>
                <w:noProof/>
                <w:webHidden/>
              </w:rPr>
              <w:t>26</w:t>
            </w:r>
            <w:r w:rsidR="004241B9" w:rsidRPr="00313E62">
              <w:rPr>
                <w:noProof/>
                <w:webHidden/>
              </w:rPr>
              <w:fldChar w:fldCharType="end"/>
            </w:r>
          </w:hyperlink>
        </w:p>
        <w:p w14:paraId="49B681F3" w14:textId="2E76ADA3" w:rsidR="004241B9" w:rsidRPr="00313E62" w:rsidRDefault="00A96D50">
          <w:pPr>
            <w:pStyle w:val="TOC2"/>
            <w:rPr>
              <w:rFonts w:eastAsiaTheme="minorEastAsia" w:cstheme="minorBidi"/>
              <w:smallCaps w:val="0"/>
              <w:noProof/>
              <w:sz w:val="22"/>
              <w:szCs w:val="22"/>
            </w:rPr>
          </w:pPr>
          <w:hyperlink w:anchor="_Toc130157299" w:history="1">
            <w:r w:rsidR="004241B9" w:rsidRPr="00313E62">
              <w:rPr>
                <w:rStyle w:val="Hyperlink"/>
                <w:rFonts w:ascii="Bahnschrift SemiBold Condensed" w:hAnsi="Bahnschrift SemiBold Condensed"/>
                <w:noProof/>
              </w:rPr>
              <w:t xml:space="preserve">Annex 3 – Suggestive Outline for Meeting Minutes between Village Authority and Community Workers </w:t>
            </w:r>
            <w:r w:rsidR="004241B9" w:rsidRPr="00313E62">
              <w:rPr>
                <w:rStyle w:val="Hyperlink"/>
                <w:rFonts w:ascii="Bahnschrift Light Condensed" w:hAnsi="Bahnschrift Light Condensed"/>
                <w:noProof/>
              </w:rPr>
              <w:t>(used in connection with Section 12 of this LMP)</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_Toc130157299 \h </w:instrText>
            </w:r>
            <w:r w:rsidR="004241B9" w:rsidRPr="00313E62">
              <w:rPr>
                <w:noProof/>
                <w:webHidden/>
              </w:rPr>
            </w:r>
            <w:r w:rsidR="004241B9" w:rsidRPr="00313E62">
              <w:rPr>
                <w:noProof/>
                <w:webHidden/>
              </w:rPr>
              <w:fldChar w:fldCharType="separate"/>
            </w:r>
            <w:r w:rsidR="004241B9" w:rsidRPr="00313E62">
              <w:rPr>
                <w:noProof/>
                <w:webHidden/>
              </w:rPr>
              <w:t>27</w:t>
            </w:r>
            <w:r w:rsidR="004241B9" w:rsidRPr="00313E62">
              <w:rPr>
                <w:noProof/>
                <w:webHidden/>
              </w:rPr>
              <w:fldChar w:fldCharType="end"/>
            </w:r>
          </w:hyperlink>
        </w:p>
        <w:p w14:paraId="79A419D8" w14:textId="2BF6824C" w:rsidR="004241B9" w:rsidRPr="00313E62" w:rsidRDefault="00A96D50">
          <w:pPr>
            <w:pStyle w:val="TOC2"/>
            <w:rPr>
              <w:rFonts w:eastAsiaTheme="minorEastAsia" w:cstheme="minorBidi"/>
              <w:smallCaps w:val="0"/>
              <w:noProof/>
              <w:sz w:val="22"/>
              <w:szCs w:val="22"/>
            </w:rPr>
          </w:pPr>
          <w:hyperlink w:anchor="_Toc130157300" w:history="1">
            <w:r w:rsidR="004241B9" w:rsidRPr="00313E62">
              <w:rPr>
                <w:rStyle w:val="Hyperlink"/>
                <w:rFonts w:ascii="Bahnschrift SemiBold Condensed" w:hAnsi="Bahnschrift SemiBold Condensed"/>
                <w:noProof/>
              </w:rPr>
              <w:t>Annex 4 – Reportable Incidents</w:t>
            </w:r>
            <w:r w:rsidR="004241B9" w:rsidRPr="00313E62">
              <w:rPr>
                <w:noProof/>
                <w:webHidden/>
              </w:rPr>
              <w:tab/>
            </w:r>
            <w:r w:rsidR="004241B9" w:rsidRPr="00313E62">
              <w:rPr>
                <w:noProof/>
                <w:webHidden/>
              </w:rPr>
              <w:fldChar w:fldCharType="begin"/>
            </w:r>
            <w:r w:rsidR="004241B9" w:rsidRPr="00313E62">
              <w:rPr>
                <w:noProof/>
                <w:webHidden/>
              </w:rPr>
              <w:instrText xml:space="preserve"> PAGEREF _Toc130157300 \h </w:instrText>
            </w:r>
            <w:r w:rsidR="004241B9" w:rsidRPr="00313E62">
              <w:rPr>
                <w:noProof/>
                <w:webHidden/>
              </w:rPr>
            </w:r>
            <w:r w:rsidR="004241B9" w:rsidRPr="00313E62">
              <w:rPr>
                <w:noProof/>
                <w:webHidden/>
              </w:rPr>
              <w:fldChar w:fldCharType="separate"/>
            </w:r>
            <w:r w:rsidR="004241B9" w:rsidRPr="00313E62">
              <w:rPr>
                <w:noProof/>
                <w:webHidden/>
              </w:rPr>
              <w:t>29</w:t>
            </w:r>
            <w:r w:rsidR="004241B9" w:rsidRPr="00313E62">
              <w:rPr>
                <w:noProof/>
                <w:webHidden/>
              </w:rPr>
              <w:fldChar w:fldCharType="end"/>
            </w:r>
          </w:hyperlink>
        </w:p>
        <w:p w14:paraId="52EA9D90" w14:textId="27807A1E" w:rsidR="00064C78" w:rsidRPr="00313E62" w:rsidRDefault="00064C78" w:rsidP="00842D8E">
          <w:pPr>
            <w:widowControl w:val="0"/>
            <w:spacing w:line="240" w:lineRule="auto"/>
          </w:pPr>
          <w:r w:rsidRPr="00313E62">
            <w:rPr>
              <w:noProof/>
            </w:rPr>
            <w:fldChar w:fldCharType="end"/>
          </w:r>
        </w:p>
      </w:sdtContent>
    </w:sdt>
    <w:p w14:paraId="5EB0C0BE" w14:textId="62779B2D" w:rsidR="00EF5C2D" w:rsidRPr="00313E62" w:rsidRDefault="00EF5C2D" w:rsidP="00842D8E">
      <w:pPr>
        <w:widowControl w:val="0"/>
        <w:spacing w:line="240" w:lineRule="auto"/>
      </w:pPr>
    </w:p>
    <w:p w14:paraId="2188F653" w14:textId="77777777" w:rsidR="00764D3F" w:rsidRPr="00313E62" w:rsidRDefault="00764D3F" w:rsidP="00842D8E">
      <w:pPr>
        <w:widowControl w:val="0"/>
        <w:spacing w:line="240" w:lineRule="auto"/>
      </w:pPr>
    </w:p>
    <w:p w14:paraId="3DDF34BB" w14:textId="77777777" w:rsidR="00EF5C2D" w:rsidRPr="00313E62" w:rsidRDefault="00EF5C2D" w:rsidP="00842D8E">
      <w:pPr>
        <w:pStyle w:val="Heading1"/>
        <w:widowControl w:val="0"/>
        <w:pBdr>
          <w:bottom w:val="single" w:sz="18" w:space="1" w:color="0070C0"/>
        </w:pBdr>
        <w:rPr>
          <w:rFonts w:ascii="Bahnschrift SemiCondensed" w:hAnsi="Bahnschrift SemiCondensed" w:cstheme="majorHAnsi"/>
          <w:b w:val="0"/>
          <w:bCs w:val="0"/>
          <w:color w:val="2F5496" w:themeColor="accent5" w:themeShade="BF"/>
          <w:sz w:val="32"/>
        </w:rPr>
      </w:pPr>
      <w:bookmarkStart w:id="1" w:name="_Toc130157248"/>
      <w:r w:rsidRPr="00313E62">
        <w:rPr>
          <w:rFonts w:ascii="Bahnschrift SemiCondensed" w:hAnsi="Bahnschrift SemiCondensed" w:cstheme="majorHAnsi"/>
          <w:b w:val="0"/>
          <w:bCs w:val="0"/>
          <w:color w:val="2F5496" w:themeColor="accent5" w:themeShade="BF"/>
          <w:sz w:val="32"/>
        </w:rPr>
        <w:t>List of Tables</w:t>
      </w:r>
      <w:bookmarkEnd w:id="1"/>
    </w:p>
    <w:p w14:paraId="642CE2FB" w14:textId="6D2B8B16" w:rsidR="0065269A" w:rsidRPr="00313E62" w:rsidRDefault="0065269A">
      <w:pPr>
        <w:pStyle w:val="TableofFigures"/>
        <w:tabs>
          <w:tab w:val="right" w:leader="dot" w:pos="9800"/>
        </w:tabs>
        <w:rPr>
          <w:noProof/>
        </w:rPr>
      </w:pPr>
      <w:r w:rsidRPr="00313E62">
        <w:fldChar w:fldCharType="begin"/>
      </w:r>
      <w:r w:rsidRPr="00313E62">
        <w:instrText xml:space="preserve"> TOC \h \z \c "Table" </w:instrText>
      </w:r>
      <w:r w:rsidRPr="00313E62">
        <w:fldChar w:fldCharType="separate"/>
      </w:r>
      <w:hyperlink w:anchor="_Toc126069385" w:history="1">
        <w:r w:rsidRPr="00313E62">
          <w:rPr>
            <w:rStyle w:val="Hyperlink"/>
            <w:noProof/>
          </w:rPr>
          <w:t>Table 1 - Summary of Estimated Number of Project Workers to be Engaged for the entire Project</w:t>
        </w:r>
        <w:r w:rsidRPr="00313E62">
          <w:rPr>
            <w:noProof/>
            <w:webHidden/>
          </w:rPr>
          <w:tab/>
        </w:r>
        <w:r w:rsidRPr="00313E62">
          <w:rPr>
            <w:noProof/>
            <w:webHidden/>
          </w:rPr>
          <w:fldChar w:fldCharType="begin"/>
        </w:r>
        <w:r w:rsidRPr="00313E62">
          <w:rPr>
            <w:noProof/>
            <w:webHidden/>
          </w:rPr>
          <w:instrText xml:space="preserve"> PAGEREF _Toc126069385 \h </w:instrText>
        </w:r>
        <w:r w:rsidRPr="00313E62">
          <w:rPr>
            <w:noProof/>
            <w:webHidden/>
          </w:rPr>
        </w:r>
        <w:r w:rsidRPr="00313E62">
          <w:rPr>
            <w:noProof/>
            <w:webHidden/>
          </w:rPr>
          <w:fldChar w:fldCharType="separate"/>
        </w:r>
        <w:r w:rsidR="004C0169" w:rsidRPr="00313E62">
          <w:rPr>
            <w:noProof/>
            <w:webHidden/>
          </w:rPr>
          <w:t>6</w:t>
        </w:r>
        <w:r w:rsidRPr="00313E62">
          <w:rPr>
            <w:noProof/>
            <w:webHidden/>
          </w:rPr>
          <w:fldChar w:fldCharType="end"/>
        </w:r>
      </w:hyperlink>
    </w:p>
    <w:p w14:paraId="290C9CF0" w14:textId="59EA4BF2" w:rsidR="0065269A" w:rsidRPr="00313E62" w:rsidRDefault="00A96D50">
      <w:pPr>
        <w:pStyle w:val="TableofFigures"/>
        <w:tabs>
          <w:tab w:val="right" w:leader="dot" w:pos="9800"/>
        </w:tabs>
        <w:rPr>
          <w:noProof/>
        </w:rPr>
      </w:pPr>
      <w:hyperlink w:anchor="_Toc126069386" w:history="1">
        <w:r w:rsidR="0065269A" w:rsidRPr="00313E62">
          <w:rPr>
            <w:rStyle w:val="Hyperlink"/>
            <w:noProof/>
            <w:lang w:val="vi-VN"/>
          </w:rPr>
          <w:t>Table 2 - Key issues of the Labor Law 2013</w:t>
        </w:r>
        <w:r w:rsidR="0065269A" w:rsidRPr="00313E62">
          <w:rPr>
            <w:noProof/>
            <w:webHidden/>
          </w:rPr>
          <w:tab/>
        </w:r>
        <w:r w:rsidR="0065269A" w:rsidRPr="00313E62">
          <w:rPr>
            <w:noProof/>
            <w:webHidden/>
          </w:rPr>
          <w:fldChar w:fldCharType="begin"/>
        </w:r>
        <w:r w:rsidR="0065269A" w:rsidRPr="00313E62">
          <w:rPr>
            <w:noProof/>
            <w:webHidden/>
          </w:rPr>
          <w:instrText xml:space="preserve"> PAGEREF _Toc126069386 \h </w:instrText>
        </w:r>
        <w:r w:rsidR="0065269A" w:rsidRPr="00313E62">
          <w:rPr>
            <w:noProof/>
            <w:webHidden/>
          </w:rPr>
        </w:r>
        <w:r w:rsidR="0065269A" w:rsidRPr="00313E62">
          <w:rPr>
            <w:noProof/>
            <w:webHidden/>
          </w:rPr>
          <w:fldChar w:fldCharType="separate"/>
        </w:r>
        <w:r w:rsidR="004C0169" w:rsidRPr="00313E62">
          <w:rPr>
            <w:noProof/>
            <w:webHidden/>
          </w:rPr>
          <w:t>8</w:t>
        </w:r>
        <w:r w:rsidR="0065269A" w:rsidRPr="00313E62">
          <w:rPr>
            <w:noProof/>
            <w:webHidden/>
          </w:rPr>
          <w:fldChar w:fldCharType="end"/>
        </w:r>
      </w:hyperlink>
    </w:p>
    <w:p w14:paraId="36F6BF81" w14:textId="30468421" w:rsidR="00EF5C2D" w:rsidRPr="00313E62" w:rsidRDefault="0065269A" w:rsidP="00842D8E">
      <w:pPr>
        <w:widowControl w:val="0"/>
        <w:spacing w:line="240" w:lineRule="auto"/>
      </w:pPr>
      <w:r w:rsidRPr="00313E62">
        <w:fldChar w:fldCharType="end"/>
      </w:r>
    </w:p>
    <w:p w14:paraId="1C47C287" w14:textId="1E3C8F87" w:rsidR="0065269A" w:rsidRPr="00313E62" w:rsidRDefault="0065269A" w:rsidP="0065269A">
      <w:pPr>
        <w:pStyle w:val="Heading1"/>
        <w:widowControl w:val="0"/>
        <w:pBdr>
          <w:bottom w:val="single" w:sz="18" w:space="1" w:color="0070C0"/>
        </w:pBdr>
        <w:rPr>
          <w:rFonts w:ascii="Bahnschrift SemiCondensed" w:hAnsi="Bahnschrift SemiCondensed" w:cstheme="majorHAnsi"/>
          <w:b w:val="0"/>
          <w:bCs w:val="0"/>
          <w:color w:val="2F5496" w:themeColor="accent5" w:themeShade="BF"/>
          <w:sz w:val="32"/>
        </w:rPr>
      </w:pPr>
      <w:bookmarkStart w:id="2" w:name="_Toc130157249"/>
      <w:r w:rsidRPr="00313E62">
        <w:rPr>
          <w:rFonts w:ascii="Bahnschrift SemiCondensed" w:hAnsi="Bahnschrift SemiCondensed" w:cstheme="majorHAnsi"/>
          <w:b w:val="0"/>
          <w:bCs w:val="0"/>
          <w:color w:val="2F5496" w:themeColor="accent5" w:themeShade="BF"/>
          <w:sz w:val="32"/>
        </w:rPr>
        <w:t>List of Figures</w:t>
      </w:r>
      <w:bookmarkEnd w:id="2"/>
    </w:p>
    <w:p w14:paraId="1295F59B" w14:textId="653E2A6C" w:rsidR="0065269A" w:rsidRPr="00313E62" w:rsidRDefault="0065269A">
      <w:pPr>
        <w:pStyle w:val="TableofFigures"/>
        <w:tabs>
          <w:tab w:val="right" w:leader="dot" w:pos="9800"/>
        </w:tabs>
        <w:rPr>
          <w:rFonts w:eastAsiaTheme="minorEastAsia"/>
          <w:noProof/>
          <w:sz w:val="24"/>
          <w:szCs w:val="24"/>
        </w:rPr>
      </w:pPr>
      <w:r w:rsidRPr="00313E62">
        <w:fldChar w:fldCharType="begin"/>
      </w:r>
      <w:r w:rsidRPr="00313E62">
        <w:instrText xml:space="preserve"> TOC \h \z \c "Figure" </w:instrText>
      </w:r>
      <w:r w:rsidRPr="00313E62">
        <w:fldChar w:fldCharType="separate"/>
      </w:r>
      <w:hyperlink w:anchor="_Toc126069393" w:history="1">
        <w:r w:rsidRPr="00313E62">
          <w:rPr>
            <w:rStyle w:val="Hyperlink"/>
            <w:noProof/>
          </w:rPr>
          <w:t>Figure 1 - Estimated Distribution of Project Workers (by worker type and admin level)</w:t>
        </w:r>
        <w:r w:rsidRPr="00313E62">
          <w:rPr>
            <w:noProof/>
            <w:webHidden/>
          </w:rPr>
          <w:tab/>
        </w:r>
        <w:r w:rsidRPr="00313E62">
          <w:rPr>
            <w:noProof/>
            <w:webHidden/>
          </w:rPr>
          <w:fldChar w:fldCharType="begin"/>
        </w:r>
        <w:r w:rsidRPr="00313E62">
          <w:rPr>
            <w:noProof/>
            <w:webHidden/>
          </w:rPr>
          <w:instrText xml:space="preserve"> PAGEREF _Toc126069393 \h </w:instrText>
        </w:r>
        <w:r w:rsidRPr="00313E62">
          <w:rPr>
            <w:noProof/>
            <w:webHidden/>
          </w:rPr>
        </w:r>
        <w:r w:rsidRPr="00313E62">
          <w:rPr>
            <w:noProof/>
            <w:webHidden/>
          </w:rPr>
          <w:fldChar w:fldCharType="separate"/>
        </w:r>
        <w:r w:rsidR="004C0169" w:rsidRPr="00313E62">
          <w:rPr>
            <w:noProof/>
            <w:webHidden/>
          </w:rPr>
          <w:t>5</w:t>
        </w:r>
        <w:r w:rsidRPr="00313E62">
          <w:rPr>
            <w:noProof/>
            <w:webHidden/>
          </w:rPr>
          <w:fldChar w:fldCharType="end"/>
        </w:r>
      </w:hyperlink>
    </w:p>
    <w:p w14:paraId="2EAFBE50" w14:textId="1DFBE545" w:rsidR="0065269A" w:rsidRPr="00313E62" w:rsidRDefault="0065269A" w:rsidP="00842D8E">
      <w:pPr>
        <w:widowControl w:val="0"/>
        <w:spacing w:line="240" w:lineRule="auto"/>
      </w:pPr>
      <w:r w:rsidRPr="00313E62">
        <w:fldChar w:fldCharType="end"/>
      </w:r>
    </w:p>
    <w:p w14:paraId="0095C282" w14:textId="77777777" w:rsidR="00C26CD7" w:rsidRPr="00313E62" w:rsidRDefault="00C26CD7" w:rsidP="00842D8E">
      <w:pPr>
        <w:widowControl w:val="0"/>
        <w:spacing w:line="240" w:lineRule="auto"/>
        <w:rPr>
          <w:rFonts w:ascii="Bahnschrift SemiCondensed" w:eastAsia="Times New Roman" w:hAnsi="Bahnschrift SemiCondensed" w:cstheme="majorHAnsi"/>
          <w:b/>
          <w:bCs/>
          <w:color w:val="2F5496" w:themeColor="accent5" w:themeShade="BF"/>
          <w:kern w:val="36"/>
          <w:sz w:val="32"/>
          <w:szCs w:val="48"/>
        </w:rPr>
      </w:pPr>
      <w:r w:rsidRPr="00313E62">
        <w:rPr>
          <w:rFonts w:ascii="Bahnschrift SemiCondensed" w:hAnsi="Bahnschrift SemiCondensed" w:cstheme="majorHAnsi"/>
          <w:color w:val="2F5496" w:themeColor="accent5" w:themeShade="BF"/>
          <w:sz w:val="32"/>
        </w:rPr>
        <w:br w:type="page"/>
      </w:r>
    </w:p>
    <w:p w14:paraId="63102357" w14:textId="7C8604D3" w:rsidR="00625461" w:rsidRPr="00313E62" w:rsidRDefault="00764704" w:rsidP="00842D8E">
      <w:pPr>
        <w:pStyle w:val="Heading1"/>
        <w:widowControl w:val="0"/>
        <w:rPr>
          <w:rFonts w:ascii="Bahnschrift SemiCondensed" w:hAnsi="Bahnschrift SemiCondensed" w:cstheme="majorHAnsi"/>
          <w:color w:val="2F5496" w:themeColor="accent5" w:themeShade="BF"/>
          <w:sz w:val="32"/>
        </w:rPr>
      </w:pPr>
      <w:bookmarkStart w:id="3" w:name="_Toc130157250"/>
      <w:r w:rsidRPr="00313E62">
        <w:rPr>
          <w:rFonts w:ascii="Bahnschrift SemiCondensed" w:hAnsi="Bahnschrift SemiCondensed" w:cstheme="majorHAnsi"/>
          <w:color w:val="2F5496" w:themeColor="accent5" w:themeShade="BF"/>
          <w:sz w:val="32"/>
        </w:rPr>
        <w:lastRenderedPageBreak/>
        <w:t>Abbreviations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625461" w:rsidRPr="00313E62" w14:paraId="0A0B278F" w14:textId="77777777" w:rsidTr="00625461">
        <w:tc>
          <w:tcPr>
            <w:tcW w:w="1255" w:type="dxa"/>
          </w:tcPr>
          <w:p w14:paraId="047636B9" w14:textId="77777777" w:rsidR="00625461" w:rsidRPr="00313E62" w:rsidRDefault="00625461" w:rsidP="002959D8">
            <w:pPr>
              <w:widowControl w:val="0"/>
              <w:spacing w:line="360" w:lineRule="auto"/>
            </w:pPr>
            <w:r w:rsidRPr="00313E62">
              <w:t>CCT</w:t>
            </w:r>
          </w:p>
        </w:tc>
        <w:tc>
          <w:tcPr>
            <w:tcW w:w="8095" w:type="dxa"/>
          </w:tcPr>
          <w:p w14:paraId="461E0DFB" w14:textId="77777777" w:rsidR="00625461" w:rsidRPr="00313E62" w:rsidRDefault="00625461" w:rsidP="002959D8">
            <w:pPr>
              <w:widowControl w:val="0"/>
              <w:spacing w:line="360" w:lineRule="auto"/>
            </w:pPr>
            <w:r w:rsidRPr="00313E62">
              <w:t xml:space="preserve">Conditional Cash Transfer </w:t>
            </w:r>
          </w:p>
        </w:tc>
      </w:tr>
      <w:tr w:rsidR="00625461" w:rsidRPr="00313E62" w14:paraId="2E2C74CE" w14:textId="77777777" w:rsidTr="00625461">
        <w:tc>
          <w:tcPr>
            <w:tcW w:w="1255" w:type="dxa"/>
          </w:tcPr>
          <w:p w14:paraId="68F95677" w14:textId="77777777" w:rsidR="00625461" w:rsidRPr="00313E62" w:rsidRDefault="00625461" w:rsidP="002959D8">
            <w:pPr>
              <w:widowControl w:val="0"/>
              <w:spacing w:line="360" w:lineRule="auto"/>
            </w:pPr>
            <w:r w:rsidRPr="00313E62">
              <w:t>CVS</w:t>
            </w:r>
          </w:p>
        </w:tc>
        <w:tc>
          <w:tcPr>
            <w:tcW w:w="8095" w:type="dxa"/>
          </w:tcPr>
          <w:p w14:paraId="4076F1F1" w14:textId="77777777" w:rsidR="00625461" w:rsidRPr="00313E62" w:rsidRDefault="00625461" w:rsidP="002959D8">
            <w:pPr>
              <w:widowControl w:val="0"/>
              <w:spacing w:line="360" w:lineRule="auto"/>
            </w:pPr>
            <w:r w:rsidRPr="00313E62">
              <w:t xml:space="preserve">Compliance Verification System </w:t>
            </w:r>
          </w:p>
        </w:tc>
      </w:tr>
      <w:tr w:rsidR="00625461" w:rsidRPr="00313E62" w14:paraId="24E4C774" w14:textId="77777777" w:rsidTr="00625461">
        <w:tc>
          <w:tcPr>
            <w:tcW w:w="1255" w:type="dxa"/>
          </w:tcPr>
          <w:p w14:paraId="7A89DCE6" w14:textId="77777777" w:rsidR="00625461" w:rsidRPr="00313E62" w:rsidRDefault="00625461" w:rsidP="002959D8">
            <w:pPr>
              <w:widowControl w:val="0"/>
              <w:spacing w:line="360" w:lineRule="auto"/>
            </w:pPr>
            <w:r w:rsidRPr="00313E62">
              <w:t>CM</w:t>
            </w:r>
          </w:p>
        </w:tc>
        <w:tc>
          <w:tcPr>
            <w:tcW w:w="8095" w:type="dxa"/>
          </w:tcPr>
          <w:p w14:paraId="15EC4A22" w14:textId="77777777" w:rsidR="00625461" w:rsidRPr="00313E62" w:rsidRDefault="00625461" w:rsidP="002959D8">
            <w:pPr>
              <w:widowControl w:val="0"/>
              <w:spacing w:line="360" w:lineRule="auto"/>
            </w:pPr>
            <w:r w:rsidRPr="00313E62">
              <w:t>Community Mobilizer</w:t>
            </w:r>
          </w:p>
        </w:tc>
      </w:tr>
      <w:tr w:rsidR="00625461" w:rsidRPr="00313E62" w14:paraId="54216629" w14:textId="77777777" w:rsidTr="00625461">
        <w:tc>
          <w:tcPr>
            <w:tcW w:w="1255" w:type="dxa"/>
          </w:tcPr>
          <w:p w14:paraId="77C48374" w14:textId="77777777" w:rsidR="00625461" w:rsidRPr="00313E62" w:rsidRDefault="00625461" w:rsidP="002959D8">
            <w:pPr>
              <w:widowControl w:val="0"/>
              <w:spacing w:line="360" w:lineRule="auto"/>
            </w:pPr>
            <w:r w:rsidRPr="00313E62">
              <w:t>DAFO</w:t>
            </w:r>
          </w:p>
        </w:tc>
        <w:tc>
          <w:tcPr>
            <w:tcW w:w="8095" w:type="dxa"/>
          </w:tcPr>
          <w:p w14:paraId="48F402EF" w14:textId="77777777" w:rsidR="00625461" w:rsidRPr="00313E62" w:rsidRDefault="00625461" w:rsidP="002959D8">
            <w:pPr>
              <w:widowControl w:val="0"/>
              <w:spacing w:line="360" w:lineRule="auto"/>
            </w:pPr>
            <w:r w:rsidRPr="00313E62">
              <w:t>District Agriculture and Forestry Office</w:t>
            </w:r>
          </w:p>
        </w:tc>
      </w:tr>
      <w:tr w:rsidR="00625461" w:rsidRPr="00313E62" w14:paraId="438D46FA" w14:textId="77777777" w:rsidTr="00625461">
        <w:tc>
          <w:tcPr>
            <w:tcW w:w="1255" w:type="dxa"/>
          </w:tcPr>
          <w:p w14:paraId="20591CD8" w14:textId="77777777" w:rsidR="00625461" w:rsidRPr="00313E62" w:rsidRDefault="00625461" w:rsidP="002959D8">
            <w:pPr>
              <w:widowControl w:val="0"/>
              <w:spacing w:line="360" w:lineRule="auto"/>
            </w:pPr>
            <w:r w:rsidRPr="00313E62">
              <w:t>DHC</w:t>
            </w:r>
          </w:p>
        </w:tc>
        <w:tc>
          <w:tcPr>
            <w:tcW w:w="8095" w:type="dxa"/>
          </w:tcPr>
          <w:p w14:paraId="15B45E2B" w14:textId="77777777" w:rsidR="00625461" w:rsidRPr="00313E62" w:rsidRDefault="00625461" w:rsidP="002959D8">
            <w:pPr>
              <w:widowControl w:val="0"/>
              <w:spacing w:line="360" w:lineRule="auto"/>
            </w:pPr>
            <w:r w:rsidRPr="00313E62">
              <w:t>District Health Center</w:t>
            </w:r>
          </w:p>
        </w:tc>
      </w:tr>
      <w:tr w:rsidR="006966FD" w:rsidRPr="00313E62" w14:paraId="422A88EF" w14:textId="77777777" w:rsidTr="00625461">
        <w:tc>
          <w:tcPr>
            <w:tcW w:w="1255" w:type="dxa"/>
          </w:tcPr>
          <w:p w14:paraId="1CC0F78A" w14:textId="54CEC244" w:rsidR="006966FD" w:rsidRPr="00313E62" w:rsidRDefault="006966FD" w:rsidP="002959D8">
            <w:pPr>
              <w:widowControl w:val="0"/>
              <w:spacing w:line="360" w:lineRule="auto"/>
            </w:pPr>
            <w:r w:rsidRPr="00313E62">
              <w:t>DIO</w:t>
            </w:r>
          </w:p>
        </w:tc>
        <w:tc>
          <w:tcPr>
            <w:tcW w:w="8095" w:type="dxa"/>
          </w:tcPr>
          <w:p w14:paraId="31E53B8E" w14:textId="539876DB" w:rsidR="006966FD" w:rsidRPr="00313E62" w:rsidRDefault="006966FD" w:rsidP="002959D8">
            <w:pPr>
              <w:widowControl w:val="0"/>
              <w:spacing w:line="360" w:lineRule="auto"/>
            </w:pPr>
            <w:r w:rsidRPr="00313E62">
              <w:t>District Implementation Office</w:t>
            </w:r>
          </w:p>
        </w:tc>
      </w:tr>
      <w:tr w:rsidR="00625461" w:rsidRPr="00313E62" w14:paraId="102B6545" w14:textId="77777777" w:rsidTr="00625461">
        <w:tc>
          <w:tcPr>
            <w:tcW w:w="1255" w:type="dxa"/>
          </w:tcPr>
          <w:p w14:paraId="7AF767CF" w14:textId="77777777" w:rsidR="00625461" w:rsidRPr="00313E62" w:rsidRDefault="00625461" w:rsidP="002959D8">
            <w:pPr>
              <w:widowControl w:val="0"/>
              <w:spacing w:line="360" w:lineRule="auto"/>
            </w:pPr>
            <w:r w:rsidRPr="00313E62">
              <w:t>GMP</w:t>
            </w:r>
          </w:p>
        </w:tc>
        <w:tc>
          <w:tcPr>
            <w:tcW w:w="8095" w:type="dxa"/>
          </w:tcPr>
          <w:p w14:paraId="0056774D" w14:textId="77777777" w:rsidR="00625461" w:rsidRPr="00313E62" w:rsidRDefault="00625461" w:rsidP="002959D8">
            <w:pPr>
              <w:widowControl w:val="0"/>
              <w:spacing w:line="360" w:lineRule="auto"/>
            </w:pPr>
            <w:r w:rsidRPr="00313E62">
              <w:t>Growth Monitoring and Promotion</w:t>
            </w:r>
          </w:p>
        </w:tc>
      </w:tr>
      <w:tr w:rsidR="00625461" w:rsidRPr="00313E62" w14:paraId="7DC06928" w14:textId="77777777" w:rsidTr="00625461">
        <w:tc>
          <w:tcPr>
            <w:tcW w:w="1255" w:type="dxa"/>
          </w:tcPr>
          <w:p w14:paraId="6BD8C68E" w14:textId="77777777" w:rsidR="00625461" w:rsidRPr="00313E62" w:rsidRDefault="00625461" w:rsidP="002959D8">
            <w:pPr>
              <w:widowControl w:val="0"/>
              <w:spacing w:line="360" w:lineRule="auto"/>
            </w:pPr>
            <w:r w:rsidRPr="00313E62">
              <w:t>GRM</w:t>
            </w:r>
          </w:p>
        </w:tc>
        <w:tc>
          <w:tcPr>
            <w:tcW w:w="8095" w:type="dxa"/>
          </w:tcPr>
          <w:p w14:paraId="76463086" w14:textId="77777777" w:rsidR="00625461" w:rsidRPr="00313E62" w:rsidRDefault="00625461" w:rsidP="002959D8">
            <w:pPr>
              <w:widowControl w:val="0"/>
              <w:spacing w:line="360" w:lineRule="auto"/>
            </w:pPr>
            <w:r w:rsidRPr="00313E62">
              <w:t xml:space="preserve">Grievance Redress Mechanism </w:t>
            </w:r>
          </w:p>
        </w:tc>
      </w:tr>
      <w:tr w:rsidR="00625461" w:rsidRPr="00313E62" w14:paraId="6C0DE34F" w14:textId="77777777" w:rsidTr="00625461">
        <w:tc>
          <w:tcPr>
            <w:tcW w:w="1255" w:type="dxa"/>
          </w:tcPr>
          <w:p w14:paraId="5A532CC5" w14:textId="77777777" w:rsidR="00625461" w:rsidRPr="00313E62" w:rsidRDefault="00625461" w:rsidP="002959D8">
            <w:pPr>
              <w:widowControl w:val="0"/>
              <w:spacing w:line="360" w:lineRule="auto"/>
            </w:pPr>
            <w:r w:rsidRPr="00313E62">
              <w:t>MIS</w:t>
            </w:r>
          </w:p>
        </w:tc>
        <w:tc>
          <w:tcPr>
            <w:tcW w:w="8095" w:type="dxa"/>
          </w:tcPr>
          <w:p w14:paraId="43E9667F" w14:textId="77777777" w:rsidR="00625461" w:rsidRPr="00313E62" w:rsidRDefault="00625461" w:rsidP="002959D8">
            <w:pPr>
              <w:widowControl w:val="0"/>
              <w:spacing w:line="360" w:lineRule="auto"/>
            </w:pPr>
            <w:r w:rsidRPr="00313E62">
              <w:t>Management Information System</w:t>
            </w:r>
          </w:p>
        </w:tc>
      </w:tr>
      <w:tr w:rsidR="00625461" w:rsidRPr="00313E62" w14:paraId="2B9E292A" w14:textId="77777777" w:rsidTr="00625461">
        <w:tc>
          <w:tcPr>
            <w:tcW w:w="1255" w:type="dxa"/>
          </w:tcPr>
          <w:p w14:paraId="6BD65159" w14:textId="77777777" w:rsidR="00625461" w:rsidRPr="00313E62" w:rsidRDefault="00625461" w:rsidP="002959D8">
            <w:pPr>
              <w:widowControl w:val="0"/>
              <w:spacing w:line="360" w:lineRule="auto"/>
            </w:pPr>
            <w:r w:rsidRPr="00313E62">
              <w:t>MAF</w:t>
            </w:r>
          </w:p>
        </w:tc>
        <w:tc>
          <w:tcPr>
            <w:tcW w:w="8095" w:type="dxa"/>
          </w:tcPr>
          <w:p w14:paraId="17FBA2B8" w14:textId="77777777" w:rsidR="00625461" w:rsidRPr="00313E62" w:rsidRDefault="00625461" w:rsidP="002959D8">
            <w:pPr>
              <w:widowControl w:val="0"/>
              <w:spacing w:line="360" w:lineRule="auto"/>
            </w:pPr>
            <w:r w:rsidRPr="00313E62">
              <w:t xml:space="preserve">Ministry of Agriculture and Forestry </w:t>
            </w:r>
          </w:p>
        </w:tc>
      </w:tr>
      <w:tr w:rsidR="00625461" w:rsidRPr="00313E62" w14:paraId="3A46E534" w14:textId="77777777" w:rsidTr="00625461">
        <w:tc>
          <w:tcPr>
            <w:tcW w:w="1255" w:type="dxa"/>
          </w:tcPr>
          <w:p w14:paraId="6D9DEC33" w14:textId="77777777" w:rsidR="00625461" w:rsidRPr="00313E62" w:rsidRDefault="00625461" w:rsidP="002959D8">
            <w:pPr>
              <w:widowControl w:val="0"/>
              <w:spacing w:line="360" w:lineRule="auto"/>
            </w:pPr>
            <w:r w:rsidRPr="00313E62">
              <w:t>MOH</w:t>
            </w:r>
          </w:p>
        </w:tc>
        <w:tc>
          <w:tcPr>
            <w:tcW w:w="8095" w:type="dxa"/>
          </w:tcPr>
          <w:p w14:paraId="5E7B465A" w14:textId="77777777" w:rsidR="00625461" w:rsidRPr="00313E62" w:rsidRDefault="00625461" w:rsidP="002959D8">
            <w:pPr>
              <w:widowControl w:val="0"/>
              <w:spacing w:line="360" w:lineRule="auto"/>
            </w:pPr>
            <w:r w:rsidRPr="00313E62">
              <w:t xml:space="preserve">Ministry of Health </w:t>
            </w:r>
          </w:p>
        </w:tc>
      </w:tr>
      <w:tr w:rsidR="00625461" w:rsidRPr="00313E62" w14:paraId="49FDB2AF" w14:textId="77777777" w:rsidTr="00625461">
        <w:tc>
          <w:tcPr>
            <w:tcW w:w="1255" w:type="dxa"/>
          </w:tcPr>
          <w:p w14:paraId="4CD3D50E" w14:textId="77777777" w:rsidR="00625461" w:rsidRPr="00313E62" w:rsidRDefault="00625461" w:rsidP="002959D8">
            <w:pPr>
              <w:widowControl w:val="0"/>
              <w:spacing w:line="360" w:lineRule="auto"/>
            </w:pPr>
            <w:r w:rsidRPr="00313E62">
              <w:t>MPI</w:t>
            </w:r>
          </w:p>
        </w:tc>
        <w:tc>
          <w:tcPr>
            <w:tcW w:w="8095" w:type="dxa"/>
          </w:tcPr>
          <w:p w14:paraId="75A159C4" w14:textId="77777777" w:rsidR="00625461" w:rsidRPr="00313E62" w:rsidRDefault="00625461" w:rsidP="002959D8">
            <w:pPr>
              <w:widowControl w:val="0"/>
              <w:spacing w:line="360" w:lineRule="auto"/>
            </w:pPr>
            <w:r w:rsidRPr="00313E62">
              <w:t>Ministry of Planning and Investment</w:t>
            </w:r>
          </w:p>
        </w:tc>
      </w:tr>
      <w:tr w:rsidR="00625461" w:rsidRPr="00313E62" w14:paraId="42EFCCF8" w14:textId="77777777" w:rsidTr="00625461">
        <w:tc>
          <w:tcPr>
            <w:tcW w:w="1255" w:type="dxa"/>
          </w:tcPr>
          <w:p w14:paraId="24BCAE6E" w14:textId="77777777" w:rsidR="00625461" w:rsidRPr="00313E62" w:rsidRDefault="00625461" w:rsidP="002959D8">
            <w:pPr>
              <w:widowControl w:val="0"/>
              <w:spacing w:line="360" w:lineRule="auto"/>
            </w:pPr>
            <w:r w:rsidRPr="00313E62">
              <w:t>PAFO</w:t>
            </w:r>
          </w:p>
        </w:tc>
        <w:tc>
          <w:tcPr>
            <w:tcW w:w="8095" w:type="dxa"/>
          </w:tcPr>
          <w:p w14:paraId="757C770B" w14:textId="77777777" w:rsidR="00625461" w:rsidRPr="00313E62" w:rsidRDefault="00625461" w:rsidP="002959D8">
            <w:pPr>
              <w:widowControl w:val="0"/>
              <w:spacing w:line="360" w:lineRule="auto"/>
            </w:pPr>
            <w:r w:rsidRPr="00313E62">
              <w:t>Provincial Agriculture and Forestry Office</w:t>
            </w:r>
          </w:p>
        </w:tc>
      </w:tr>
      <w:tr w:rsidR="002128F2" w:rsidRPr="00313E62" w14:paraId="5E8FFDF1" w14:textId="77777777" w:rsidTr="00625461">
        <w:tc>
          <w:tcPr>
            <w:tcW w:w="1255" w:type="dxa"/>
          </w:tcPr>
          <w:p w14:paraId="38C6AFFE" w14:textId="5863532A" w:rsidR="002128F2" w:rsidRPr="00313E62" w:rsidRDefault="002128F2" w:rsidP="002959D8">
            <w:pPr>
              <w:widowControl w:val="0"/>
              <w:spacing w:line="360" w:lineRule="auto"/>
            </w:pPr>
            <w:r w:rsidRPr="00313E62">
              <w:rPr>
                <w:rFonts w:cstheme="minorHAnsi"/>
                <w:lang w:val="vi-VN"/>
              </w:rPr>
              <w:t>NTFPs</w:t>
            </w:r>
          </w:p>
        </w:tc>
        <w:tc>
          <w:tcPr>
            <w:tcW w:w="8095" w:type="dxa"/>
          </w:tcPr>
          <w:p w14:paraId="395A76E5" w14:textId="7FA78341" w:rsidR="002128F2" w:rsidRPr="00313E62" w:rsidRDefault="002128F2" w:rsidP="002959D8">
            <w:pPr>
              <w:widowControl w:val="0"/>
              <w:spacing w:line="360" w:lineRule="auto"/>
            </w:pPr>
            <w:r w:rsidRPr="00313E62">
              <w:rPr>
                <w:rFonts w:cstheme="minorHAnsi"/>
                <w:lang w:val="vi-VN"/>
              </w:rPr>
              <w:t xml:space="preserve">Non-Timber Forest Products </w:t>
            </w:r>
          </w:p>
        </w:tc>
      </w:tr>
      <w:tr w:rsidR="00625461" w:rsidRPr="00313E62" w14:paraId="019F4CBE" w14:textId="77777777" w:rsidTr="00625461">
        <w:tc>
          <w:tcPr>
            <w:tcW w:w="1255" w:type="dxa"/>
          </w:tcPr>
          <w:p w14:paraId="68A49203" w14:textId="1C77EC81" w:rsidR="004D748E" w:rsidRPr="00313E62" w:rsidRDefault="004D748E" w:rsidP="002959D8">
            <w:pPr>
              <w:widowControl w:val="0"/>
              <w:spacing w:line="360" w:lineRule="auto"/>
            </w:pPr>
            <w:r w:rsidRPr="00313E62">
              <w:t>PDO</w:t>
            </w:r>
          </w:p>
          <w:p w14:paraId="04971632" w14:textId="3F4F84C0" w:rsidR="00625461" w:rsidRPr="00313E62" w:rsidRDefault="00625461" w:rsidP="002959D8">
            <w:pPr>
              <w:widowControl w:val="0"/>
              <w:spacing w:line="360" w:lineRule="auto"/>
            </w:pPr>
            <w:r w:rsidRPr="00313E62">
              <w:t>PMT</w:t>
            </w:r>
          </w:p>
        </w:tc>
        <w:tc>
          <w:tcPr>
            <w:tcW w:w="8095" w:type="dxa"/>
          </w:tcPr>
          <w:p w14:paraId="56901F37" w14:textId="758CC8A9" w:rsidR="004D748E" w:rsidRPr="00313E62" w:rsidRDefault="004D748E" w:rsidP="002959D8">
            <w:pPr>
              <w:widowControl w:val="0"/>
              <w:spacing w:line="360" w:lineRule="auto"/>
            </w:pPr>
            <w:r w:rsidRPr="00313E62">
              <w:t>Project Development Objective</w:t>
            </w:r>
          </w:p>
          <w:p w14:paraId="333B364F" w14:textId="77677212" w:rsidR="00625461" w:rsidRPr="00313E62" w:rsidRDefault="00625461" w:rsidP="002959D8">
            <w:pPr>
              <w:widowControl w:val="0"/>
              <w:spacing w:line="360" w:lineRule="auto"/>
            </w:pPr>
            <w:r w:rsidRPr="00313E62">
              <w:t xml:space="preserve">Proxy Means Test </w:t>
            </w:r>
          </w:p>
        </w:tc>
      </w:tr>
      <w:tr w:rsidR="00625461" w:rsidRPr="00313E62" w14:paraId="383C1AE5" w14:textId="77777777" w:rsidTr="00625461">
        <w:tc>
          <w:tcPr>
            <w:tcW w:w="1255" w:type="dxa"/>
          </w:tcPr>
          <w:p w14:paraId="574FD8E8" w14:textId="77777777" w:rsidR="00625461" w:rsidRPr="00313E62" w:rsidRDefault="00625461" w:rsidP="002959D8">
            <w:pPr>
              <w:widowControl w:val="0"/>
              <w:spacing w:line="360" w:lineRule="auto"/>
            </w:pPr>
            <w:r w:rsidRPr="00313E62">
              <w:t>PMU</w:t>
            </w:r>
          </w:p>
        </w:tc>
        <w:tc>
          <w:tcPr>
            <w:tcW w:w="8095" w:type="dxa"/>
          </w:tcPr>
          <w:p w14:paraId="2D412BDA" w14:textId="77777777" w:rsidR="00625461" w:rsidRPr="00313E62" w:rsidRDefault="00625461" w:rsidP="002959D8">
            <w:pPr>
              <w:widowControl w:val="0"/>
              <w:spacing w:line="360" w:lineRule="auto"/>
            </w:pPr>
            <w:r w:rsidRPr="00313E62">
              <w:t>Project Management Unit</w:t>
            </w:r>
          </w:p>
        </w:tc>
      </w:tr>
      <w:tr w:rsidR="00625461" w:rsidRPr="00313E62" w14:paraId="47155A4D" w14:textId="77777777" w:rsidTr="00625461">
        <w:tc>
          <w:tcPr>
            <w:tcW w:w="1255" w:type="dxa"/>
          </w:tcPr>
          <w:p w14:paraId="70E995E5" w14:textId="77777777" w:rsidR="00625461" w:rsidRPr="00313E62" w:rsidRDefault="00625461" w:rsidP="002959D8">
            <w:pPr>
              <w:widowControl w:val="0"/>
              <w:spacing w:line="360" w:lineRule="auto"/>
            </w:pPr>
            <w:r w:rsidRPr="00313E62">
              <w:t>PPCO</w:t>
            </w:r>
          </w:p>
        </w:tc>
        <w:tc>
          <w:tcPr>
            <w:tcW w:w="8095" w:type="dxa"/>
          </w:tcPr>
          <w:p w14:paraId="4C2874CA" w14:textId="77777777" w:rsidR="00625461" w:rsidRPr="00313E62" w:rsidRDefault="00625461" w:rsidP="002959D8">
            <w:pPr>
              <w:widowControl w:val="0"/>
              <w:spacing w:line="360" w:lineRule="auto"/>
            </w:pPr>
            <w:r w:rsidRPr="00313E62">
              <w:t>Provincial Project Coordination Office</w:t>
            </w:r>
          </w:p>
        </w:tc>
      </w:tr>
      <w:tr w:rsidR="00625461" w:rsidRPr="00313E62" w14:paraId="61E7922A" w14:textId="77777777" w:rsidTr="00625461">
        <w:tc>
          <w:tcPr>
            <w:tcW w:w="1255" w:type="dxa"/>
          </w:tcPr>
          <w:p w14:paraId="19360B8D" w14:textId="77777777" w:rsidR="00625461" w:rsidRPr="00313E62" w:rsidRDefault="00625461" w:rsidP="002959D8">
            <w:pPr>
              <w:widowControl w:val="0"/>
              <w:spacing w:line="360" w:lineRule="auto"/>
            </w:pPr>
            <w:r w:rsidRPr="00313E62">
              <w:t>PSP</w:t>
            </w:r>
          </w:p>
        </w:tc>
        <w:tc>
          <w:tcPr>
            <w:tcW w:w="8095" w:type="dxa"/>
          </w:tcPr>
          <w:p w14:paraId="4965CFF4" w14:textId="77777777" w:rsidR="00625461" w:rsidRPr="00313E62" w:rsidRDefault="00625461" w:rsidP="002959D8">
            <w:pPr>
              <w:widowControl w:val="0"/>
              <w:spacing w:line="360" w:lineRule="auto"/>
            </w:pPr>
            <w:r w:rsidRPr="00313E62">
              <w:t>Payment Service Provider</w:t>
            </w:r>
          </w:p>
        </w:tc>
      </w:tr>
      <w:tr w:rsidR="00625461" w:rsidRPr="00313E62" w14:paraId="51191862" w14:textId="77777777" w:rsidTr="00625461">
        <w:tc>
          <w:tcPr>
            <w:tcW w:w="1255" w:type="dxa"/>
          </w:tcPr>
          <w:p w14:paraId="0BDF3CE3" w14:textId="77777777" w:rsidR="00625461" w:rsidRPr="00313E62" w:rsidRDefault="00625461" w:rsidP="002959D8">
            <w:pPr>
              <w:widowControl w:val="0"/>
              <w:spacing w:line="360" w:lineRule="auto"/>
            </w:pPr>
            <w:r w:rsidRPr="00313E62">
              <w:t>RRPM</w:t>
            </w:r>
          </w:p>
        </w:tc>
        <w:tc>
          <w:tcPr>
            <w:tcW w:w="8095" w:type="dxa"/>
          </w:tcPr>
          <w:p w14:paraId="0E2F8BF6" w14:textId="77777777" w:rsidR="00625461" w:rsidRPr="00313E62" w:rsidRDefault="00625461" w:rsidP="002959D8">
            <w:pPr>
              <w:widowControl w:val="0"/>
              <w:spacing w:line="360" w:lineRule="auto"/>
            </w:pPr>
            <w:r w:rsidRPr="00313E62">
              <w:t>Reducing Rural Poverty and Malnutrition</w:t>
            </w:r>
          </w:p>
        </w:tc>
      </w:tr>
      <w:tr w:rsidR="00625461" w:rsidRPr="00313E62" w14:paraId="270F01F0" w14:textId="77777777" w:rsidTr="00625461">
        <w:tc>
          <w:tcPr>
            <w:tcW w:w="1255" w:type="dxa"/>
          </w:tcPr>
          <w:p w14:paraId="4AC95466" w14:textId="77777777" w:rsidR="00625461" w:rsidRPr="00313E62" w:rsidRDefault="00625461" w:rsidP="002959D8">
            <w:pPr>
              <w:widowControl w:val="0"/>
              <w:spacing w:line="360" w:lineRule="auto"/>
            </w:pPr>
            <w:r w:rsidRPr="00313E62">
              <w:t>SBCC</w:t>
            </w:r>
          </w:p>
        </w:tc>
        <w:tc>
          <w:tcPr>
            <w:tcW w:w="8095" w:type="dxa"/>
          </w:tcPr>
          <w:p w14:paraId="28B79D01" w14:textId="77777777" w:rsidR="00625461" w:rsidRPr="00313E62" w:rsidRDefault="00625461" w:rsidP="002959D8">
            <w:pPr>
              <w:widowControl w:val="0"/>
              <w:spacing w:line="360" w:lineRule="auto"/>
            </w:pPr>
            <w:r w:rsidRPr="00313E62">
              <w:t>Social Behavior Change Communication</w:t>
            </w:r>
          </w:p>
        </w:tc>
      </w:tr>
      <w:tr w:rsidR="00625461" w:rsidRPr="00313E62" w14:paraId="1E9AA5F3" w14:textId="77777777" w:rsidTr="00625461">
        <w:tc>
          <w:tcPr>
            <w:tcW w:w="1255" w:type="dxa"/>
          </w:tcPr>
          <w:p w14:paraId="05CA0E1C" w14:textId="77777777" w:rsidR="00625461" w:rsidRPr="00313E62" w:rsidRDefault="00625461" w:rsidP="002959D8">
            <w:pPr>
              <w:widowControl w:val="0"/>
              <w:spacing w:line="360" w:lineRule="auto"/>
            </w:pPr>
            <w:r w:rsidRPr="00313E62">
              <w:t>VDC</w:t>
            </w:r>
          </w:p>
        </w:tc>
        <w:tc>
          <w:tcPr>
            <w:tcW w:w="8095" w:type="dxa"/>
          </w:tcPr>
          <w:p w14:paraId="338C0B4F" w14:textId="77777777" w:rsidR="00625461" w:rsidRPr="00313E62" w:rsidRDefault="00625461" w:rsidP="002959D8">
            <w:pPr>
              <w:widowControl w:val="0"/>
              <w:spacing w:line="360" w:lineRule="auto"/>
            </w:pPr>
            <w:r w:rsidRPr="00313E62">
              <w:t xml:space="preserve">Village Development Committee </w:t>
            </w:r>
          </w:p>
        </w:tc>
      </w:tr>
      <w:tr w:rsidR="00625461" w:rsidRPr="00313E62" w14:paraId="48EC5F57" w14:textId="77777777" w:rsidTr="00625461">
        <w:tc>
          <w:tcPr>
            <w:tcW w:w="1255" w:type="dxa"/>
          </w:tcPr>
          <w:p w14:paraId="2DDD235C" w14:textId="77777777" w:rsidR="00625461" w:rsidRPr="00313E62" w:rsidRDefault="00625461" w:rsidP="002959D8">
            <w:pPr>
              <w:widowControl w:val="0"/>
              <w:spacing w:line="360" w:lineRule="auto"/>
            </w:pPr>
            <w:r w:rsidRPr="00313E62">
              <w:t>VPCC</w:t>
            </w:r>
          </w:p>
        </w:tc>
        <w:tc>
          <w:tcPr>
            <w:tcW w:w="8095" w:type="dxa"/>
          </w:tcPr>
          <w:p w14:paraId="17A25039" w14:textId="77777777" w:rsidR="00625461" w:rsidRPr="00313E62" w:rsidRDefault="00625461" w:rsidP="002959D8">
            <w:pPr>
              <w:widowControl w:val="0"/>
              <w:spacing w:line="360" w:lineRule="auto"/>
            </w:pPr>
            <w:r w:rsidRPr="00313E62">
              <w:t>Village Project Coordinating Committee</w:t>
            </w:r>
          </w:p>
        </w:tc>
      </w:tr>
    </w:tbl>
    <w:p w14:paraId="331D7BF9" w14:textId="48A7A921" w:rsidR="00625461" w:rsidRPr="00313E62" w:rsidRDefault="00625461" w:rsidP="00842D8E">
      <w:pPr>
        <w:pStyle w:val="Heading1"/>
        <w:widowControl w:val="0"/>
        <w:rPr>
          <w:rFonts w:ascii="Bahnschrift SemiCondensed" w:hAnsi="Bahnschrift SemiCondensed" w:cstheme="majorHAnsi"/>
          <w:color w:val="2F5496" w:themeColor="accent5" w:themeShade="BF"/>
          <w:sz w:val="32"/>
        </w:rPr>
        <w:sectPr w:rsidR="00625461" w:rsidRPr="00313E62" w:rsidSect="003B7136">
          <w:headerReference w:type="even" r:id="rId9"/>
          <w:headerReference w:type="default" r:id="rId10"/>
          <w:footerReference w:type="even" r:id="rId11"/>
          <w:footerReference w:type="default" r:id="rId12"/>
          <w:headerReference w:type="first" r:id="rId13"/>
          <w:footerReference w:type="first" r:id="rId14"/>
          <w:pgSz w:w="12240" w:h="15840"/>
          <w:pgMar w:top="1020" w:right="990" w:bottom="1170" w:left="1440" w:header="720" w:footer="720" w:gutter="0"/>
          <w:pgNumType w:fmt="lowerRoman"/>
          <w:cols w:space="720"/>
          <w:titlePg/>
          <w:docGrid w:linePitch="360"/>
        </w:sectPr>
      </w:pPr>
    </w:p>
    <w:p w14:paraId="3960B12A" w14:textId="56F47DAC" w:rsidR="003B7136" w:rsidRPr="00313E62" w:rsidRDefault="00D4758C"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4" w:name="_Toc130157251"/>
      <w:r w:rsidRPr="00313E62">
        <w:rPr>
          <w:rFonts w:ascii="Bahnschrift SemiCondensed" w:hAnsi="Bahnschrift SemiCondensed" w:cstheme="majorHAnsi"/>
          <w:color w:val="2F5496" w:themeColor="accent5" w:themeShade="BF"/>
          <w:sz w:val="30"/>
          <w:szCs w:val="30"/>
        </w:rPr>
        <w:lastRenderedPageBreak/>
        <w:t>1. INTRODUCTION</w:t>
      </w:r>
      <w:bookmarkEnd w:id="4"/>
    </w:p>
    <w:p w14:paraId="2814A450" w14:textId="77777777" w:rsidR="00355C3F"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5" w:name="_Toc125895068"/>
      <w:bookmarkStart w:id="6" w:name="_Toc125895220"/>
      <w:bookmarkStart w:id="7" w:name="_Toc130157252"/>
      <w:r w:rsidRPr="00313E62">
        <w:rPr>
          <w:rFonts w:ascii="Bahnschrift" w:hAnsi="Bahnschrift"/>
          <w:bCs/>
          <w:sz w:val="24"/>
          <w:szCs w:val="24"/>
        </w:rPr>
        <w:t>1.1 Project Overview</w:t>
      </w:r>
      <w:bookmarkEnd w:id="5"/>
      <w:bookmarkEnd w:id="6"/>
      <w:bookmarkEnd w:id="7"/>
      <w:r w:rsidRPr="00313E62">
        <w:rPr>
          <w:rFonts w:ascii="Bahnschrift" w:hAnsi="Bahnschrift"/>
          <w:bCs/>
          <w:sz w:val="24"/>
          <w:szCs w:val="24"/>
        </w:rPr>
        <w:t xml:space="preserve"> </w:t>
      </w:r>
    </w:p>
    <w:p w14:paraId="1B64E7BC" w14:textId="3E0D3619" w:rsidR="003B7136" w:rsidRPr="00313E62" w:rsidRDefault="00E66327" w:rsidP="00355C3F">
      <w:pPr>
        <w:rPr>
          <w:lang w:val="vi-VN"/>
        </w:rPr>
      </w:pPr>
      <w:r w:rsidRPr="00313E62">
        <w:rPr>
          <w:lang w:val="vi-VN"/>
        </w:rPr>
        <w:t>(</w:t>
      </w:r>
      <w:r w:rsidR="00355C3F" w:rsidRPr="00313E62">
        <w:rPr>
          <w:lang w:val="vi-VN"/>
        </w:rPr>
        <w:t>T</w:t>
      </w:r>
      <w:r w:rsidRPr="00313E62">
        <w:rPr>
          <w:lang w:val="vi-VN"/>
        </w:rPr>
        <w:t xml:space="preserve">o be </w:t>
      </w:r>
      <w:r w:rsidR="00355C3F" w:rsidRPr="00313E62">
        <w:rPr>
          <w:lang w:val="vi-VN"/>
        </w:rPr>
        <w:t xml:space="preserve">added </w:t>
      </w:r>
      <w:r w:rsidRPr="00313E62">
        <w:rPr>
          <w:lang w:val="vi-VN"/>
        </w:rPr>
        <w:t>based on latest PAD)</w:t>
      </w:r>
    </w:p>
    <w:p w14:paraId="0F970917" w14:textId="11D6B9FE" w:rsidR="00355C3F" w:rsidRPr="00313E62" w:rsidRDefault="003B7136" w:rsidP="00F2011E">
      <w:pPr>
        <w:rPr>
          <w:lang w:val="vi-VN"/>
        </w:rPr>
      </w:pPr>
      <w:bookmarkStart w:id="8" w:name="_Toc78620219"/>
      <w:bookmarkStart w:id="9" w:name="_Toc125895069"/>
      <w:bookmarkStart w:id="10" w:name="_Toc125895221"/>
      <w:r w:rsidRPr="00313E62">
        <w:rPr>
          <w:rFonts w:ascii="Bahnschrift" w:hAnsi="Bahnschrift"/>
          <w:bCs/>
          <w:sz w:val="24"/>
          <w:szCs w:val="24"/>
        </w:rPr>
        <w:t>1.2 Project Description</w:t>
      </w:r>
      <w:bookmarkEnd w:id="8"/>
      <w:r w:rsidRPr="00313E62">
        <w:rPr>
          <w:rFonts w:ascii="Bahnschrift" w:hAnsi="Bahnschrift"/>
          <w:bCs/>
          <w:sz w:val="24"/>
          <w:szCs w:val="24"/>
        </w:rPr>
        <w:t>s</w:t>
      </w:r>
      <w:bookmarkEnd w:id="9"/>
      <w:bookmarkEnd w:id="10"/>
    </w:p>
    <w:p w14:paraId="2BD343A6" w14:textId="778DBF40" w:rsidR="00295DD8" w:rsidRPr="00313E62" w:rsidRDefault="00295DD8" w:rsidP="00313E62">
      <w:pPr>
        <w:spacing w:before="120" w:after="0" w:line="240" w:lineRule="auto"/>
        <w:jc w:val="both"/>
      </w:pPr>
      <w:r w:rsidRPr="00313E62">
        <w:t>T</w:t>
      </w:r>
      <w:r w:rsidRPr="00313E62">
        <w:rPr>
          <w:lang w:val="vi-VN"/>
        </w:rPr>
        <w:t xml:space="preserve">he Project Development Objective </w:t>
      </w:r>
      <w:r w:rsidR="004D748E" w:rsidRPr="00313E62">
        <w:t xml:space="preserve">(PDO) </w:t>
      </w:r>
      <w:r w:rsidRPr="00313E62">
        <w:rPr>
          <w:lang w:val="vi-VN"/>
        </w:rPr>
        <w:t>is to (i) expand access to the Conditional Cash Transfer Program to improve selected nutrition behaviors, and (ii) to enhance the interventions in priority target areas</w:t>
      </w:r>
      <w:r w:rsidRPr="00313E62">
        <w:t>,</w:t>
      </w:r>
      <w:r w:rsidRPr="00313E62">
        <w:rPr>
          <w:lang w:val="vi-VN"/>
        </w:rPr>
        <w:t xml:space="preserve"> and </w:t>
      </w:r>
      <w:r w:rsidRPr="00313E62">
        <w:t xml:space="preserve">(iii) </w:t>
      </w:r>
      <w:r w:rsidRPr="00313E62">
        <w:rPr>
          <w:lang w:val="vi-VN"/>
        </w:rPr>
        <w:t>in case of an Eligible Crisis or Emergency, respond promptly and effectively to it.</w:t>
      </w:r>
      <w:r w:rsidRPr="00313E62">
        <w:t xml:space="preserve"> The achievement of the PDO is reflected through the following performance i</w:t>
      </w:r>
      <w:r w:rsidRPr="00313E62">
        <w:rPr>
          <w:lang w:val="vi-VN"/>
        </w:rPr>
        <w:t>ndicators</w:t>
      </w:r>
      <w:r w:rsidRPr="00313E62">
        <w:t>:</w:t>
      </w:r>
    </w:p>
    <w:p w14:paraId="5018B12B" w14:textId="77777777" w:rsidR="00295DD8" w:rsidRPr="00313E62" w:rsidRDefault="00295DD8" w:rsidP="00313E62">
      <w:pPr>
        <w:pStyle w:val="ListParagraph"/>
        <w:numPr>
          <w:ilvl w:val="0"/>
          <w:numId w:val="45"/>
        </w:numPr>
        <w:spacing w:before="120" w:after="0" w:line="240" w:lineRule="auto"/>
        <w:jc w:val="both"/>
        <w:rPr>
          <w:lang w:val="vi-VN"/>
        </w:rPr>
      </w:pPr>
      <w:r w:rsidRPr="00313E62">
        <w:rPr>
          <w:lang w:val="vi-VN"/>
        </w:rPr>
        <w:t xml:space="preserve">Number of CCT beneficiaries (gender disaggregated)  </w:t>
      </w:r>
    </w:p>
    <w:p w14:paraId="7CA8C925" w14:textId="77777777" w:rsidR="00295DD8" w:rsidRPr="00313E62" w:rsidRDefault="00295DD8" w:rsidP="00313E62">
      <w:pPr>
        <w:pStyle w:val="ListParagraph"/>
        <w:numPr>
          <w:ilvl w:val="0"/>
          <w:numId w:val="45"/>
        </w:numPr>
        <w:spacing w:before="120" w:after="0" w:line="240" w:lineRule="auto"/>
        <w:jc w:val="both"/>
        <w:rPr>
          <w:lang w:val="vi-VN"/>
        </w:rPr>
      </w:pPr>
      <w:r w:rsidRPr="00313E62">
        <w:rPr>
          <w:lang w:val="vi-VN"/>
        </w:rPr>
        <w:t xml:space="preserve">Percentage of Children 6 – 23 months from cash transfer beneficiary households consuming foods from four or more recommended food groups.   </w:t>
      </w:r>
    </w:p>
    <w:p w14:paraId="269CAE09" w14:textId="77777777" w:rsidR="00295DD8" w:rsidRPr="00313E62" w:rsidRDefault="00295DD8" w:rsidP="00313E62">
      <w:pPr>
        <w:pStyle w:val="ListParagraph"/>
        <w:numPr>
          <w:ilvl w:val="0"/>
          <w:numId w:val="45"/>
        </w:numPr>
        <w:spacing w:before="120" w:after="0" w:line="240" w:lineRule="auto"/>
        <w:jc w:val="both"/>
        <w:rPr>
          <w:lang w:val="vi-VN"/>
        </w:rPr>
      </w:pPr>
      <w:r w:rsidRPr="00313E62">
        <w:rPr>
          <w:lang w:val="vi-VN"/>
        </w:rPr>
        <w:t xml:space="preserve">Share of CCT beneficiaries with increased utilization of relevant health and nutrition services  </w:t>
      </w:r>
    </w:p>
    <w:p w14:paraId="309163D5" w14:textId="6286BAD6" w:rsidR="00295DD8" w:rsidRPr="00313E62" w:rsidRDefault="00295DD8" w:rsidP="00313E62">
      <w:pPr>
        <w:pStyle w:val="ListParagraph"/>
        <w:numPr>
          <w:ilvl w:val="0"/>
          <w:numId w:val="45"/>
        </w:numPr>
        <w:spacing w:before="120" w:after="0" w:line="240" w:lineRule="auto"/>
        <w:jc w:val="both"/>
        <w:rPr>
          <w:lang w:val="vi-VN"/>
        </w:rPr>
      </w:pPr>
      <w:r w:rsidRPr="00313E62">
        <w:rPr>
          <w:lang w:val="vi-VN"/>
        </w:rPr>
        <w:t>Percentage of first 1,000-day households who have access to a package of priority nutrition services as measured through Child Scorecard.</w:t>
      </w:r>
    </w:p>
    <w:p w14:paraId="65BA7EA1" w14:textId="31B48FEC" w:rsidR="00295DD8" w:rsidRPr="00313E62" w:rsidRDefault="00295DD8" w:rsidP="00313E62">
      <w:pPr>
        <w:spacing w:before="120" w:after="0" w:line="240" w:lineRule="auto"/>
        <w:jc w:val="both"/>
        <w:rPr>
          <w:lang w:val="vi-VN"/>
        </w:rPr>
      </w:pPr>
      <w:r w:rsidRPr="00313E62">
        <w:rPr>
          <w:lang w:val="vi-VN"/>
        </w:rPr>
        <w:t xml:space="preserve">The project will comprise </w:t>
      </w:r>
      <w:r w:rsidR="00043B08" w:rsidRPr="00313E62">
        <w:t>four</w:t>
      </w:r>
      <w:r w:rsidRPr="00313E62">
        <w:rPr>
          <w:lang w:val="vi-VN"/>
        </w:rPr>
        <w:t xml:space="preserve"> components that will continue to support the implementation of the nutrition-sensitive conditional cash transfer </w:t>
      </w:r>
      <w:r w:rsidRPr="00313E62">
        <w:t xml:space="preserve">(built on phase 1) </w:t>
      </w:r>
      <w:r w:rsidRPr="00313E62">
        <w:rPr>
          <w:lang w:val="vi-VN"/>
        </w:rPr>
        <w:t>to contribute to reducing poverty and malnutrition, improve and enhance social protection systems, and promote the planning, coordination, and monitoring of the multisector nutritional convergence approach.</w:t>
      </w:r>
    </w:p>
    <w:p w14:paraId="7ED3657D" w14:textId="6304ED84" w:rsidR="00295DD8" w:rsidRPr="00313E62" w:rsidRDefault="00295DD8" w:rsidP="00313E62">
      <w:pPr>
        <w:spacing w:before="120" w:after="0" w:line="240" w:lineRule="auto"/>
        <w:jc w:val="both"/>
        <w:rPr>
          <w:lang w:val="vi-VN"/>
        </w:rPr>
      </w:pPr>
      <w:r w:rsidRPr="00313E62">
        <w:rPr>
          <w:b/>
          <w:bCs/>
          <w:lang w:val="vi-VN"/>
        </w:rPr>
        <w:t>Component 1. Strengthening Social Protection Building Blocks</w:t>
      </w:r>
      <w:r w:rsidRPr="00313E62">
        <w:rPr>
          <w:b/>
          <w:bCs/>
        </w:rPr>
        <w:t>.</w:t>
      </w:r>
      <w:r w:rsidRPr="00313E62">
        <w:t xml:space="preserve"> This </w:t>
      </w:r>
      <w:r w:rsidRPr="00313E62">
        <w:rPr>
          <w:lang w:val="vi-VN"/>
        </w:rPr>
        <w:t xml:space="preserve">component </w:t>
      </w:r>
      <w:r w:rsidRPr="00313E62">
        <w:t xml:space="preserve">aims </w:t>
      </w:r>
      <w:r w:rsidRPr="00313E62">
        <w:rPr>
          <w:lang w:val="vi-VN"/>
        </w:rPr>
        <w:t xml:space="preserve">to strengthen the key building blocks of </w:t>
      </w:r>
      <w:r w:rsidR="004D748E" w:rsidRPr="00313E62">
        <w:rPr>
          <w:lang w:val="vi-VN"/>
        </w:rPr>
        <w:t>the</w:t>
      </w:r>
      <w:r w:rsidRPr="00313E62">
        <w:rPr>
          <w:lang w:val="vi-VN"/>
        </w:rPr>
        <w:t xml:space="preserve"> social protection system in Lao PDR. Specifically, it supports: i) the enhancement of the social registry, ii) the development of an integrated beneficiary registry and improvement of the Management Information System (MIS); and iii) the building of an adaptive social protection (ASP) system.</w:t>
      </w:r>
    </w:p>
    <w:p w14:paraId="011E4A52" w14:textId="26D5957F" w:rsidR="00295DD8" w:rsidRPr="00313E62" w:rsidRDefault="00295DD8" w:rsidP="00313E62">
      <w:pPr>
        <w:spacing w:before="120" w:after="0" w:line="240" w:lineRule="auto"/>
        <w:jc w:val="both"/>
      </w:pPr>
      <w:r w:rsidRPr="00313E62">
        <w:rPr>
          <w:b/>
          <w:bCs/>
          <w:lang w:val="vi-VN"/>
        </w:rPr>
        <w:t>Component 2: Support to the Helping Hand Conditional Cash Transfer (CCT) program</w:t>
      </w:r>
      <w:r w:rsidRPr="00313E62">
        <w:rPr>
          <w:b/>
          <w:bCs/>
        </w:rPr>
        <w:t xml:space="preserve">. </w:t>
      </w:r>
      <w:r w:rsidRPr="00313E62">
        <w:t>The objective of this component is to support the continuous delivery of the Helping Hand CCT program to poor and vulnerable pregnant women and children under two years of age in convergence villages. This component will finance the cash transfers to program beneficiaries in convergence villages over the period of four years. The program targets pregnant and children under two years in eligible households individually, thus, depending on household demographics, a household may have more than one individual beneficiary receiving benefits.</w:t>
      </w:r>
    </w:p>
    <w:p w14:paraId="72335106" w14:textId="3919D4CC" w:rsidR="00295DD8" w:rsidRPr="00313E62" w:rsidRDefault="00295DD8" w:rsidP="00313E62">
      <w:pPr>
        <w:spacing w:before="120" w:after="0" w:line="240" w:lineRule="auto"/>
        <w:jc w:val="both"/>
        <w:rPr>
          <w:b/>
          <w:bCs/>
        </w:rPr>
      </w:pPr>
      <w:r w:rsidRPr="00313E62">
        <w:rPr>
          <w:b/>
          <w:bCs/>
        </w:rPr>
        <w:t xml:space="preserve">Component 3: Enhancing the Multi-Sector Nutritional Convergence Planning, Coordination and Monitoring. </w:t>
      </w:r>
      <w:r w:rsidRPr="00313E62">
        <w:t>This component will support the Ministry of Planning and Investment (MPI) for overall coordination and monitoring of the nutrition convergence program in project areas through technical and operational assistance. MPI will coordinate the operationalization of key entry points for convergence: (i) geographic targeting; (ii) harmonized SBCC interventions; (iii) coordinated community delivery platform; and (iv) common M&amp;E framework. Furthermore, the component will support MPI to enhance the enabling environment for convergence programs by strengthening the integrated planning and budgeting process at central and sub-national level.</w:t>
      </w:r>
      <w:r w:rsidRPr="00313E62">
        <w:rPr>
          <w:b/>
          <w:bCs/>
        </w:rPr>
        <w:t xml:space="preserve">   </w:t>
      </w:r>
    </w:p>
    <w:p w14:paraId="35B83C15" w14:textId="0A113594" w:rsidR="00295DD8" w:rsidRPr="00313E62" w:rsidRDefault="00043B08" w:rsidP="00313E62">
      <w:pPr>
        <w:spacing w:before="120" w:after="0" w:line="240" w:lineRule="auto"/>
        <w:jc w:val="both"/>
      </w:pPr>
      <w:r w:rsidRPr="00313E62">
        <w:rPr>
          <w:b/>
          <w:bCs/>
        </w:rPr>
        <w:t xml:space="preserve">Component: 4: Project Management, Transfer fees, SBCC, and M&amp;E. </w:t>
      </w:r>
      <w:r w:rsidRPr="00313E62">
        <w:t xml:space="preserve">This component focuses on project management assistance to MAF. This includes the provision of technical and operational assistance for day-to-day implementation, communication, procurement, financial management, environmental and social framework management, policy research, citizen engagement, payment service provision and capacity-building support to the MAF for project implementation. This activity will also finance the </w:t>
      </w:r>
      <w:r w:rsidRPr="00313E62">
        <w:lastRenderedPageBreak/>
        <w:t>implementation of key process monitoring tools for the operation of the CCT program (i.e. spot-checks, beneficiaries’ perception and satisfaction surveys, post-monetary distribution surveys) as well as expert services, knowledge transfer, and trainings to enhance business processes and systems to improve implementation (i.e. enrollment, compliance verification, payments, and the grievance redress mechanism).</w:t>
      </w:r>
      <w:r w:rsidRPr="00313E62">
        <w:rPr>
          <w:b/>
          <w:bCs/>
        </w:rPr>
        <w:t xml:space="preserve">  </w:t>
      </w:r>
    </w:p>
    <w:p w14:paraId="6AD4F38A" w14:textId="145F8121" w:rsidR="00295DD8" w:rsidRPr="00313E62" w:rsidRDefault="00043B08" w:rsidP="00313E62">
      <w:pPr>
        <w:spacing w:before="120" w:after="0" w:line="240" w:lineRule="auto"/>
        <w:jc w:val="both"/>
        <w:rPr>
          <w:b/>
          <w:bCs/>
        </w:rPr>
      </w:pPr>
      <w:r w:rsidRPr="00313E62">
        <w:rPr>
          <w:b/>
          <w:bCs/>
        </w:rPr>
        <w:t xml:space="preserve">Component 5: Contingency Emergency Response. </w:t>
      </w:r>
      <w:r w:rsidRPr="00313E62">
        <w:t>This component is proposed as a contingency emergency response component that will be activated only if the Government declared an emergency. This component will allow rapid reallocation of project proceeds to respond to unanticipated eligible crisis or emergency.</w:t>
      </w:r>
    </w:p>
    <w:p w14:paraId="1A47920C" w14:textId="03DC95E6"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11" w:name="_Toc78620222"/>
      <w:bookmarkStart w:id="12" w:name="_Toc125895071"/>
      <w:bookmarkStart w:id="13" w:name="_Toc125895223"/>
      <w:bookmarkStart w:id="14" w:name="_Toc130157253"/>
      <w:r w:rsidRPr="00313E62">
        <w:rPr>
          <w:rFonts w:ascii="Bahnschrift" w:hAnsi="Bahnschrift"/>
          <w:bCs/>
          <w:sz w:val="24"/>
          <w:szCs w:val="24"/>
        </w:rPr>
        <w:t>1.</w:t>
      </w:r>
      <w:r w:rsidR="004241B9" w:rsidRPr="00313E62">
        <w:rPr>
          <w:rFonts w:ascii="Bahnschrift" w:hAnsi="Bahnschrift"/>
          <w:bCs/>
          <w:sz w:val="24"/>
          <w:szCs w:val="24"/>
        </w:rPr>
        <w:t>2</w:t>
      </w:r>
      <w:r w:rsidRPr="00313E62">
        <w:rPr>
          <w:rFonts w:ascii="Bahnschrift" w:hAnsi="Bahnschrift"/>
          <w:bCs/>
          <w:sz w:val="24"/>
          <w:szCs w:val="24"/>
        </w:rPr>
        <w:t xml:space="preserve"> Purpose of the LMP</w:t>
      </w:r>
      <w:bookmarkEnd w:id="11"/>
      <w:bookmarkEnd w:id="12"/>
      <w:bookmarkEnd w:id="13"/>
      <w:bookmarkEnd w:id="14"/>
    </w:p>
    <w:p w14:paraId="605DB74B" w14:textId="3F0819C3" w:rsidR="00B838FA" w:rsidRPr="00313E62" w:rsidRDefault="00B838FA" w:rsidP="00842D8E">
      <w:pPr>
        <w:widowControl w:val="0"/>
        <w:spacing w:before="120" w:after="0" w:line="240" w:lineRule="auto"/>
        <w:jc w:val="both"/>
      </w:pPr>
      <w:r w:rsidRPr="00313E62">
        <w:t>This Labor Management Procedures is prepared in accordance with the WB’s Environmental and Social Framework (ESF), particularly</w:t>
      </w:r>
      <w:r w:rsidR="000B5904" w:rsidRPr="00313E62">
        <w:t xml:space="preserve"> to mee</w:t>
      </w:r>
      <w:r w:rsidR="007D24E4" w:rsidRPr="00313E62">
        <w:t>t</w:t>
      </w:r>
      <w:r w:rsidR="000B5904" w:rsidRPr="00313E62">
        <w:t xml:space="preserve"> the requirements under </w:t>
      </w:r>
      <w:r w:rsidRPr="00313E62">
        <w:t xml:space="preserve"> the ESS2 (Labor and Working Condition), . The LMP is also in line with relevant laws and regulations of the GOL. The main purpose of the LMP is to identify risks and potential impacts associated with the engagement, use, and management of labor to be engaged under the </w:t>
      </w:r>
      <w:r w:rsidR="00C77FE9" w:rsidRPr="00313E62">
        <w:t>RRPM II</w:t>
      </w:r>
      <w:r w:rsidRPr="00313E62">
        <w:t xml:space="preserve"> project. Based on </w:t>
      </w:r>
      <w:r w:rsidR="00722664" w:rsidRPr="00313E62">
        <w:t xml:space="preserve">the </w:t>
      </w:r>
      <w:r w:rsidRPr="00313E62">
        <w:t>identified risks and potential impacts, mitigation measures</w:t>
      </w:r>
      <w:r w:rsidR="00722664" w:rsidRPr="00313E62">
        <w:t xml:space="preserve"> </w:t>
      </w:r>
      <w:r w:rsidRPr="00313E62">
        <w:t>are proposed</w:t>
      </w:r>
      <w:r w:rsidR="003F39A2" w:rsidRPr="00313E62">
        <w:t xml:space="preserve"> </w:t>
      </w:r>
      <w:r w:rsidR="00722664" w:rsidRPr="00313E62">
        <w:t xml:space="preserve">alongside </w:t>
      </w:r>
      <w:r w:rsidR="003F39A2" w:rsidRPr="00313E62">
        <w:t xml:space="preserve">the </w:t>
      </w:r>
      <w:r w:rsidR="00722664" w:rsidRPr="00313E62">
        <w:t xml:space="preserve">grievance redress mechanism </w:t>
      </w:r>
      <w:r w:rsidR="003F39A2" w:rsidRPr="00313E62">
        <w:t xml:space="preserve">for labor related issues, as well as </w:t>
      </w:r>
      <w:r w:rsidR="00722664" w:rsidRPr="00313E62">
        <w:t>implementation arrangements</w:t>
      </w:r>
      <w:r w:rsidRPr="00313E62">
        <w:t>. The LMP is a living document and is subject to update when needed during project implementation</w:t>
      </w:r>
      <w:r w:rsidR="003F39A2" w:rsidRPr="00313E62">
        <w:t xml:space="preserve"> to reflect adaptive management of Project changes, unforeseen circumstances, or in response to Project performance</w:t>
      </w:r>
      <w:r w:rsidRPr="00313E62">
        <w:t>. This LMP is applicable to all project workers, irrespective of types of contracts, e.g. full-time, part-time, temporary or casual</w:t>
      </w:r>
      <w:r w:rsidR="003F39A2" w:rsidRPr="00313E62">
        <w:t>. Part of the LMP will be applicable to Community Workers (as described under Chapter 12).</w:t>
      </w:r>
    </w:p>
    <w:p w14:paraId="46BA8FAE" w14:textId="77777777" w:rsidR="003B7136" w:rsidRPr="00313E62" w:rsidRDefault="003B7136" w:rsidP="00842D8E">
      <w:pPr>
        <w:widowControl w:val="0"/>
        <w:spacing w:line="240" w:lineRule="auto"/>
      </w:pPr>
    </w:p>
    <w:p w14:paraId="7E26DE53"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5" w:name="_Toc125895072"/>
      <w:bookmarkStart w:id="16" w:name="_Toc125895224"/>
      <w:bookmarkStart w:id="17" w:name="_Toc130157254"/>
      <w:r w:rsidRPr="00313E62">
        <w:rPr>
          <w:rFonts w:ascii="Bahnschrift SemiCondensed" w:hAnsi="Bahnschrift SemiCondensed" w:cstheme="majorHAnsi"/>
          <w:color w:val="2F5496" w:themeColor="accent5" w:themeShade="BF"/>
          <w:sz w:val="30"/>
          <w:szCs w:val="30"/>
        </w:rPr>
        <w:t>2. OVERVIEW ON LABOR USE UNDER THE PROJECT</w:t>
      </w:r>
      <w:bookmarkEnd w:id="15"/>
      <w:bookmarkEnd w:id="16"/>
      <w:bookmarkEnd w:id="17"/>
    </w:p>
    <w:p w14:paraId="342C075F" w14:textId="2CF647A8"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18" w:name="_Toc125895073"/>
      <w:bookmarkStart w:id="19" w:name="_Toc125895225"/>
      <w:bookmarkStart w:id="20" w:name="_Toc130157255"/>
      <w:r w:rsidRPr="00313E62">
        <w:rPr>
          <w:rFonts w:ascii="Bahnschrift" w:hAnsi="Bahnschrift"/>
          <w:bCs/>
          <w:sz w:val="24"/>
          <w:szCs w:val="24"/>
        </w:rPr>
        <w:t>2.1 Type of workers</w:t>
      </w:r>
      <w:bookmarkEnd w:id="18"/>
      <w:bookmarkEnd w:id="19"/>
      <w:bookmarkEnd w:id="20"/>
    </w:p>
    <w:p w14:paraId="54166DF2" w14:textId="6480C524" w:rsidR="00BC011B" w:rsidRPr="00313E62" w:rsidRDefault="00BC011B" w:rsidP="00043B08">
      <w:pPr>
        <w:widowControl w:val="0"/>
        <w:spacing w:before="120" w:after="0" w:line="240" w:lineRule="auto"/>
        <w:jc w:val="both"/>
        <w:rPr>
          <w:rFonts w:cstheme="minorHAnsi"/>
        </w:rPr>
      </w:pPr>
      <w:r w:rsidRPr="00313E62">
        <w:rPr>
          <w:rFonts w:cstheme="minorHAnsi"/>
        </w:rPr>
        <w:t xml:space="preserve">The World Bank’s ESS2 (Labor and Working Condition) classifies workers who are engaged under a World Bank financed project into four categories: </w:t>
      </w:r>
      <w:r w:rsidRPr="00313E62">
        <w:rPr>
          <w:rFonts w:cstheme="minorHAnsi"/>
          <w:i/>
          <w:iCs/>
        </w:rPr>
        <w:t>direct workers</w:t>
      </w:r>
      <w:r w:rsidRPr="00313E62">
        <w:rPr>
          <w:rFonts w:cstheme="minorHAnsi"/>
        </w:rPr>
        <w:t xml:space="preserve">, </w:t>
      </w:r>
      <w:r w:rsidRPr="00313E62">
        <w:rPr>
          <w:rFonts w:cstheme="minorHAnsi"/>
          <w:i/>
          <w:iCs/>
        </w:rPr>
        <w:t>contracted workers, community workers</w:t>
      </w:r>
      <w:r w:rsidRPr="00313E62">
        <w:rPr>
          <w:rFonts w:cstheme="minorHAnsi"/>
        </w:rPr>
        <w:t xml:space="preserve"> and </w:t>
      </w:r>
      <w:r w:rsidRPr="00313E62">
        <w:rPr>
          <w:rFonts w:cstheme="minorHAnsi"/>
          <w:i/>
          <w:iCs/>
        </w:rPr>
        <w:t>workers of primary suppliers</w:t>
      </w:r>
      <w:r w:rsidRPr="00313E62">
        <w:rPr>
          <w:rFonts w:cstheme="minorHAnsi"/>
        </w:rPr>
        <w:t xml:space="preserve">. Under </w:t>
      </w:r>
      <w:r w:rsidR="00C77FE9" w:rsidRPr="00313E62">
        <w:rPr>
          <w:rFonts w:cstheme="minorHAnsi"/>
        </w:rPr>
        <w:t>RRPM II</w:t>
      </w:r>
      <w:r w:rsidRPr="00313E62">
        <w:rPr>
          <w:rFonts w:cstheme="minorHAnsi"/>
        </w:rPr>
        <w:t xml:space="preserve"> Project, the following types of workers are identified:</w:t>
      </w:r>
    </w:p>
    <w:p w14:paraId="3EC3479C" w14:textId="12BAADC2" w:rsidR="00972B87" w:rsidRPr="00313E62" w:rsidRDefault="00BC011B" w:rsidP="00842D8E">
      <w:pPr>
        <w:pStyle w:val="ListParagraph"/>
        <w:widowControl w:val="0"/>
        <w:numPr>
          <w:ilvl w:val="0"/>
          <w:numId w:val="25"/>
        </w:numPr>
        <w:spacing w:before="120" w:after="0" w:line="240" w:lineRule="auto"/>
        <w:contextualSpacing w:val="0"/>
        <w:jc w:val="both"/>
        <w:rPr>
          <w:rFonts w:cstheme="minorHAnsi"/>
        </w:rPr>
      </w:pPr>
      <w:r w:rsidRPr="00313E62">
        <w:rPr>
          <w:rFonts w:cstheme="minorHAnsi"/>
          <w:b/>
          <w:bCs/>
        </w:rPr>
        <w:t>Direct workers</w:t>
      </w:r>
      <w:r w:rsidR="00972B87" w:rsidRPr="00313E62">
        <w:rPr>
          <w:rFonts w:cstheme="minorHAnsi"/>
          <w:b/>
          <w:bCs/>
        </w:rPr>
        <w:t xml:space="preserve"> </w:t>
      </w:r>
      <w:r w:rsidR="00972B87" w:rsidRPr="00313E62">
        <w:rPr>
          <w:rFonts w:cstheme="minorHAnsi"/>
        </w:rPr>
        <w:t>–</w:t>
      </w:r>
      <w:r w:rsidRPr="00313E62">
        <w:rPr>
          <w:rFonts w:cstheme="minorHAnsi"/>
        </w:rPr>
        <w:t xml:space="preserve"> </w:t>
      </w:r>
      <w:r w:rsidR="00972B87" w:rsidRPr="00313E62">
        <w:rPr>
          <w:rFonts w:cstheme="minorHAnsi"/>
        </w:rPr>
        <w:t xml:space="preserve">comprising of individual staff members who are </w:t>
      </w:r>
      <w:r w:rsidRPr="00313E62">
        <w:rPr>
          <w:rFonts w:cstheme="minorHAnsi"/>
        </w:rPr>
        <w:t>employed directly by the PMU</w:t>
      </w:r>
      <w:r w:rsidR="00972B87" w:rsidRPr="00313E62">
        <w:rPr>
          <w:rFonts w:cstheme="minorHAnsi"/>
        </w:rPr>
        <w:t xml:space="preserve"> to work at central, provincial, and district level. These include project proponent and the project implementing agencies (in relevant Ministries) who work specifically in relation to the project.</w:t>
      </w:r>
    </w:p>
    <w:p w14:paraId="2DB4582A" w14:textId="47CE3A8D" w:rsidR="00BC011B" w:rsidRPr="00313E62" w:rsidRDefault="00BC011B" w:rsidP="00842D8E">
      <w:pPr>
        <w:pStyle w:val="ListParagraph"/>
        <w:widowControl w:val="0"/>
        <w:numPr>
          <w:ilvl w:val="0"/>
          <w:numId w:val="25"/>
        </w:numPr>
        <w:spacing w:before="120" w:after="0" w:line="240" w:lineRule="auto"/>
        <w:contextualSpacing w:val="0"/>
        <w:jc w:val="both"/>
        <w:rPr>
          <w:rFonts w:cstheme="minorHAnsi"/>
        </w:rPr>
      </w:pPr>
      <w:r w:rsidRPr="00313E62">
        <w:rPr>
          <w:rFonts w:cstheme="minorHAnsi"/>
          <w:b/>
          <w:bCs/>
        </w:rPr>
        <w:t>Contracted workers</w:t>
      </w:r>
      <w:r w:rsidRPr="00313E62">
        <w:rPr>
          <w:rFonts w:cstheme="minorHAnsi"/>
        </w:rPr>
        <w:t xml:space="preserve"> – </w:t>
      </w:r>
      <w:r w:rsidR="00972B87" w:rsidRPr="00313E62">
        <w:rPr>
          <w:rFonts w:cstheme="minorHAnsi"/>
        </w:rPr>
        <w:t xml:space="preserve">including </w:t>
      </w:r>
      <w:r w:rsidRPr="00313E62">
        <w:rPr>
          <w:rFonts w:cstheme="minorHAnsi"/>
        </w:rPr>
        <w:t xml:space="preserve">people </w:t>
      </w:r>
      <w:r w:rsidR="00972B87" w:rsidRPr="00313E62">
        <w:rPr>
          <w:rFonts w:cstheme="minorHAnsi"/>
        </w:rPr>
        <w:t xml:space="preserve">who are </w:t>
      </w:r>
      <w:r w:rsidRPr="00313E62">
        <w:rPr>
          <w:rFonts w:cstheme="minorHAnsi"/>
        </w:rPr>
        <w:t>employed or engaged through third parties</w:t>
      </w:r>
      <w:r w:rsidR="00972B87" w:rsidRPr="00313E62">
        <w:rPr>
          <w:rFonts w:cstheme="minorHAnsi"/>
        </w:rPr>
        <w:t xml:space="preserve">, as a consulting firm, service provider such as </w:t>
      </w:r>
      <w:r w:rsidR="0065269A" w:rsidRPr="00313E62">
        <w:rPr>
          <w:rFonts w:cstheme="minorHAnsi"/>
          <w:lang w:val="vi-VN"/>
        </w:rPr>
        <w:t>Unitel</w:t>
      </w:r>
      <w:r w:rsidR="00972B87" w:rsidRPr="00313E62">
        <w:rPr>
          <w:rFonts w:cstheme="minorHAnsi"/>
        </w:rPr>
        <w:t>, etc.</w:t>
      </w:r>
      <w:r w:rsidRPr="00313E62">
        <w:rPr>
          <w:rFonts w:cstheme="minorHAnsi"/>
        </w:rPr>
        <w:t xml:space="preserve"> to perform work related to core functions of the project. </w:t>
      </w:r>
    </w:p>
    <w:p w14:paraId="77FD1AC9" w14:textId="03E4B069" w:rsidR="00BC011B" w:rsidRPr="00313E62" w:rsidRDefault="00BC011B" w:rsidP="00842D8E">
      <w:pPr>
        <w:pStyle w:val="ListParagraph"/>
        <w:widowControl w:val="0"/>
        <w:numPr>
          <w:ilvl w:val="0"/>
          <w:numId w:val="25"/>
        </w:numPr>
        <w:spacing w:before="120" w:after="0" w:line="240" w:lineRule="auto"/>
        <w:contextualSpacing w:val="0"/>
        <w:jc w:val="both"/>
        <w:rPr>
          <w:rFonts w:cstheme="minorHAnsi"/>
        </w:rPr>
      </w:pPr>
      <w:r w:rsidRPr="00313E62">
        <w:rPr>
          <w:rFonts w:cstheme="minorHAnsi"/>
          <w:b/>
          <w:bCs/>
        </w:rPr>
        <w:t>Community workers</w:t>
      </w:r>
      <w:r w:rsidRPr="00313E62">
        <w:rPr>
          <w:rFonts w:cstheme="minorHAnsi"/>
        </w:rPr>
        <w:t xml:space="preserve"> – local people</w:t>
      </w:r>
      <w:r w:rsidR="001F7BD1" w:rsidRPr="00313E62">
        <w:rPr>
          <w:rFonts w:cstheme="minorHAnsi"/>
        </w:rPr>
        <w:t xml:space="preserve"> </w:t>
      </w:r>
      <w:r w:rsidRPr="00313E62">
        <w:rPr>
          <w:rFonts w:cstheme="minorHAnsi"/>
        </w:rPr>
        <w:t xml:space="preserve">who are engaged to provide labor as a contribution to the project – on a voluntary basis and may be supported with financial allowance for the project </w:t>
      </w:r>
      <w:r w:rsidR="001F7BD1" w:rsidRPr="00313E62">
        <w:rPr>
          <w:rFonts w:cstheme="minorHAnsi"/>
        </w:rPr>
        <w:t xml:space="preserve">task </w:t>
      </w:r>
      <w:r w:rsidRPr="00313E62">
        <w:rPr>
          <w:rFonts w:cstheme="minorHAnsi"/>
        </w:rPr>
        <w:t xml:space="preserve">such as </w:t>
      </w:r>
      <w:r w:rsidR="001F7BD1" w:rsidRPr="00313E62">
        <w:rPr>
          <w:rFonts w:cstheme="minorHAnsi"/>
        </w:rPr>
        <w:t xml:space="preserve">Village Facilitators. </w:t>
      </w:r>
    </w:p>
    <w:p w14:paraId="7F27BB2A" w14:textId="384E0F1A" w:rsidR="00BC011B" w:rsidRPr="00313E62" w:rsidRDefault="001F7BD1" w:rsidP="00F23082">
      <w:pPr>
        <w:widowControl w:val="0"/>
        <w:spacing w:before="120" w:after="0" w:line="240" w:lineRule="auto"/>
        <w:jc w:val="both"/>
        <w:rPr>
          <w:rFonts w:cstheme="minorHAnsi"/>
        </w:rPr>
      </w:pPr>
      <w:r w:rsidRPr="00313E62">
        <w:rPr>
          <w:rFonts w:cstheme="minorHAnsi"/>
        </w:rPr>
        <w:t xml:space="preserve">It is anticipated that primary supply workers </w:t>
      </w:r>
      <w:r w:rsidR="00131696" w:rsidRPr="00313E62">
        <w:rPr>
          <w:rFonts w:cstheme="minorHAnsi"/>
        </w:rPr>
        <w:t>will not be engaged since the project has no</w:t>
      </w:r>
      <w:r w:rsidR="005A1E57" w:rsidRPr="00313E62">
        <w:rPr>
          <w:rFonts w:cstheme="minorHAnsi"/>
        </w:rPr>
        <w:t xml:space="preserve"> </w:t>
      </w:r>
      <w:r w:rsidR="00131696" w:rsidRPr="00313E62">
        <w:rPr>
          <w:rFonts w:cstheme="minorHAnsi"/>
        </w:rPr>
        <w:t xml:space="preserve">construction activities except for minor </w:t>
      </w:r>
      <w:r w:rsidRPr="00313E62">
        <w:rPr>
          <w:rFonts w:cstheme="minorHAnsi"/>
        </w:rPr>
        <w:t xml:space="preserve">rehabilitation of </w:t>
      </w:r>
      <w:r w:rsidR="00131696" w:rsidRPr="00313E62">
        <w:rPr>
          <w:rFonts w:cstheme="minorHAnsi"/>
        </w:rPr>
        <w:t>existing room</w:t>
      </w:r>
      <w:r w:rsidR="005A1E57" w:rsidRPr="00313E62">
        <w:rPr>
          <w:rFonts w:cstheme="minorHAnsi"/>
        </w:rPr>
        <w:t xml:space="preserve">s </w:t>
      </w:r>
      <w:r w:rsidR="00131696" w:rsidRPr="00313E62">
        <w:rPr>
          <w:rFonts w:cstheme="minorHAnsi"/>
        </w:rPr>
        <w:t>located inside the office of PAFO</w:t>
      </w:r>
      <w:r w:rsidR="005A1E57" w:rsidRPr="00313E62">
        <w:rPr>
          <w:rFonts w:cstheme="minorHAnsi"/>
        </w:rPr>
        <w:t xml:space="preserve"> and</w:t>
      </w:r>
      <w:r w:rsidR="00131696" w:rsidRPr="00313E62">
        <w:rPr>
          <w:rFonts w:cstheme="minorHAnsi"/>
        </w:rPr>
        <w:t xml:space="preserve"> DAFO</w:t>
      </w:r>
      <w:r w:rsidR="005A1E57" w:rsidRPr="00313E62">
        <w:rPr>
          <w:rFonts w:cstheme="minorHAnsi"/>
        </w:rPr>
        <w:t xml:space="preserve"> for use as project office </w:t>
      </w:r>
      <w:r w:rsidRPr="00313E62">
        <w:rPr>
          <w:rFonts w:cstheme="minorHAnsi"/>
        </w:rPr>
        <w:t xml:space="preserve">in </w:t>
      </w:r>
      <w:r w:rsidR="00131696" w:rsidRPr="00313E62">
        <w:rPr>
          <w:rFonts w:cstheme="minorHAnsi"/>
        </w:rPr>
        <w:t xml:space="preserve">the </w:t>
      </w:r>
      <w:r w:rsidRPr="00313E62">
        <w:rPr>
          <w:rFonts w:cstheme="minorHAnsi"/>
        </w:rPr>
        <w:t>new project province.</w:t>
      </w:r>
    </w:p>
    <w:p w14:paraId="18238CAC" w14:textId="11C2BD60"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21" w:name="_Toc125895074"/>
      <w:bookmarkStart w:id="22" w:name="_Toc125895226"/>
      <w:bookmarkStart w:id="23" w:name="_Toc130157256"/>
      <w:r w:rsidRPr="00313E62">
        <w:rPr>
          <w:rFonts w:ascii="Bahnschrift" w:hAnsi="Bahnschrift"/>
          <w:bCs/>
          <w:sz w:val="24"/>
          <w:szCs w:val="24"/>
        </w:rPr>
        <w:t>2.2 Direct workers</w:t>
      </w:r>
      <w:bookmarkEnd w:id="21"/>
      <w:bookmarkEnd w:id="22"/>
      <w:bookmarkEnd w:id="23"/>
    </w:p>
    <w:p w14:paraId="76E7CB56" w14:textId="00BCB1C5" w:rsidR="00AE2719" w:rsidRPr="00313E62" w:rsidRDefault="00AE2719" w:rsidP="00842D8E">
      <w:pPr>
        <w:widowControl w:val="0"/>
        <w:spacing w:before="120" w:after="0" w:line="240" w:lineRule="auto"/>
        <w:jc w:val="both"/>
      </w:pPr>
      <w:r w:rsidRPr="00313E62">
        <w:t xml:space="preserve">Under this project, </w:t>
      </w:r>
      <w:r w:rsidR="00681548" w:rsidRPr="00313E62">
        <w:t xml:space="preserve">the total number of </w:t>
      </w:r>
      <w:r w:rsidRPr="00313E62">
        <w:t xml:space="preserve">direct workers </w:t>
      </w:r>
      <w:r w:rsidR="00681548" w:rsidRPr="00313E62">
        <w:t xml:space="preserve">who are </w:t>
      </w:r>
      <w:r w:rsidRPr="00313E62">
        <w:t xml:space="preserve">potentially </w:t>
      </w:r>
      <w:r w:rsidR="00681548" w:rsidRPr="00313E62">
        <w:t xml:space="preserve">hired </w:t>
      </w:r>
      <w:r w:rsidRPr="00313E62">
        <w:t>direct</w:t>
      </w:r>
      <w:r w:rsidR="00681548" w:rsidRPr="00313E62">
        <w:t xml:space="preserve">ly by </w:t>
      </w:r>
      <w:r w:rsidRPr="00313E62">
        <w:t xml:space="preserve">PMU may </w:t>
      </w:r>
      <w:r w:rsidR="007411DC" w:rsidRPr="00313E62">
        <w:t>range from 100 to 1</w:t>
      </w:r>
      <w:r w:rsidR="00AA7DA5" w:rsidRPr="00313E62">
        <w:t>2</w:t>
      </w:r>
      <w:r w:rsidR="007411DC" w:rsidRPr="00313E62">
        <w:t>0 persons</w:t>
      </w:r>
      <w:r w:rsidRPr="00313E62">
        <w:t xml:space="preserve">. </w:t>
      </w:r>
      <w:r w:rsidR="00681548" w:rsidRPr="00313E62">
        <w:t xml:space="preserve">About half of the total direct workers </w:t>
      </w:r>
      <w:r w:rsidR="00DB7141" w:rsidRPr="00313E62">
        <w:t xml:space="preserve">(60 people) </w:t>
      </w:r>
      <w:r w:rsidR="0071303D" w:rsidRPr="00313E62">
        <w:t xml:space="preserve">are </w:t>
      </w:r>
      <w:r w:rsidR="00DB7141" w:rsidRPr="00313E62">
        <w:t xml:space="preserve">Community </w:t>
      </w:r>
      <w:r w:rsidR="00DB7141" w:rsidRPr="00313E62">
        <w:lastRenderedPageBreak/>
        <w:t xml:space="preserve">Mobilizers who will be </w:t>
      </w:r>
      <w:r w:rsidR="0071303D" w:rsidRPr="00313E62">
        <w:t xml:space="preserve">based </w:t>
      </w:r>
      <w:r w:rsidR="00681548" w:rsidRPr="00313E62">
        <w:t xml:space="preserve">in project </w:t>
      </w:r>
      <w:r w:rsidR="0071303D" w:rsidRPr="00313E62">
        <w:t>district</w:t>
      </w:r>
      <w:r w:rsidR="00681548" w:rsidRPr="00313E62">
        <w:t>s</w:t>
      </w:r>
      <w:r w:rsidR="0071303D" w:rsidRPr="00313E62">
        <w:t xml:space="preserve">. </w:t>
      </w:r>
      <w:r w:rsidR="00EC63C3" w:rsidRPr="00313E62">
        <w:t xml:space="preserve">The rest will be staff who support project implementation and administration who are </w:t>
      </w:r>
      <w:r w:rsidR="009F6008" w:rsidRPr="00313E62">
        <w:t xml:space="preserve">based </w:t>
      </w:r>
      <w:r w:rsidR="00EC63C3" w:rsidRPr="00313E62">
        <w:t xml:space="preserve">at central and provincial project offices. </w:t>
      </w:r>
      <w:r w:rsidRPr="00313E62">
        <w:t>The</w:t>
      </w:r>
      <w:r w:rsidR="00681548" w:rsidRPr="00313E62">
        <w:t xml:space="preserve">re are </w:t>
      </w:r>
      <w:r w:rsidR="00230600" w:rsidRPr="00313E62">
        <w:t xml:space="preserve">6 staff </w:t>
      </w:r>
      <w:r w:rsidR="00681548" w:rsidRPr="00313E62">
        <w:t xml:space="preserve">member who are </w:t>
      </w:r>
      <w:r w:rsidR="00230600" w:rsidRPr="00313E62">
        <w:t>engaged by the Government</w:t>
      </w:r>
      <w:r w:rsidR="00681548" w:rsidRPr="00313E62">
        <w:t xml:space="preserve"> to support project implementation.</w:t>
      </w:r>
      <w:r w:rsidR="00EB60EB" w:rsidRPr="00313E62">
        <w:t xml:space="preserve"> These include Project Director, Project Coordinator, Project Deputy Coordinator, IT and Fixed Assets Assistant, Procurement Officer, and Finance Officer.</w:t>
      </w:r>
    </w:p>
    <w:p w14:paraId="26D86F10" w14:textId="49E12FAA"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24" w:name="_Toc125895075"/>
      <w:bookmarkStart w:id="25" w:name="_Toc125895227"/>
      <w:bookmarkStart w:id="26" w:name="_Toc130157257"/>
      <w:r w:rsidRPr="00313E62">
        <w:rPr>
          <w:rFonts w:ascii="Bahnschrift" w:hAnsi="Bahnschrift"/>
          <w:bCs/>
          <w:sz w:val="24"/>
          <w:szCs w:val="24"/>
        </w:rPr>
        <w:t>2.3 Contracted workers</w:t>
      </w:r>
      <w:bookmarkEnd w:id="24"/>
      <w:bookmarkEnd w:id="25"/>
      <w:bookmarkEnd w:id="26"/>
    </w:p>
    <w:p w14:paraId="5EEE6BEA" w14:textId="36FCF580" w:rsidR="0071303D" w:rsidRPr="00313E62" w:rsidRDefault="000804AF" w:rsidP="00842D8E">
      <w:pPr>
        <w:widowControl w:val="0"/>
        <w:spacing w:line="240" w:lineRule="auto"/>
        <w:jc w:val="both"/>
      </w:pPr>
      <w:r w:rsidRPr="00313E62">
        <w:t xml:space="preserve">To support PMU in project implementation, </w:t>
      </w:r>
      <w:r w:rsidR="008C4870" w:rsidRPr="00313E62">
        <w:t>eight</w:t>
      </w:r>
      <w:r w:rsidRPr="00313E62">
        <w:t xml:space="preserve"> </w:t>
      </w:r>
      <w:r w:rsidR="005F0FA0" w:rsidRPr="00313E62">
        <w:t>entities</w:t>
      </w:r>
      <w:r w:rsidRPr="00313E62">
        <w:t xml:space="preserve">, including </w:t>
      </w:r>
      <w:r w:rsidR="00310CB5" w:rsidRPr="00313E62">
        <w:t>seven</w:t>
      </w:r>
      <w:r w:rsidR="005F0FA0" w:rsidRPr="00313E62">
        <w:t xml:space="preserve"> </w:t>
      </w:r>
      <w:r w:rsidR="00DB7141" w:rsidRPr="00313E62">
        <w:t xml:space="preserve">consulting firms and </w:t>
      </w:r>
      <w:r w:rsidR="005F0FA0" w:rsidRPr="00313E62">
        <w:t xml:space="preserve">one </w:t>
      </w:r>
      <w:r w:rsidR="00DB7141" w:rsidRPr="00313E62">
        <w:t>service provider</w:t>
      </w:r>
      <w:r w:rsidR="00310CB5" w:rsidRPr="00313E62">
        <w:t xml:space="preserve"> (CTT payment)</w:t>
      </w:r>
      <w:r w:rsidR="00DB7141" w:rsidRPr="00313E62">
        <w:t xml:space="preserve">, are </w:t>
      </w:r>
      <w:r w:rsidR="005F0FA0" w:rsidRPr="00313E62">
        <w:t xml:space="preserve">anticipated to be </w:t>
      </w:r>
      <w:r w:rsidR="00DB7141" w:rsidRPr="00313E62">
        <w:t>engaged</w:t>
      </w:r>
      <w:r w:rsidR="005F0FA0" w:rsidRPr="00313E62">
        <w:t xml:space="preserve">. It is estimated that about </w:t>
      </w:r>
      <w:r w:rsidR="004579A1" w:rsidRPr="00313E62">
        <w:t>8</w:t>
      </w:r>
      <w:r w:rsidR="005F0FA0" w:rsidRPr="00313E62">
        <w:t xml:space="preserve">0 individual people would be engaged by these entitles to provide </w:t>
      </w:r>
      <w:r w:rsidR="002F677A" w:rsidRPr="00313E62">
        <w:t xml:space="preserve">services to </w:t>
      </w:r>
      <w:r w:rsidR="005F0FA0" w:rsidRPr="00313E62">
        <w:t xml:space="preserve">the </w:t>
      </w:r>
      <w:r w:rsidR="002F677A" w:rsidRPr="00313E62">
        <w:t>P</w:t>
      </w:r>
      <w:r w:rsidR="005F0FA0" w:rsidRPr="00313E62">
        <w:t xml:space="preserve">roject. </w:t>
      </w:r>
    </w:p>
    <w:p w14:paraId="4BD53A65" w14:textId="695AEAF8"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27" w:name="_Toc125895077"/>
      <w:bookmarkStart w:id="28" w:name="_Toc125895229"/>
      <w:bookmarkStart w:id="29" w:name="_Toc130157258"/>
      <w:r w:rsidRPr="00313E62">
        <w:rPr>
          <w:rFonts w:ascii="Bahnschrift" w:hAnsi="Bahnschrift"/>
          <w:bCs/>
          <w:sz w:val="24"/>
          <w:szCs w:val="24"/>
        </w:rPr>
        <w:t>2.</w:t>
      </w:r>
      <w:r w:rsidR="00606243" w:rsidRPr="00313E62">
        <w:rPr>
          <w:rFonts w:ascii="Bahnschrift" w:hAnsi="Bahnschrift"/>
          <w:bCs/>
          <w:sz w:val="24"/>
          <w:szCs w:val="24"/>
        </w:rPr>
        <w:t>4</w:t>
      </w:r>
      <w:r w:rsidRPr="00313E62">
        <w:rPr>
          <w:rFonts w:ascii="Bahnschrift" w:hAnsi="Bahnschrift"/>
          <w:bCs/>
          <w:sz w:val="24"/>
          <w:szCs w:val="24"/>
        </w:rPr>
        <w:t xml:space="preserve"> Community workers</w:t>
      </w:r>
      <w:bookmarkEnd w:id="27"/>
      <w:bookmarkEnd w:id="28"/>
      <w:bookmarkEnd w:id="29"/>
    </w:p>
    <w:p w14:paraId="5FF50EFF" w14:textId="018101B0" w:rsidR="00300CC1" w:rsidRPr="00313E62" w:rsidRDefault="00043B08" w:rsidP="00842D8E">
      <w:pPr>
        <w:widowControl w:val="0"/>
        <w:spacing w:line="240" w:lineRule="auto"/>
      </w:pPr>
      <w:r w:rsidRPr="00313E62">
        <w:t xml:space="preserve">The </w:t>
      </w:r>
      <w:r w:rsidR="008C4870" w:rsidRPr="00313E62">
        <w:t xml:space="preserve">Project will engage about </w:t>
      </w:r>
      <w:r w:rsidR="00F23082" w:rsidRPr="00313E62">
        <w:t>2,758</w:t>
      </w:r>
      <w:r w:rsidR="006B61AD" w:rsidRPr="00313E62">
        <w:t xml:space="preserve"> </w:t>
      </w:r>
      <w:r w:rsidR="008C4870" w:rsidRPr="00313E62">
        <w:t xml:space="preserve">community workers </w:t>
      </w:r>
      <w:r w:rsidR="005C1F09" w:rsidRPr="00313E62">
        <w:t>in the role as Village Facilitators (VF). VF will be local people (village level)</w:t>
      </w:r>
      <w:r w:rsidRPr="00313E62">
        <w:t>. They are not paid by the project</w:t>
      </w:r>
      <w:r w:rsidR="005C1F09" w:rsidRPr="00313E62">
        <w:t xml:space="preserve"> and are expected to </w:t>
      </w:r>
      <w:r w:rsidR="00512E51" w:rsidRPr="00313E62">
        <w:t>do the following</w:t>
      </w:r>
      <w:r w:rsidR="004D08C4" w:rsidRPr="00313E62">
        <w:t xml:space="preserve"> key tasks</w:t>
      </w:r>
      <w:r w:rsidR="00512E51" w:rsidRPr="00313E62">
        <w:t>:</w:t>
      </w:r>
    </w:p>
    <w:p w14:paraId="6E70CAB8" w14:textId="06A26845" w:rsidR="00512E51" w:rsidRPr="00313E62" w:rsidRDefault="00512E51" w:rsidP="00842D8E">
      <w:pPr>
        <w:pStyle w:val="ListParagraph"/>
        <w:widowControl w:val="0"/>
        <w:numPr>
          <w:ilvl w:val="0"/>
          <w:numId w:val="26"/>
        </w:numPr>
        <w:spacing w:before="120" w:line="240" w:lineRule="auto"/>
        <w:ind w:left="526" w:hanging="308"/>
        <w:jc w:val="both"/>
        <w:rPr>
          <w:rFonts w:cstheme="minorHAnsi"/>
          <w:szCs w:val="21"/>
        </w:rPr>
      </w:pPr>
      <w:r w:rsidRPr="00313E62">
        <w:rPr>
          <w:rFonts w:cstheme="minorHAnsi"/>
          <w:szCs w:val="21"/>
        </w:rPr>
        <w:t>Communicating information on the CCT program and its conditionalities to the communities participating in the program</w:t>
      </w:r>
      <w:r w:rsidR="000858DE" w:rsidRPr="00313E62">
        <w:rPr>
          <w:rFonts w:cstheme="minorHAnsi"/>
          <w:szCs w:val="21"/>
        </w:rPr>
        <w:t>;</w:t>
      </w:r>
    </w:p>
    <w:p w14:paraId="781DEE26" w14:textId="7FBD02F3" w:rsidR="00512E51" w:rsidRPr="00313E62" w:rsidRDefault="00512E51" w:rsidP="00842D8E">
      <w:pPr>
        <w:pStyle w:val="ListParagraph"/>
        <w:widowControl w:val="0"/>
        <w:numPr>
          <w:ilvl w:val="0"/>
          <w:numId w:val="26"/>
        </w:numPr>
        <w:spacing w:before="120" w:line="240" w:lineRule="auto"/>
        <w:ind w:left="526" w:hanging="308"/>
        <w:jc w:val="both"/>
        <w:rPr>
          <w:rFonts w:cstheme="minorHAnsi"/>
          <w:szCs w:val="21"/>
        </w:rPr>
      </w:pPr>
      <w:r w:rsidRPr="00313E62">
        <w:rPr>
          <w:rFonts w:cstheme="minorHAnsi"/>
          <w:szCs w:val="21"/>
        </w:rPr>
        <w:t>Convene regular consultation meetings with the community to provide updates on the status of the program activities, discuss the sustainability community plans, monitor beneficiaries for their use/misuse of cash benefits</w:t>
      </w:r>
      <w:r w:rsidR="000858DE" w:rsidRPr="00313E62">
        <w:rPr>
          <w:rFonts w:cstheme="minorHAnsi"/>
          <w:szCs w:val="21"/>
        </w:rPr>
        <w:t>;</w:t>
      </w:r>
    </w:p>
    <w:p w14:paraId="00E88A12" w14:textId="11270EFA" w:rsidR="00512E51" w:rsidRPr="00313E62" w:rsidRDefault="00512E51" w:rsidP="00842D8E">
      <w:pPr>
        <w:pStyle w:val="ListParagraph"/>
        <w:widowControl w:val="0"/>
        <w:numPr>
          <w:ilvl w:val="0"/>
          <w:numId w:val="26"/>
        </w:numPr>
        <w:spacing w:before="120" w:line="240" w:lineRule="auto"/>
        <w:ind w:left="526" w:hanging="308"/>
        <w:jc w:val="both"/>
        <w:rPr>
          <w:rFonts w:cstheme="minorHAnsi"/>
          <w:szCs w:val="21"/>
        </w:rPr>
      </w:pPr>
      <w:r w:rsidRPr="00313E62">
        <w:rPr>
          <w:rFonts w:cstheme="minorHAnsi"/>
          <w:szCs w:val="21"/>
        </w:rPr>
        <w:t xml:space="preserve">Support the implementation of the </w:t>
      </w:r>
      <w:r w:rsidR="003B259A" w:rsidRPr="00313E62">
        <w:rPr>
          <w:rFonts w:cstheme="minorHAnsi"/>
          <w:szCs w:val="21"/>
        </w:rPr>
        <w:t>Social Behavior Change Communication (</w:t>
      </w:r>
      <w:r w:rsidRPr="00313E62">
        <w:rPr>
          <w:rFonts w:cstheme="minorHAnsi"/>
          <w:szCs w:val="21"/>
        </w:rPr>
        <w:t>SBCC</w:t>
      </w:r>
      <w:r w:rsidR="003B259A" w:rsidRPr="00313E62">
        <w:rPr>
          <w:rFonts w:cstheme="minorHAnsi"/>
          <w:szCs w:val="21"/>
        </w:rPr>
        <w:t>)</w:t>
      </w:r>
      <w:r w:rsidRPr="00313E62">
        <w:rPr>
          <w:rFonts w:cstheme="minorHAnsi"/>
          <w:szCs w:val="21"/>
        </w:rPr>
        <w:t xml:space="preserve"> activities, by identifying the target households and convening community meetings for SBCC activities at the community level</w:t>
      </w:r>
      <w:r w:rsidR="000858DE" w:rsidRPr="00313E62">
        <w:rPr>
          <w:rFonts w:cstheme="minorHAnsi"/>
          <w:szCs w:val="21"/>
        </w:rPr>
        <w:t>;</w:t>
      </w:r>
    </w:p>
    <w:p w14:paraId="6803A228" w14:textId="371021AC" w:rsidR="00512E51" w:rsidRPr="00313E62" w:rsidRDefault="00512E51" w:rsidP="00842D8E">
      <w:pPr>
        <w:pStyle w:val="ListParagraph"/>
        <w:widowControl w:val="0"/>
        <w:numPr>
          <w:ilvl w:val="0"/>
          <w:numId w:val="26"/>
        </w:numPr>
        <w:spacing w:before="120" w:line="240" w:lineRule="auto"/>
        <w:ind w:left="526" w:hanging="308"/>
        <w:jc w:val="both"/>
        <w:rPr>
          <w:rFonts w:cstheme="minorHAnsi"/>
          <w:szCs w:val="21"/>
        </w:rPr>
      </w:pPr>
      <w:r w:rsidRPr="00313E62">
        <w:rPr>
          <w:rFonts w:cstheme="minorHAnsi"/>
          <w:szCs w:val="21"/>
        </w:rPr>
        <w:t>Collect regularly feedbacks and complaints from the households and communities to report to the district level.</w:t>
      </w:r>
    </w:p>
    <w:p w14:paraId="4E2E0D55" w14:textId="30B71C20"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30" w:name="_Toc125895078"/>
      <w:bookmarkStart w:id="31" w:name="_Toc125895230"/>
      <w:bookmarkStart w:id="32" w:name="_Toc130157259"/>
      <w:r w:rsidRPr="00313E62">
        <w:rPr>
          <w:rFonts w:ascii="Bahnschrift" w:hAnsi="Bahnschrift"/>
          <w:bCs/>
          <w:sz w:val="24"/>
          <w:szCs w:val="24"/>
        </w:rPr>
        <w:t>2.</w:t>
      </w:r>
      <w:r w:rsidR="00606243" w:rsidRPr="00313E62">
        <w:rPr>
          <w:rFonts w:ascii="Bahnschrift" w:hAnsi="Bahnschrift"/>
          <w:bCs/>
          <w:sz w:val="24"/>
          <w:szCs w:val="24"/>
        </w:rPr>
        <w:t>5</w:t>
      </w:r>
      <w:r w:rsidRPr="00313E62">
        <w:rPr>
          <w:rFonts w:ascii="Bahnschrift" w:hAnsi="Bahnschrift"/>
          <w:bCs/>
          <w:sz w:val="24"/>
          <w:szCs w:val="24"/>
        </w:rPr>
        <w:t xml:space="preserve"> Other stakeholders working in connection with the project</w:t>
      </w:r>
      <w:bookmarkEnd w:id="30"/>
      <w:bookmarkEnd w:id="31"/>
      <w:bookmarkEnd w:id="32"/>
    </w:p>
    <w:p w14:paraId="7B1A0995" w14:textId="591AA268" w:rsidR="00493866" w:rsidRPr="00313E62" w:rsidRDefault="00493866" w:rsidP="00493866">
      <w:pPr>
        <w:widowControl w:val="0"/>
        <w:spacing w:before="120" w:after="0" w:line="240" w:lineRule="auto"/>
        <w:jc w:val="both"/>
      </w:pPr>
      <w:r w:rsidRPr="00313E62">
        <w:t xml:space="preserve">Under this project, a number of </w:t>
      </w:r>
      <w:r w:rsidR="00B23F2C" w:rsidRPr="00313E62">
        <w:t xml:space="preserve">civil servants </w:t>
      </w:r>
      <w:r w:rsidR="00514850" w:rsidRPr="00313E62">
        <w:t xml:space="preserve">who are </w:t>
      </w:r>
      <w:r w:rsidRPr="00313E62">
        <w:t xml:space="preserve">currently </w:t>
      </w:r>
      <w:r w:rsidR="00B23F2C" w:rsidRPr="00313E62">
        <w:t xml:space="preserve">employed </w:t>
      </w:r>
      <w:r w:rsidRPr="00313E62">
        <w:t xml:space="preserve">directly </w:t>
      </w:r>
      <w:r w:rsidR="00B23F2C" w:rsidRPr="00313E62">
        <w:t>by the government</w:t>
      </w:r>
      <w:r w:rsidR="00514850" w:rsidRPr="00313E62">
        <w:t xml:space="preserve"> </w:t>
      </w:r>
      <w:r w:rsidRPr="00313E62">
        <w:t xml:space="preserve">are expected to </w:t>
      </w:r>
      <w:r w:rsidR="00514850" w:rsidRPr="00313E62">
        <w:t xml:space="preserve">provide </w:t>
      </w:r>
      <w:r w:rsidRPr="00313E62">
        <w:t xml:space="preserve">their </w:t>
      </w:r>
      <w:r w:rsidR="00514850" w:rsidRPr="00313E62">
        <w:t>part-time support to various aspect</w:t>
      </w:r>
      <w:r w:rsidRPr="00313E62">
        <w:t>s</w:t>
      </w:r>
      <w:r w:rsidR="00514850" w:rsidRPr="00313E62">
        <w:t xml:space="preserve"> of project implementation. These staff</w:t>
      </w:r>
      <w:r w:rsidRPr="00313E62">
        <w:t xml:space="preserve"> may include staff members from MAF, MPI, MOH, and other relevant Ministries at central level, and governmental agencies at provincial and district levels. </w:t>
      </w:r>
    </w:p>
    <w:p w14:paraId="5A8DD806" w14:textId="725D1BE1" w:rsidR="00B23F2C" w:rsidRPr="00313E62" w:rsidRDefault="00493866" w:rsidP="00842D8E">
      <w:pPr>
        <w:widowControl w:val="0"/>
        <w:spacing w:before="120" w:after="0" w:line="240" w:lineRule="auto"/>
        <w:jc w:val="both"/>
      </w:pPr>
      <w:r w:rsidRPr="00313E62">
        <w:t xml:space="preserve">As per ESS2, the above civil servants </w:t>
      </w:r>
      <w:r w:rsidR="00514850" w:rsidRPr="00313E62">
        <w:t>will remain subject to the terms and conditions of their existing employment agreement</w:t>
      </w:r>
      <w:r w:rsidR="00BF4E7D" w:rsidRPr="00313E62">
        <w:t xml:space="preserve"> with the government</w:t>
      </w:r>
      <w:r w:rsidR="00514850" w:rsidRPr="00313E62">
        <w:t xml:space="preserve">. </w:t>
      </w:r>
      <w:r w:rsidR="00BF4E7D" w:rsidRPr="00313E62">
        <w:t>As such</w:t>
      </w:r>
      <w:r w:rsidR="00514850" w:rsidRPr="00313E62">
        <w:t>, ESS2 will not apply to them</w:t>
      </w:r>
      <w:r w:rsidR="00BF4E7D" w:rsidRPr="00313E62">
        <w:t xml:space="preserve">. However, project’s </w:t>
      </w:r>
      <w:r w:rsidR="00514850" w:rsidRPr="00313E62">
        <w:t xml:space="preserve">requirements related to Occupational Health and Safety which still apply to them. </w:t>
      </w:r>
    </w:p>
    <w:p w14:paraId="7BBEC014" w14:textId="10ED590D" w:rsidR="00B23F2C" w:rsidRPr="00313E62" w:rsidRDefault="00B23F2C" w:rsidP="00842D8E">
      <w:pPr>
        <w:widowControl w:val="0"/>
        <w:spacing w:before="120" w:after="0" w:line="240" w:lineRule="auto"/>
        <w:jc w:val="both"/>
      </w:pPr>
      <w:r w:rsidRPr="00313E62">
        <w:t xml:space="preserve">It is estimated that </w:t>
      </w:r>
      <w:r w:rsidR="00BF4E7D" w:rsidRPr="00313E62">
        <w:t xml:space="preserve">about </w:t>
      </w:r>
      <w:r w:rsidRPr="00313E62">
        <w:t xml:space="preserve">10 people would be involved as project stakeholders who work in connection with the project. They will support the project on a part-time, ad-hoc, </w:t>
      </w:r>
      <w:r w:rsidR="00BF4E7D" w:rsidRPr="00313E62">
        <w:t xml:space="preserve">or </w:t>
      </w:r>
      <w:r w:rsidRPr="00313E62">
        <w:t>on-request basis (e.g. at annual planning meetings, consultation, technical advice, periodic project progress meetings…).</w:t>
      </w:r>
    </w:p>
    <w:p w14:paraId="57C24B25" w14:textId="2B10EB3A"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33" w:name="_Toc125895079"/>
      <w:bookmarkStart w:id="34" w:name="_Toc125895231"/>
      <w:bookmarkStart w:id="35" w:name="_Toc130157260"/>
      <w:r w:rsidRPr="00313E62">
        <w:rPr>
          <w:rFonts w:ascii="Bahnschrift" w:hAnsi="Bahnschrift"/>
          <w:bCs/>
          <w:sz w:val="24"/>
          <w:szCs w:val="24"/>
        </w:rPr>
        <w:t>2.</w:t>
      </w:r>
      <w:r w:rsidR="00606243" w:rsidRPr="00313E62">
        <w:rPr>
          <w:rFonts w:ascii="Bahnschrift" w:hAnsi="Bahnschrift"/>
          <w:bCs/>
          <w:sz w:val="24"/>
          <w:szCs w:val="24"/>
        </w:rPr>
        <w:t>6</w:t>
      </w:r>
      <w:r w:rsidRPr="00313E62">
        <w:rPr>
          <w:rFonts w:ascii="Bahnschrift" w:hAnsi="Bahnschrift"/>
          <w:bCs/>
          <w:sz w:val="24"/>
          <w:szCs w:val="24"/>
        </w:rPr>
        <w:t xml:space="preserve"> Estimated number of </w:t>
      </w:r>
      <w:r w:rsidR="00C77FE9" w:rsidRPr="00313E62">
        <w:rPr>
          <w:rFonts w:ascii="Bahnschrift" w:hAnsi="Bahnschrift"/>
          <w:bCs/>
          <w:sz w:val="24"/>
          <w:szCs w:val="24"/>
        </w:rPr>
        <w:t xml:space="preserve">project </w:t>
      </w:r>
      <w:r w:rsidRPr="00313E62">
        <w:rPr>
          <w:rFonts w:ascii="Bahnschrift" w:hAnsi="Bahnschrift"/>
          <w:bCs/>
          <w:sz w:val="24"/>
          <w:szCs w:val="24"/>
        </w:rPr>
        <w:t>workers</w:t>
      </w:r>
      <w:bookmarkEnd w:id="33"/>
      <w:bookmarkEnd w:id="34"/>
      <w:bookmarkEnd w:id="35"/>
    </w:p>
    <w:p w14:paraId="4C9FED7B" w14:textId="6C56E8D4" w:rsidR="00842D8E" w:rsidRPr="00313E62" w:rsidRDefault="00842D8E" w:rsidP="00842D8E">
      <w:pPr>
        <w:widowControl w:val="0"/>
        <w:spacing w:before="120" w:after="0" w:line="240" w:lineRule="auto"/>
        <w:jc w:val="both"/>
      </w:pPr>
      <w:r w:rsidRPr="00313E62">
        <w:t xml:space="preserve">Given the above, it is estimated that a total of </w:t>
      </w:r>
      <w:r w:rsidR="008D706C" w:rsidRPr="00313E62">
        <w:t>2,967</w:t>
      </w:r>
      <w:r w:rsidR="00C77FE9" w:rsidRPr="00313E62">
        <w:t xml:space="preserve"> </w:t>
      </w:r>
      <w:r w:rsidRPr="00313E62">
        <w:t xml:space="preserve">peoples will be engaged </w:t>
      </w:r>
      <w:r w:rsidR="00C77FE9" w:rsidRPr="00313E62">
        <w:t xml:space="preserve">to support project implementation </w:t>
      </w:r>
      <w:r w:rsidRPr="00313E62">
        <w:t xml:space="preserve">throughout </w:t>
      </w:r>
      <w:r w:rsidR="00C77FE9" w:rsidRPr="00313E62">
        <w:t xml:space="preserve">the </w:t>
      </w:r>
      <w:r w:rsidRPr="00313E62">
        <w:t>project life. In addition, it is anticipated that the total number of contracted workers may increase if Project Component 5 (Contingent Emergency Response Component) activities are carried out as needed during project implementation (See the Summary of Types and Estimated Number of Project Workers in Table below).</w:t>
      </w:r>
    </w:p>
    <w:p w14:paraId="2E6652B0" w14:textId="77777777" w:rsidR="00842D8E" w:rsidRPr="00313E62" w:rsidRDefault="00842D8E" w:rsidP="00842D8E">
      <w:pPr>
        <w:widowControl w:val="0"/>
        <w:spacing w:before="120" w:after="0" w:line="240" w:lineRule="auto"/>
        <w:jc w:val="both"/>
      </w:pPr>
    </w:p>
    <w:p w14:paraId="6801E229" w14:textId="77777777" w:rsidR="00F23082" w:rsidRPr="00313E62" w:rsidRDefault="00F23082">
      <w:pPr>
        <w:rPr>
          <w:b/>
          <w:bCs/>
          <w:color w:val="44546A" w:themeColor="text2"/>
          <w:sz w:val="21"/>
          <w:szCs w:val="21"/>
        </w:rPr>
      </w:pPr>
      <w:bookmarkStart w:id="36" w:name="_Toc124160094"/>
      <w:r w:rsidRPr="00313E62">
        <w:rPr>
          <w:b/>
          <w:bCs/>
          <w:i/>
          <w:iCs/>
          <w:sz w:val="21"/>
          <w:szCs w:val="21"/>
        </w:rPr>
        <w:br w:type="page"/>
      </w:r>
    </w:p>
    <w:p w14:paraId="267EFCF6" w14:textId="31C4DA92" w:rsidR="00842D8E" w:rsidRPr="00313E62" w:rsidRDefault="00842D8E" w:rsidP="00842D8E">
      <w:pPr>
        <w:pStyle w:val="Caption"/>
        <w:widowControl w:val="0"/>
        <w:jc w:val="center"/>
        <w:rPr>
          <w:b/>
          <w:bCs/>
          <w:i w:val="0"/>
          <w:iCs w:val="0"/>
          <w:sz w:val="21"/>
          <w:szCs w:val="21"/>
        </w:rPr>
      </w:pPr>
      <w:bookmarkStart w:id="37" w:name="_Toc126069393"/>
      <w:r w:rsidRPr="00313E62">
        <w:rPr>
          <w:b/>
          <w:bCs/>
          <w:i w:val="0"/>
          <w:iCs w:val="0"/>
          <w:sz w:val="21"/>
          <w:szCs w:val="21"/>
        </w:rPr>
        <w:lastRenderedPageBreak/>
        <w:t xml:space="preserve">Figure </w:t>
      </w:r>
      <w:r w:rsidRPr="00313E62">
        <w:rPr>
          <w:b/>
          <w:bCs/>
          <w:i w:val="0"/>
          <w:iCs w:val="0"/>
          <w:sz w:val="21"/>
          <w:szCs w:val="21"/>
        </w:rPr>
        <w:fldChar w:fldCharType="begin"/>
      </w:r>
      <w:r w:rsidRPr="00313E62">
        <w:rPr>
          <w:b/>
          <w:bCs/>
          <w:i w:val="0"/>
          <w:iCs w:val="0"/>
          <w:sz w:val="21"/>
          <w:szCs w:val="21"/>
        </w:rPr>
        <w:instrText xml:space="preserve"> SEQ Figure \* ARABIC </w:instrText>
      </w:r>
      <w:r w:rsidRPr="00313E62">
        <w:rPr>
          <w:b/>
          <w:bCs/>
          <w:i w:val="0"/>
          <w:iCs w:val="0"/>
          <w:sz w:val="21"/>
          <w:szCs w:val="21"/>
        </w:rPr>
        <w:fldChar w:fldCharType="separate"/>
      </w:r>
      <w:r w:rsidRPr="00313E62">
        <w:rPr>
          <w:b/>
          <w:bCs/>
          <w:i w:val="0"/>
          <w:iCs w:val="0"/>
          <w:noProof/>
          <w:sz w:val="21"/>
          <w:szCs w:val="21"/>
        </w:rPr>
        <w:t>1</w:t>
      </w:r>
      <w:r w:rsidRPr="00313E62">
        <w:rPr>
          <w:b/>
          <w:bCs/>
          <w:i w:val="0"/>
          <w:iCs w:val="0"/>
          <w:sz w:val="21"/>
          <w:szCs w:val="21"/>
        </w:rPr>
        <w:fldChar w:fldCharType="end"/>
      </w:r>
      <w:r w:rsidRPr="00313E62">
        <w:rPr>
          <w:b/>
          <w:bCs/>
          <w:i w:val="0"/>
          <w:iCs w:val="0"/>
          <w:sz w:val="21"/>
          <w:szCs w:val="21"/>
        </w:rPr>
        <w:t xml:space="preserve"> - Estimated Distribution of Project Workers (by worker type and admin level)</w:t>
      </w:r>
      <w:bookmarkEnd w:id="36"/>
      <w:bookmarkEnd w:id="37"/>
    </w:p>
    <w:p w14:paraId="2E2F584A" w14:textId="0146FE92" w:rsidR="00300CC1" w:rsidRPr="00313E62" w:rsidRDefault="00810E59" w:rsidP="00EF0259">
      <w:pPr>
        <w:widowControl w:val="0"/>
        <w:spacing w:line="240" w:lineRule="auto"/>
        <w:jc w:val="center"/>
      </w:pPr>
      <w:r w:rsidRPr="00313E62">
        <w:rPr>
          <w:noProof/>
        </w:rPr>
        <w:drawing>
          <wp:inline distT="0" distB="0" distL="0" distR="0" wp14:anchorId="1BA0D905" wp14:editId="7E1B5EF2">
            <wp:extent cx="5943600" cy="3305810"/>
            <wp:effectExtent l="0" t="0" r="0" b="0"/>
            <wp:docPr id="9" name="Chart 9">
              <a:extLst xmlns:a="http://schemas.openxmlformats.org/drawingml/2006/main">
                <a:ext uri="{FF2B5EF4-FFF2-40B4-BE49-F238E27FC236}">
                  <a16:creationId xmlns:a16="http://schemas.microsoft.com/office/drawing/2014/main" id="{2B9D3D2B-1AB0-DEBE-5549-EC46A4AE0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08439E" w14:textId="77777777" w:rsidR="00A97921" w:rsidRPr="00313E62" w:rsidRDefault="00A97921" w:rsidP="009E0BC7">
      <w:pPr>
        <w:widowControl w:val="0"/>
        <w:spacing w:line="240" w:lineRule="auto"/>
        <w:jc w:val="both"/>
        <w:sectPr w:rsidR="00A97921" w:rsidRPr="00313E62" w:rsidSect="003B7136">
          <w:pgSz w:w="12240" w:h="15840"/>
          <w:pgMar w:top="1440" w:right="1440" w:bottom="1440" w:left="1440" w:header="720" w:footer="720" w:gutter="0"/>
          <w:pgNumType w:start="1"/>
          <w:cols w:space="720"/>
          <w:docGrid w:linePitch="360"/>
        </w:sectPr>
      </w:pPr>
    </w:p>
    <w:p w14:paraId="52BA8B75" w14:textId="77777777" w:rsidR="00A97921" w:rsidRPr="00313E62" w:rsidRDefault="00A97921" w:rsidP="00A97921">
      <w:pPr>
        <w:pStyle w:val="Caption"/>
        <w:keepNext/>
        <w:keepLines/>
        <w:widowControl w:val="0"/>
        <w:jc w:val="center"/>
        <w:rPr>
          <w:b/>
          <w:bCs/>
          <w:i w:val="0"/>
          <w:iCs w:val="0"/>
          <w:sz w:val="21"/>
          <w:szCs w:val="21"/>
        </w:rPr>
      </w:pPr>
      <w:bookmarkStart w:id="38" w:name="_Toc124160102"/>
      <w:bookmarkStart w:id="39" w:name="_Toc126069385"/>
      <w:r w:rsidRPr="00313E62">
        <w:rPr>
          <w:b/>
          <w:bCs/>
          <w:i w:val="0"/>
          <w:iCs w:val="0"/>
          <w:sz w:val="21"/>
          <w:szCs w:val="21"/>
        </w:rPr>
        <w:lastRenderedPageBreak/>
        <w:t xml:space="preserve">Table </w:t>
      </w:r>
      <w:r w:rsidRPr="00313E62">
        <w:rPr>
          <w:b/>
          <w:bCs/>
          <w:i w:val="0"/>
          <w:iCs w:val="0"/>
          <w:sz w:val="21"/>
          <w:szCs w:val="21"/>
        </w:rPr>
        <w:fldChar w:fldCharType="begin"/>
      </w:r>
      <w:r w:rsidRPr="00313E62">
        <w:rPr>
          <w:b/>
          <w:bCs/>
          <w:i w:val="0"/>
          <w:iCs w:val="0"/>
          <w:sz w:val="21"/>
          <w:szCs w:val="21"/>
        </w:rPr>
        <w:instrText xml:space="preserve"> SEQ Table \* ARABIC </w:instrText>
      </w:r>
      <w:r w:rsidRPr="00313E62">
        <w:rPr>
          <w:b/>
          <w:bCs/>
          <w:i w:val="0"/>
          <w:iCs w:val="0"/>
          <w:sz w:val="21"/>
          <w:szCs w:val="21"/>
        </w:rPr>
        <w:fldChar w:fldCharType="separate"/>
      </w:r>
      <w:r w:rsidRPr="00313E62">
        <w:rPr>
          <w:b/>
          <w:bCs/>
          <w:i w:val="0"/>
          <w:iCs w:val="0"/>
          <w:noProof/>
          <w:sz w:val="21"/>
          <w:szCs w:val="21"/>
        </w:rPr>
        <w:t>1</w:t>
      </w:r>
      <w:r w:rsidRPr="00313E62">
        <w:rPr>
          <w:b/>
          <w:bCs/>
          <w:i w:val="0"/>
          <w:iCs w:val="0"/>
          <w:sz w:val="21"/>
          <w:szCs w:val="21"/>
        </w:rPr>
        <w:fldChar w:fldCharType="end"/>
      </w:r>
      <w:r w:rsidRPr="00313E62">
        <w:rPr>
          <w:b/>
          <w:bCs/>
          <w:i w:val="0"/>
          <w:iCs w:val="0"/>
          <w:sz w:val="21"/>
          <w:szCs w:val="21"/>
        </w:rPr>
        <w:t xml:space="preserve"> - Summary of Estimated Number of Project Workers to be Engaged for the entire Project</w:t>
      </w:r>
      <w:bookmarkEnd w:id="38"/>
      <w:bookmarkEnd w:id="39"/>
    </w:p>
    <w:tbl>
      <w:tblPr>
        <w:tblW w:w="503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55"/>
        <w:gridCol w:w="3402"/>
        <w:gridCol w:w="3829"/>
        <w:gridCol w:w="1557"/>
      </w:tblGrid>
      <w:tr w:rsidR="000B341C" w:rsidRPr="00313E62" w14:paraId="3C4C7C4F" w14:textId="77777777" w:rsidTr="008C6FEE">
        <w:trPr>
          <w:trHeight w:val="418"/>
          <w:tblHeader/>
        </w:trPr>
        <w:tc>
          <w:tcPr>
            <w:tcW w:w="1631" w:type="pct"/>
            <w:shd w:val="clear" w:color="auto" w:fill="B4C6E7" w:themeFill="accent5" w:themeFillTint="66"/>
            <w:vAlign w:val="center"/>
          </w:tcPr>
          <w:p w14:paraId="5984DE45" w14:textId="77777777" w:rsidR="000B341C" w:rsidRPr="00313E62" w:rsidRDefault="000B341C" w:rsidP="008C6FEE">
            <w:pPr>
              <w:keepNext/>
              <w:keepLines/>
              <w:widowControl w:val="0"/>
              <w:spacing w:after="0" w:line="240" w:lineRule="auto"/>
              <w:contextualSpacing/>
              <w:jc w:val="center"/>
              <w:rPr>
                <w:rFonts w:cstheme="minorHAnsi"/>
                <w:b/>
                <w:sz w:val="20"/>
                <w:szCs w:val="20"/>
              </w:rPr>
            </w:pPr>
            <w:r w:rsidRPr="00313E62">
              <w:rPr>
                <w:rFonts w:cstheme="minorHAnsi"/>
                <w:b/>
                <w:sz w:val="20"/>
                <w:szCs w:val="20"/>
              </w:rPr>
              <w:t>Type of project workers</w:t>
            </w:r>
          </w:p>
        </w:tc>
        <w:tc>
          <w:tcPr>
            <w:tcW w:w="1304" w:type="pct"/>
            <w:shd w:val="clear" w:color="auto" w:fill="B4C6E7" w:themeFill="accent5" w:themeFillTint="66"/>
            <w:vAlign w:val="center"/>
          </w:tcPr>
          <w:p w14:paraId="594FE3F1" w14:textId="77777777" w:rsidR="000B341C" w:rsidRPr="00313E62" w:rsidRDefault="000B341C" w:rsidP="008C6FEE">
            <w:pPr>
              <w:keepNext/>
              <w:keepLines/>
              <w:widowControl w:val="0"/>
              <w:spacing w:after="0" w:line="240" w:lineRule="auto"/>
              <w:contextualSpacing/>
              <w:jc w:val="center"/>
              <w:rPr>
                <w:rFonts w:cstheme="minorHAnsi"/>
                <w:b/>
                <w:sz w:val="20"/>
                <w:szCs w:val="20"/>
              </w:rPr>
            </w:pPr>
            <w:r w:rsidRPr="00313E62">
              <w:rPr>
                <w:rFonts w:cstheme="minorHAnsi"/>
                <w:b/>
                <w:sz w:val="20"/>
                <w:szCs w:val="20"/>
              </w:rPr>
              <w:t>Characteristics of project workers</w:t>
            </w:r>
          </w:p>
        </w:tc>
        <w:tc>
          <w:tcPr>
            <w:tcW w:w="1468" w:type="pct"/>
            <w:shd w:val="clear" w:color="auto" w:fill="B4C6E7" w:themeFill="accent5" w:themeFillTint="66"/>
            <w:vAlign w:val="center"/>
          </w:tcPr>
          <w:p w14:paraId="68E87D73" w14:textId="77777777" w:rsidR="000B341C" w:rsidRPr="00313E62" w:rsidRDefault="000B341C" w:rsidP="008C6FEE">
            <w:pPr>
              <w:keepNext/>
              <w:keepLines/>
              <w:widowControl w:val="0"/>
              <w:spacing w:after="0" w:line="240" w:lineRule="auto"/>
              <w:contextualSpacing/>
              <w:jc w:val="center"/>
              <w:rPr>
                <w:rFonts w:cstheme="minorHAnsi"/>
                <w:b/>
                <w:sz w:val="20"/>
                <w:szCs w:val="20"/>
              </w:rPr>
            </w:pPr>
            <w:r w:rsidRPr="00313E62">
              <w:rPr>
                <w:rFonts w:cstheme="minorHAnsi"/>
                <w:b/>
                <w:sz w:val="20"/>
                <w:szCs w:val="20"/>
              </w:rPr>
              <w:t>Timing of Labor Requirements</w:t>
            </w:r>
          </w:p>
        </w:tc>
        <w:tc>
          <w:tcPr>
            <w:tcW w:w="598" w:type="pct"/>
            <w:shd w:val="clear" w:color="auto" w:fill="B4C6E7" w:themeFill="accent5" w:themeFillTint="66"/>
            <w:vAlign w:val="center"/>
          </w:tcPr>
          <w:p w14:paraId="33B8316A" w14:textId="77777777" w:rsidR="000B341C" w:rsidRPr="00313E62" w:rsidRDefault="000B341C" w:rsidP="008C6FEE">
            <w:pPr>
              <w:keepNext/>
              <w:keepLines/>
              <w:widowControl w:val="0"/>
              <w:spacing w:after="0" w:line="240" w:lineRule="auto"/>
              <w:contextualSpacing/>
              <w:jc w:val="center"/>
              <w:rPr>
                <w:rFonts w:cstheme="minorHAnsi"/>
                <w:b/>
                <w:sz w:val="20"/>
                <w:szCs w:val="20"/>
              </w:rPr>
            </w:pPr>
            <w:r w:rsidRPr="00313E62">
              <w:rPr>
                <w:rFonts w:cstheme="minorHAnsi"/>
                <w:b/>
                <w:sz w:val="20"/>
                <w:szCs w:val="20"/>
              </w:rPr>
              <w:t>TOTAL WORKERS (entire project)</w:t>
            </w:r>
          </w:p>
        </w:tc>
      </w:tr>
      <w:tr w:rsidR="000B341C" w:rsidRPr="00313E62" w14:paraId="3A96DAB7" w14:textId="77777777" w:rsidTr="000B341C">
        <w:trPr>
          <w:tblHeader/>
        </w:trPr>
        <w:tc>
          <w:tcPr>
            <w:tcW w:w="1631" w:type="pct"/>
            <w:shd w:val="clear" w:color="auto" w:fill="E2EFD9" w:themeFill="accent6" w:themeFillTint="33"/>
          </w:tcPr>
          <w:p w14:paraId="5D49C381" w14:textId="77777777" w:rsidR="000B341C" w:rsidRPr="00313E62" w:rsidRDefault="000B341C" w:rsidP="008807C5">
            <w:pPr>
              <w:keepNext/>
              <w:keepLines/>
              <w:widowControl w:val="0"/>
              <w:spacing w:after="0" w:line="240" w:lineRule="auto"/>
              <w:contextualSpacing/>
              <w:rPr>
                <w:rFonts w:cstheme="minorHAnsi"/>
                <w:sz w:val="20"/>
                <w:szCs w:val="20"/>
              </w:rPr>
            </w:pPr>
            <w:r w:rsidRPr="00313E62">
              <w:rPr>
                <w:rFonts w:cstheme="minorHAnsi"/>
                <w:b/>
                <w:i/>
                <w:sz w:val="20"/>
                <w:szCs w:val="20"/>
              </w:rPr>
              <w:t>DIRECT WORKERS</w:t>
            </w:r>
          </w:p>
        </w:tc>
        <w:tc>
          <w:tcPr>
            <w:tcW w:w="1304" w:type="pct"/>
            <w:tcBorders>
              <w:bottom w:val="nil"/>
            </w:tcBorders>
            <w:shd w:val="clear" w:color="auto" w:fill="E2EFD9" w:themeFill="accent6" w:themeFillTint="33"/>
          </w:tcPr>
          <w:p w14:paraId="71DE1FC6"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p>
        </w:tc>
        <w:tc>
          <w:tcPr>
            <w:tcW w:w="1468" w:type="pct"/>
            <w:tcBorders>
              <w:bottom w:val="nil"/>
            </w:tcBorders>
            <w:shd w:val="clear" w:color="auto" w:fill="E2EFD9" w:themeFill="accent6" w:themeFillTint="33"/>
          </w:tcPr>
          <w:p w14:paraId="7175EF0E"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598" w:type="pct"/>
            <w:tcBorders>
              <w:bottom w:val="nil"/>
            </w:tcBorders>
            <w:shd w:val="clear" w:color="auto" w:fill="E2EFD9" w:themeFill="accent6" w:themeFillTint="33"/>
          </w:tcPr>
          <w:p w14:paraId="2316BE7F" w14:textId="244CC0A3" w:rsidR="000B341C" w:rsidRPr="00313E62" w:rsidRDefault="000B341C" w:rsidP="008807C5">
            <w:pPr>
              <w:keepNext/>
              <w:keepLines/>
              <w:widowControl w:val="0"/>
              <w:spacing w:after="0" w:line="240" w:lineRule="auto"/>
              <w:contextualSpacing/>
              <w:jc w:val="center"/>
              <w:rPr>
                <w:rFonts w:cstheme="minorHAnsi"/>
                <w:b/>
                <w:bCs/>
                <w:i/>
                <w:iCs/>
                <w:sz w:val="20"/>
                <w:szCs w:val="20"/>
                <w:lang w:val="fr-FR"/>
              </w:rPr>
            </w:pPr>
            <w:r w:rsidRPr="00313E62">
              <w:rPr>
                <w:rFonts w:cstheme="minorHAnsi"/>
                <w:b/>
                <w:bCs/>
                <w:i/>
                <w:iCs/>
                <w:sz w:val="20"/>
                <w:szCs w:val="20"/>
                <w:lang w:val="fr-FR"/>
              </w:rPr>
              <w:t>119</w:t>
            </w:r>
          </w:p>
        </w:tc>
      </w:tr>
      <w:tr w:rsidR="000B341C" w:rsidRPr="00313E62" w14:paraId="12DA5E37" w14:textId="77777777" w:rsidTr="000B341C">
        <w:trPr>
          <w:tblHeader/>
        </w:trPr>
        <w:tc>
          <w:tcPr>
            <w:tcW w:w="1631" w:type="pct"/>
            <w:shd w:val="clear" w:color="auto" w:fill="FFFFFF" w:themeFill="background1"/>
          </w:tcPr>
          <w:p w14:paraId="48516A62" w14:textId="3FFBA53B"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PMU’s staff (full-time)</w:t>
            </w:r>
          </w:p>
        </w:tc>
        <w:tc>
          <w:tcPr>
            <w:tcW w:w="1304" w:type="pct"/>
            <w:tcBorders>
              <w:bottom w:val="nil"/>
            </w:tcBorders>
            <w:shd w:val="clear" w:color="auto" w:fill="FFFFFF" w:themeFill="background1"/>
          </w:tcPr>
          <w:p w14:paraId="766B0B83"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p>
        </w:tc>
        <w:tc>
          <w:tcPr>
            <w:tcW w:w="1468" w:type="pct"/>
            <w:tcBorders>
              <w:bottom w:val="nil"/>
            </w:tcBorders>
            <w:shd w:val="clear" w:color="auto" w:fill="FFFFFF" w:themeFill="background1"/>
          </w:tcPr>
          <w:p w14:paraId="03A59F99" w14:textId="3A8F291E" w:rsidR="000B341C" w:rsidRPr="00313E62" w:rsidRDefault="000B341C" w:rsidP="008807C5">
            <w:pPr>
              <w:keepNext/>
              <w:keepLines/>
              <w:widowControl w:val="0"/>
              <w:spacing w:after="0" w:line="240" w:lineRule="auto"/>
              <w:contextualSpacing/>
              <w:rPr>
                <w:rFonts w:cstheme="minorHAnsi"/>
                <w:sz w:val="20"/>
                <w:szCs w:val="20"/>
                <w:vertAlign w:val="superscript"/>
                <w:lang w:val="vi-VN"/>
              </w:rPr>
            </w:pPr>
            <w:r w:rsidRPr="00313E62">
              <w:rPr>
                <w:rFonts w:cstheme="minorHAnsi"/>
                <w:sz w:val="20"/>
                <w:szCs w:val="20"/>
                <w:lang w:val="vi-VN"/>
              </w:rPr>
              <w:t>P</w:t>
            </w:r>
            <w:r w:rsidRPr="00313E62">
              <w:rPr>
                <w:rFonts w:cstheme="minorHAnsi"/>
                <w:sz w:val="20"/>
                <w:szCs w:val="20"/>
              </w:rPr>
              <w:t>roject lif</w:t>
            </w:r>
            <w:r w:rsidRPr="00313E62">
              <w:rPr>
                <w:rFonts w:cstheme="minorHAnsi"/>
                <w:sz w:val="20"/>
                <w:szCs w:val="20"/>
                <w:lang w:val="vi-VN"/>
              </w:rPr>
              <w:t>e</w:t>
            </w:r>
          </w:p>
        </w:tc>
        <w:tc>
          <w:tcPr>
            <w:tcW w:w="598" w:type="pct"/>
            <w:tcBorders>
              <w:bottom w:val="nil"/>
            </w:tcBorders>
            <w:shd w:val="clear" w:color="auto" w:fill="FFFFFF" w:themeFill="background1"/>
          </w:tcPr>
          <w:p w14:paraId="04A6ECE2" w14:textId="5A8EAA52" w:rsidR="000B341C" w:rsidRPr="00313E62" w:rsidRDefault="000B341C" w:rsidP="008807C5">
            <w:pPr>
              <w:keepNext/>
              <w:keepLines/>
              <w:widowControl w:val="0"/>
              <w:spacing w:after="0" w:line="240" w:lineRule="auto"/>
              <w:contextualSpacing/>
              <w:jc w:val="center"/>
              <w:rPr>
                <w:rFonts w:cstheme="minorHAnsi"/>
                <w:sz w:val="20"/>
                <w:szCs w:val="20"/>
                <w:lang w:val="fr-FR"/>
              </w:rPr>
            </w:pPr>
            <w:r w:rsidRPr="00313E62">
              <w:rPr>
                <w:rFonts w:cstheme="minorHAnsi"/>
                <w:sz w:val="20"/>
                <w:szCs w:val="20"/>
                <w:lang w:val="fr-FR"/>
              </w:rPr>
              <w:t>119</w:t>
            </w:r>
          </w:p>
        </w:tc>
      </w:tr>
      <w:tr w:rsidR="000B341C" w:rsidRPr="00313E62" w14:paraId="5C125DEF" w14:textId="77777777" w:rsidTr="000B341C">
        <w:trPr>
          <w:tblHeader/>
        </w:trPr>
        <w:tc>
          <w:tcPr>
            <w:tcW w:w="1631" w:type="pct"/>
            <w:shd w:val="clear" w:color="auto" w:fill="FFFFFF" w:themeFill="background1"/>
          </w:tcPr>
          <w:p w14:paraId="5E5D1BBA" w14:textId="3E679FCD"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PMU’s individual</w:t>
            </w:r>
            <w:r w:rsidRPr="00313E62">
              <w:rPr>
                <w:rFonts w:cstheme="minorHAnsi"/>
                <w:sz w:val="20"/>
                <w:szCs w:val="20"/>
                <w:lang w:val="vi-VN"/>
              </w:rPr>
              <w:t xml:space="preserve"> </w:t>
            </w:r>
            <w:r w:rsidRPr="00313E62">
              <w:rPr>
                <w:rFonts w:cstheme="minorHAnsi"/>
                <w:sz w:val="20"/>
                <w:szCs w:val="20"/>
              </w:rPr>
              <w:t>consultants (part-time)</w:t>
            </w:r>
          </w:p>
        </w:tc>
        <w:tc>
          <w:tcPr>
            <w:tcW w:w="1304" w:type="pct"/>
            <w:tcBorders>
              <w:bottom w:val="nil"/>
            </w:tcBorders>
            <w:shd w:val="clear" w:color="auto" w:fill="FFFFFF" w:themeFill="background1"/>
          </w:tcPr>
          <w:p w14:paraId="34FD8DCE"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tcBorders>
              <w:bottom w:val="nil"/>
            </w:tcBorders>
            <w:shd w:val="clear" w:color="auto" w:fill="FFFFFF" w:themeFill="background1"/>
          </w:tcPr>
          <w:p w14:paraId="7E35EC80" w14:textId="0403F269" w:rsidR="000B341C" w:rsidRPr="00313E62" w:rsidRDefault="000B341C" w:rsidP="008807C5">
            <w:pPr>
              <w:keepNext/>
              <w:keepLines/>
              <w:widowControl w:val="0"/>
              <w:spacing w:after="0" w:line="240" w:lineRule="auto"/>
              <w:contextualSpacing/>
              <w:rPr>
                <w:rFonts w:cstheme="minorHAnsi"/>
                <w:sz w:val="20"/>
                <w:szCs w:val="20"/>
              </w:rPr>
            </w:pPr>
            <w:r w:rsidRPr="00313E62">
              <w:rPr>
                <w:rFonts w:cstheme="minorHAnsi"/>
                <w:sz w:val="20"/>
                <w:szCs w:val="20"/>
              </w:rPr>
              <w:t>Need</w:t>
            </w:r>
            <w:r w:rsidRPr="00313E62">
              <w:rPr>
                <w:rFonts w:cstheme="minorHAnsi"/>
                <w:sz w:val="20"/>
                <w:szCs w:val="20"/>
                <w:lang w:val="vi-VN"/>
              </w:rPr>
              <w:t>-based</w:t>
            </w:r>
          </w:p>
        </w:tc>
        <w:tc>
          <w:tcPr>
            <w:tcW w:w="598" w:type="pct"/>
            <w:tcBorders>
              <w:bottom w:val="nil"/>
            </w:tcBorders>
            <w:shd w:val="clear" w:color="auto" w:fill="FFFFFF" w:themeFill="background1"/>
          </w:tcPr>
          <w:p w14:paraId="39B47C53" w14:textId="2E28E242" w:rsidR="000B341C" w:rsidRPr="00313E62" w:rsidRDefault="000B341C" w:rsidP="008807C5">
            <w:pPr>
              <w:keepNext/>
              <w:keepLines/>
              <w:widowControl w:val="0"/>
              <w:spacing w:after="0" w:line="240" w:lineRule="auto"/>
              <w:contextualSpacing/>
              <w:jc w:val="center"/>
              <w:rPr>
                <w:rFonts w:cstheme="minorHAnsi"/>
                <w:sz w:val="20"/>
                <w:szCs w:val="20"/>
                <w:lang w:val="fr-FR"/>
              </w:rPr>
            </w:pPr>
            <w:r w:rsidRPr="00313E62">
              <w:rPr>
                <w:rFonts w:cstheme="minorHAnsi"/>
                <w:sz w:val="20"/>
                <w:szCs w:val="20"/>
                <w:lang w:val="fr-FR"/>
              </w:rPr>
              <w:t>0</w:t>
            </w:r>
          </w:p>
        </w:tc>
      </w:tr>
      <w:tr w:rsidR="000B341C" w:rsidRPr="00313E62" w14:paraId="7796325A" w14:textId="77777777" w:rsidTr="000B341C">
        <w:trPr>
          <w:tblHeader/>
        </w:trPr>
        <w:tc>
          <w:tcPr>
            <w:tcW w:w="1631" w:type="pct"/>
            <w:shd w:val="clear" w:color="auto" w:fill="E2EFD9" w:themeFill="accent6" w:themeFillTint="33"/>
          </w:tcPr>
          <w:p w14:paraId="47AA753D" w14:textId="77777777" w:rsidR="000B341C" w:rsidRPr="00313E62" w:rsidRDefault="000B341C" w:rsidP="008807C5">
            <w:pPr>
              <w:keepNext/>
              <w:keepLines/>
              <w:widowControl w:val="0"/>
              <w:spacing w:after="0" w:line="240" w:lineRule="auto"/>
              <w:contextualSpacing/>
              <w:rPr>
                <w:rFonts w:cstheme="minorHAnsi"/>
                <w:sz w:val="20"/>
                <w:szCs w:val="20"/>
              </w:rPr>
            </w:pPr>
            <w:r w:rsidRPr="00313E62">
              <w:rPr>
                <w:rFonts w:cstheme="minorHAnsi"/>
                <w:b/>
                <w:i/>
                <w:sz w:val="20"/>
                <w:szCs w:val="20"/>
              </w:rPr>
              <w:t>CONTRACTED WO</w:t>
            </w:r>
            <w:r w:rsidRPr="00313E62">
              <w:rPr>
                <w:rFonts w:cstheme="minorHAnsi"/>
                <w:b/>
                <w:i/>
                <w:sz w:val="20"/>
                <w:szCs w:val="20"/>
                <w:shd w:val="clear" w:color="auto" w:fill="F2F2F2" w:themeFill="background1" w:themeFillShade="F2"/>
              </w:rPr>
              <w:t>R</w:t>
            </w:r>
            <w:r w:rsidRPr="00313E62">
              <w:rPr>
                <w:rFonts w:cstheme="minorHAnsi"/>
                <w:b/>
                <w:i/>
                <w:sz w:val="20"/>
                <w:szCs w:val="20"/>
              </w:rPr>
              <w:t>KERS</w:t>
            </w:r>
          </w:p>
        </w:tc>
        <w:tc>
          <w:tcPr>
            <w:tcW w:w="1304" w:type="pct"/>
            <w:shd w:val="clear" w:color="auto" w:fill="E2EFD9" w:themeFill="accent6" w:themeFillTint="33"/>
          </w:tcPr>
          <w:p w14:paraId="71606FB6"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shd w:val="clear" w:color="auto" w:fill="E2EFD9" w:themeFill="accent6" w:themeFillTint="33"/>
          </w:tcPr>
          <w:p w14:paraId="1BAA8F0F"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598" w:type="pct"/>
            <w:shd w:val="clear" w:color="auto" w:fill="E2EFD9" w:themeFill="accent6" w:themeFillTint="33"/>
          </w:tcPr>
          <w:p w14:paraId="7C7D8CF9" w14:textId="4FA7C750" w:rsidR="000B341C" w:rsidRPr="00313E62" w:rsidRDefault="000B341C" w:rsidP="008807C5">
            <w:pPr>
              <w:keepNext/>
              <w:keepLines/>
              <w:widowControl w:val="0"/>
              <w:spacing w:after="0" w:line="240" w:lineRule="auto"/>
              <w:contextualSpacing/>
              <w:jc w:val="center"/>
              <w:rPr>
                <w:rFonts w:cstheme="minorHAnsi"/>
                <w:b/>
                <w:bCs/>
                <w:i/>
                <w:iCs/>
                <w:sz w:val="20"/>
                <w:szCs w:val="20"/>
              </w:rPr>
            </w:pPr>
            <w:r w:rsidRPr="00313E62">
              <w:rPr>
                <w:rFonts w:cstheme="minorHAnsi"/>
                <w:b/>
                <w:bCs/>
                <w:i/>
                <w:iCs/>
                <w:sz w:val="20"/>
                <w:szCs w:val="20"/>
              </w:rPr>
              <w:t>80</w:t>
            </w:r>
          </w:p>
        </w:tc>
      </w:tr>
      <w:tr w:rsidR="000B341C" w:rsidRPr="00313E62" w14:paraId="7350AE8B" w14:textId="77777777" w:rsidTr="000B341C">
        <w:trPr>
          <w:tblHeader/>
        </w:trPr>
        <w:tc>
          <w:tcPr>
            <w:tcW w:w="1631" w:type="pct"/>
            <w:shd w:val="clear" w:color="auto" w:fill="FFFFFF" w:themeFill="background1"/>
          </w:tcPr>
          <w:p w14:paraId="58169750" w14:textId="53295FA1"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 xml:space="preserve">Consulting Firms/ </w:t>
            </w:r>
            <w:r w:rsidRPr="00313E62">
              <w:rPr>
                <w:rFonts w:cstheme="minorHAnsi"/>
                <w:sz w:val="20"/>
                <w:szCs w:val="20"/>
                <w:lang w:val="vi-VN"/>
              </w:rPr>
              <w:t>S</w:t>
            </w:r>
            <w:r w:rsidRPr="00313E62">
              <w:rPr>
                <w:rFonts w:cstheme="minorHAnsi"/>
                <w:sz w:val="20"/>
                <w:szCs w:val="20"/>
              </w:rPr>
              <w:t>ervice Provider</w:t>
            </w:r>
          </w:p>
        </w:tc>
        <w:tc>
          <w:tcPr>
            <w:tcW w:w="1304" w:type="pct"/>
            <w:shd w:val="clear" w:color="auto" w:fill="FFFFFF" w:themeFill="background1"/>
          </w:tcPr>
          <w:p w14:paraId="75B7B233"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shd w:val="clear" w:color="auto" w:fill="FFFFFF" w:themeFill="background1"/>
          </w:tcPr>
          <w:p w14:paraId="233C3C13" w14:textId="75FDC698" w:rsidR="000B341C" w:rsidRPr="00313E62" w:rsidRDefault="000B341C" w:rsidP="008807C5">
            <w:pPr>
              <w:keepNext/>
              <w:keepLines/>
              <w:widowControl w:val="0"/>
              <w:spacing w:after="0" w:line="240" w:lineRule="auto"/>
              <w:contextualSpacing/>
              <w:rPr>
                <w:rFonts w:cstheme="minorHAnsi"/>
                <w:sz w:val="20"/>
                <w:szCs w:val="20"/>
                <w:lang w:val="vi-VN"/>
              </w:rPr>
            </w:pPr>
            <w:r w:rsidRPr="00313E62">
              <w:rPr>
                <w:rFonts w:cstheme="minorHAnsi"/>
                <w:sz w:val="20"/>
                <w:szCs w:val="20"/>
                <w:lang w:val="vi-VN"/>
              </w:rPr>
              <w:t>Mobilized based on need and typically within a period of 3-6 months, for montly for CTT payment</w:t>
            </w:r>
          </w:p>
        </w:tc>
        <w:tc>
          <w:tcPr>
            <w:tcW w:w="598" w:type="pct"/>
            <w:shd w:val="clear" w:color="auto" w:fill="FFFFFF" w:themeFill="background1"/>
          </w:tcPr>
          <w:p w14:paraId="285C2DAB" w14:textId="6E924A81" w:rsidR="000B341C" w:rsidRPr="00313E62" w:rsidRDefault="000B341C" w:rsidP="008807C5">
            <w:pPr>
              <w:keepNext/>
              <w:keepLines/>
              <w:widowControl w:val="0"/>
              <w:spacing w:after="0" w:line="240" w:lineRule="auto"/>
              <w:contextualSpacing/>
              <w:jc w:val="center"/>
              <w:rPr>
                <w:rFonts w:cstheme="minorHAnsi"/>
                <w:sz w:val="20"/>
                <w:szCs w:val="20"/>
                <w:lang w:val="vi-VN"/>
              </w:rPr>
            </w:pPr>
            <w:r w:rsidRPr="00313E62">
              <w:rPr>
                <w:rFonts w:cstheme="minorHAnsi"/>
                <w:sz w:val="20"/>
                <w:szCs w:val="20"/>
              </w:rPr>
              <w:t>7</w:t>
            </w:r>
            <w:r w:rsidRPr="00313E62">
              <w:rPr>
                <w:rFonts w:cstheme="minorHAnsi"/>
                <w:sz w:val="20"/>
                <w:szCs w:val="20"/>
                <w:lang w:val="vi-VN"/>
              </w:rPr>
              <w:t>0</w:t>
            </w:r>
          </w:p>
        </w:tc>
      </w:tr>
      <w:tr w:rsidR="000B341C" w:rsidRPr="00313E62" w14:paraId="2EA9CA10" w14:textId="77777777" w:rsidTr="000B341C">
        <w:trPr>
          <w:tblHeader/>
        </w:trPr>
        <w:tc>
          <w:tcPr>
            <w:tcW w:w="1631" w:type="pct"/>
            <w:shd w:val="clear" w:color="auto" w:fill="FFFFFF" w:themeFill="background1"/>
          </w:tcPr>
          <w:p w14:paraId="2889F454" w14:textId="2127C7BF"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Construction Contractor</w:t>
            </w:r>
          </w:p>
        </w:tc>
        <w:tc>
          <w:tcPr>
            <w:tcW w:w="1304" w:type="pct"/>
            <w:shd w:val="clear" w:color="auto" w:fill="FFFFFF" w:themeFill="background1"/>
          </w:tcPr>
          <w:p w14:paraId="4F6F024C"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tcPr>
          <w:p w14:paraId="70B7F7E5"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598" w:type="pct"/>
            <w:shd w:val="clear" w:color="auto" w:fill="FFFFFF" w:themeFill="background1"/>
          </w:tcPr>
          <w:p w14:paraId="1B693883" w14:textId="7962C1CA" w:rsidR="000B341C" w:rsidRPr="00313E62" w:rsidRDefault="000B341C" w:rsidP="008807C5">
            <w:pPr>
              <w:keepNext/>
              <w:keepLines/>
              <w:widowControl w:val="0"/>
              <w:spacing w:after="0" w:line="240" w:lineRule="auto"/>
              <w:contextualSpacing/>
              <w:jc w:val="center"/>
              <w:rPr>
                <w:rFonts w:cstheme="minorHAnsi"/>
                <w:sz w:val="20"/>
                <w:szCs w:val="20"/>
              </w:rPr>
            </w:pPr>
            <w:r w:rsidRPr="00313E62">
              <w:rPr>
                <w:rFonts w:cstheme="minorHAnsi"/>
                <w:sz w:val="20"/>
                <w:szCs w:val="20"/>
              </w:rPr>
              <w:t>10</w:t>
            </w:r>
          </w:p>
        </w:tc>
      </w:tr>
      <w:tr w:rsidR="000B341C" w:rsidRPr="00313E62" w14:paraId="1D363AAF" w14:textId="77777777" w:rsidTr="000B341C">
        <w:trPr>
          <w:tblHeader/>
        </w:trPr>
        <w:tc>
          <w:tcPr>
            <w:tcW w:w="1631" w:type="pct"/>
            <w:shd w:val="clear" w:color="auto" w:fill="FFFFFF" w:themeFill="background1"/>
          </w:tcPr>
          <w:p w14:paraId="42B9A4CC" w14:textId="77777777" w:rsidR="000B341C" w:rsidRPr="00313E62" w:rsidRDefault="000B341C" w:rsidP="00A97921">
            <w:pPr>
              <w:pStyle w:val="ListParagraph"/>
              <w:keepNext/>
              <w:keepLines/>
              <w:widowControl w:val="0"/>
              <w:numPr>
                <w:ilvl w:val="0"/>
                <w:numId w:val="28"/>
              </w:numPr>
              <w:spacing w:after="0" w:line="240" w:lineRule="auto"/>
              <w:ind w:left="451" w:hanging="142"/>
              <w:rPr>
                <w:rFonts w:cstheme="minorHAnsi"/>
                <w:sz w:val="20"/>
                <w:szCs w:val="20"/>
              </w:rPr>
            </w:pPr>
            <w:r w:rsidRPr="00313E62">
              <w:rPr>
                <w:rFonts w:cstheme="minorHAnsi"/>
                <w:sz w:val="20"/>
                <w:szCs w:val="20"/>
              </w:rPr>
              <w:t xml:space="preserve">Skilled workers </w:t>
            </w:r>
          </w:p>
        </w:tc>
        <w:tc>
          <w:tcPr>
            <w:tcW w:w="1304" w:type="pct"/>
            <w:shd w:val="clear" w:color="auto" w:fill="FFFFFF" w:themeFill="background1"/>
          </w:tcPr>
          <w:p w14:paraId="66F40FE8"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r w:rsidRPr="00313E62">
              <w:rPr>
                <w:rFonts w:cstheme="minorHAnsi"/>
                <w:sz w:val="20"/>
                <w:szCs w:val="20"/>
              </w:rPr>
              <w:t xml:space="preserve">Mostly local people (village) </w:t>
            </w:r>
          </w:p>
        </w:tc>
        <w:tc>
          <w:tcPr>
            <w:tcW w:w="1468" w:type="pct"/>
            <w:vMerge w:val="restart"/>
            <w:shd w:val="clear" w:color="auto" w:fill="FFFFFF" w:themeFill="background1"/>
          </w:tcPr>
          <w:p w14:paraId="3C132367" w14:textId="04ACB353" w:rsidR="000B341C" w:rsidRPr="00313E62" w:rsidDel="00E928DD" w:rsidRDefault="000B341C" w:rsidP="008807C5">
            <w:pPr>
              <w:keepNext/>
              <w:keepLines/>
              <w:widowControl w:val="0"/>
              <w:spacing w:after="0" w:line="240" w:lineRule="auto"/>
              <w:contextualSpacing/>
              <w:rPr>
                <w:rFonts w:cstheme="minorHAnsi"/>
                <w:sz w:val="20"/>
                <w:szCs w:val="20"/>
                <w:lang w:val="vi-VN"/>
              </w:rPr>
            </w:pPr>
            <w:r w:rsidRPr="00313E62">
              <w:rPr>
                <w:rFonts w:cstheme="minorHAnsi"/>
                <w:sz w:val="20"/>
                <w:szCs w:val="20"/>
                <w:lang w:val="vi-VN"/>
              </w:rPr>
              <w:t>About one month time for office renovation purpose</w:t>
            </w:r>
          </w:p>
        </w:tc>
        <w:tc>
          <w:tcPr>
            <w:tcW w:w="598" w:type="pct"/>
            <w:shd w:val="clear" w:color="auto" w:fill="FFFFFF" w:themeFill="background1"/>
          </w:tcPr>
          <w:p w14:paraId="10AECE8A" w14:textId="0C90BB75" w:rsidR="000B341C" w:rsidRPr="00313E62" w:rsidRDefault="000B341C" w:rsidP="008807C5">
            <w:pPr>
              <w:keepNext/>
              <w:keepLines/>
              <w:widowControl w:val="0"/>
              <w:spacing w:after="0" w:line="240" w:lineRule="auto"/>
              <w:contextualSpacing/>
              <w:jc w:val="center"/>
              <w:rPr>
                <w:rFonts w:cstheme="minorHAnsi"/>
                <w:color w:val="AEAAAA" w:themeColor="background2" w:themeShade="BF"/>
                <w:sz w:val="20"/>
                <w:szCs w:val="20"/>
              </w:rPr>
            </w:pPr>
            <w:r w:rsidRPr="00313E62">
              <w:rPr>
                <w:rFonts w:cstheme="minorHAnsi"/>
                <w:color w:val="AEAAAA" w:themeColor="background2" w:themeShade="BF"/>
                <w:sz w:val="20"/>
                <w:szCs w:val="20"/>
              </w:rPr>
              <w:t>5</w:t>
            </w:r>
          </w:p>
        </w:tc>
      </w:tr>
      <w:tr w:rsidR="000B341C" w:rsidRPr="00313E62" w14:paraId="6BF54692" w14:textId="77777777" w:rsidTr="000B341C">
        <w:trPr>
          <w:tblHeader/>
        </w:trPr>
        <w:tc>
          <w:tcPr>
            <w:tcW w:w="1631" w:type="pct"/>
            <w:shd w:val="clear" w:color="auto" w:fill="FFFFFF" w:themeFill="background1"/>
          </w:tcPr>
          <w:p w14:paraId="4476080B" w14:textId="77777777" w:rsidR="000B341C" w:rsidRPr="00313E62" w:rsidRDefault="000B341C" w:rsidP="00A97921">
            <w:pPr>
              <w:pStyle w:val="ListParagraph"/>
              <w:keepNext/>
              <w:keepLines/>
              <w:widowControl w:val="0"/>
              <w:numPr>
                <w:ilvl w:val="0"/>
                <w:numId w:val="28"/>
              </w:numPr>
              <w:spacing w:after="0" w:line="240" w:lineRule="auto"/>
              <w:ind w:left="451" w:hanging="142"/>
              <w:rPr>
                <w:rFonts w:cstheme="minorHAnsi"/>
                <w:sz w:val="20"/>
                <w:szCs w:val="20"/>
              </w:rPr>
            </w:pPr>
            <w:r w:rsidRPr="00313E62">
              <w:rPr>
                <w:rFonts w:cstheme="minorHAnsi"/>
                <w:sz w:val="20"/>
                <w:szCs w:val="20"/>
              </w:rPr>
              <w:t xml:space="preserve">Unskilled workers </w:t>
            </w:r>
          </w:p>
        </w:tc>
        <w:tc>
          <w:tcPr>
            <w:tcW w:w="1304" w:type="pct"/>
            <w:shd w:val="clear" w:color="auto" w:fill="FFFFFF" w:themeFill="background1"/>
          </w:tcPr>
          <w:p w14:paraId="7F1F57DF" w14:textId="77777777" w:rsidR="000B341C" w:rsidRPr="00313E62" w:rsidRDefault="000B341C" w:rsidP="008807C5">
            <w:pPr>
              <w:keepNext/>
              <w:keepLines/>
              <w:widowControl w:val="0"/>
              <w:spacing w:after="0" w:line="240" w:lineRule="auto"/>
              <w:contextualSpacing/>
              <w:rPr>
                <w:rFonts w:eastAsiaTheme="minorEastAsia"/>
                <w:sz w:val="20"/>
                <w:szCs w:val="20"/>
                <w:vertAlign w:val="superscript"/>
              </w:rPr>
            </w:pPr>
            <w:r w:rsidRPr="00313E62">
              <w:rPr>
                <w:rFonts w:cstheme="minorHAnsi"/>
                <w:sz w:val="20"/>
                <w:szCs w:val="20"/>
              </w:rPr>
              <w:t>Mostly local people (village)</w:t>
            </w:r>
          </w:p>
        </w:tc>
        <w:tc>
          <w:tcPr>
            <w:tcW w:w="1468" w:type="pct"/>
            <w:vMerge/>
          </w:tcPr>
          <w:p w14:paraId="707B09F5"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p>
        </w:tc>
        <w:tc>
          <w:tcPr>
            <w:tcW w:w="598" w:type="pct"/>
            <w:shd w:val="clear" w:color="auto" w:fill="FFFFFF" w:themeFill="background1"/>
          </w:tcPr>
          <w:p w14:paraId="39CF9789" w14:textId="27744056" w:rsidR="000B341C" w:rsidRPr="00313E62" w:rsidRDefault="000B341C" w:rsidP="008807C5">
            <w:pPr>
              <w:keepNext/>
              <w:keepLines/>
              <w:widowControl w:val="0"/>
              <w:spacing w:after="0" w:line="240" w:lineRule="auto"/>
              <w:contextualSpacing/>
              <w:jc w:val="center"/>
              <w:rPr>
                <w:rFonts w:cstheme="minorHAnsi"/>
                <w:color w:val="AEAAAA" w:themeColor="background2" w:themeShade="BF"/>
                <w:sz w:val="20"/>
                <w:szCs w:val="20"/>
              </w:rPr>
            </w:pPr>
            <w:r w:rsidRPr="00313E62">
              <w:rPr>
                <w:rFonts w:cstheme="minorHAnsi"/>
                <w:color w:val="AEAAAA" w:themeColor="background2" w:themeShade="BF"/>
                <w:sz w:val="20"/>
                <w:szCs w:val="20"/>
              </w:rPr>
              <w:t>5</w:t>
            </w:r>
          </w:p>
        </w:tc>
      </w:tr>
      <w:tr w:rsidR="000B341C" w:rsidRPr="00313E62" w14:paraId="3D795F64" w14:textId="77777777" w:rsidTr="000B341C">
        <w:trPr>
          <w:tblHeader/>
        </w:trPr>
        <w:tc>
          <w:tcPr>
            <w:tcW w:w="1631" w:type="pct"/>
            <w:shd w:val="clear" w:color="auto" w:fill="E2EFD9" w:themeFill="accent6" w:themeFillTint="33"/>
          </w:tcPr>
          <w:p w14:paraId="3BA14D25" w14:textId="77777777" w:rsidR="000B341C" w:rsidRPr="00313E62" w:rsidRDefault="000B341C" w:rsidP="008807C5">
            <w:pPr>
              <w:keepNext/>
              <w:keepLines/>
              <w:widowControl w:val="0"/>
              <w:spacing w:after="0" w:line="240" w:lineRule="auto"/>
              <w:rPr>
                <w:rFonts w:cstheme="minorHAnsi"/>
                <w:sz w:val="20"/>
                <w:szCs w:val="20"/>
              </w:rPr>
            </w:pPr>
            <w:r w:rsidRPr="00313E62">
              <w:rPr>
                <w:rFonts w:cstheme="minorHAnsi"/>
                <w:b/>
                <w:i/>
                <w:sz w:val="20"/>
                <w:szCs w:val="20"/>
              </w:rPr>
              <w:t>COMMUNITY WORKERS</w:t>
            </w:r>
          </w:p>
        </w:tc>
        <w:tc>
          <w:tcPr>
            <w:tcW w:w="1304" w:type="pct"/>
            <w:shd w:val="clear" w:color="auto" w:fill="E2EFD9" w:themeFill="accent6" w:themeFillTint="33"/>
          </w:tcPr>
          <w:p w14:paraId="361952E4"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shd w:val="clear" w:color="auto" w:fill="E2EFD9" w:themeFill="accent6" w:themeFillTint="33"/>
          </w:tcPr>
          <w:p w14:paraId="048DD57D"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p>
        </w:tc>
        <w:tc>
          <w:tcPr>
            <w:tcW w:w="598" w:type="pct"/>
            <w:shd w:val="clear" w:color="auto" w:fill="E2EFD9" w:themeFill="accent6" w:themeFillTint="33"/>
          </w:tcPr>
          <w:p w14:paraId="565CB42F" w14:textId="68DE7769" w:rsidR="000B341C" w:rsidRPr="00313E62" w:rsidRDefault="000B341C" w:rsidP="008807C5">
            <w:pPr>
              <w:keepNext/>
              <w:keepLines/>
              <w:widowControl w:val="0"/>
              <w:spacing w:after="0" w:line="240" w:lineRule="auto"/>
              <w:contextualSpacing/>
              <w:jc w:val="center"/>
              <w:rPr>
                <w:rFonts w:cstheme="minorHAnsi"/>
                <w:b/>
                <w:bCs/>
                <w:i/>
                <w:iCs/>
                <w:sz w:val="20"/>
                <w:szCs w:val="20"/>
              </w:rPr>
            </w:pPr>
            <w:r w:rsidRPr="00313E62">
              <w:rPr>
                <w:rFonts w:cstheme="minorHAnsi"/>
                <w:b/>
                <w:bCs/>
                <w:i/>
                <w:iCs/>
                <w:sz w:val="20"/>
                <w:szCs w:val="20"/>
              </w:rPr>
              <w:t>2,758</w:t>
            </w:r>
          </w:p>
        </w:tc>
      </w:tr>
      <w:tr w:rsidR="000B341C" w:rsidRPr="00313E62" w14:paraId="5118C5A3" w14:textId="77777777" w:rsidTr="000B341C">
        <w:trPr>
          <w:tblHeader/>
        </w:trPr>
        <w:tc>
          <w:tcPr>
            <w:tcW w:w="1631" w:type="pct"/>
            <w:shd w:val="clear" w:color="auto" w:fill="FFFFFF" w:themeFill="background1"/>
          </w:tcPr>
          <w:p w14:paraId="744D63E1" w14:textId="3A1E7B9F"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Village Facilitators</w:t>
            </w:r>
            <w:r w:rsidRPr="00313E62">
              <w:rPr>
                <w:rFonts w:cstheme="minorHAnsi"/>
                <w:sz w:val="20"/>
                <w:szCs w:val="20"/>
                <w:lang w:val="vi-VN"/>
              </w:rPr>
              <w:t xml:space="preserve"> (for </w:t>
            </w:r>
            <w:r w:rsidR="00BA2F06" w:rsidRPr="00313E62">
              <w:rPr>
                <w:rFonts w:cstheme="minorHAnsi"/>
                <w:sz w:val="20"/>
                <w:szCs w:val="20"/>
                <w:lang w:val="vi-VN"/>
              </w:rPr>
              <w:t xml:space="preserve">879 </w:t>
            </w:r>
            <w:r w:rsidRPr="00313E62">
              <w:rPr>
                <w:rFonts w:cstheme="minorHAnsi"/>
                <w:sz w:val="20"/>
                <w:szCs w:val="20"/>
                <w:lang w:val="vi-VN"/>
              </w:rPr>
              <w:t>villlages)</w:t>
            </w:r>
          </w:p>
        </w:tc>
        <w:tc>
          <w:tcPr>
            <w:tcW w:w="1304" w:type="pct"/>
            <w:shd w:val="clear" w:color="auto" w:fill="FFFFFF" w:themeFill="background1"/>
          </w:tcPr>
          <w:p w14:paraId="57FDA5CC"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tcPr>
          <w:p w14:paraId="38CE7513" w14:textId="77777777" w:rsidR="000B341C" w:rsidRPr="00313E62" w:rsidRDefault="000B341C" w:rsidP="008807C5">
            <w:pPr>
              <w:keepNext/>
              <w:keepLines/>
              <w:widowControl w:val="0"/>
              <w:spacing w:after="0" w:line="240" w:lineRule="auto"/>
              <w:contextualSpacing/>
              <w:rPr>
                <w:rFonts w:cstheme="minorHAnsi"/>
                <w:sz w:val="20"/>
                <w:szCs w:val="20"/>
                <w:vertAlign w:val="superscript"/>
              </w:rPr>
            </w:pPr>
          </w:p>
        </w:tc>
        <w:tc>
          <w:tcPr>
            <w:tcW w:w="598" w:type="pct"/>
            <w:shd w:val="clear" w:color="auto" w:fill="FFFFFF" w:themeFill="background1"/>
          </w:tcPr>
          <w:p w14:paraId="17591F77" w14:textId="74C35254" w:rsidR="000B341C" w:rsidRPr="00313E62" w:rsidRDefault="000B341C" w:rsidP="008807C5">
            <w:pPr>
              <w:keepNext/>
              <w:keepLines/>
              <w:widowControl w:val="0"/>
              <w:spacing w:after="0" w:line="240" w:lineRule="auto"/>
              <w:contextualSpacing/>
              <w:jc w:val="center"/>
              <w:rPr>
                <w:rFonts w:cstheme="minorHAnsi"/>
                <w:sz w:val="20"/>
                <w:szCs w:val="20"/>
              </w:rPr>
            </w:pPr>
            <w:r w:rsidRPr="00313E62">
              <w:rPr>
                <w:rFonts w:cstheme="minorHAnsi"/>
                <w:sz w:val="20"/>
                <w:szCs w:val="20"/>
              </w:rPr>
              <w:t>2,758</w:t>
            </w:r>
          </w:p>
        </w:tc>
      </w:tr>
      <w:tr w:rsidR="000B341C" w:rsidRPr="00313E62" w14:paraId="4A809A73" w14:textId="77777777" w:rsidTr="000B341C">
        <w:trPr>
          <w:trHeight w:val="73"/>
          <w:tblHeader/>
        </w:trPr>
        <w:tc>
          <w:tcPr>
            <w:tcW w:w="1631" w:type="pct"/>
            <w:shd w:val="clear" w:color="auto" w:fill="E2EFD9" w:themeFill="accent6" w:themeFillTint="33"/>
          </w:tcPr>
          <w:p w14:paraId="3E62DAE7" w14:textId="77777777" w:rsidR="000B341C" w:rsidRPr="00313E62" w:rsidRDefault="000B341C" w:rsidP="008807C5">
            <w:pPr>
              <w:keepNext/>
              <w:keepLines/>
              <w:widowControl w:val="0"/>
              <w:spacing w:after="0" w:line="240" w:lineRule="auto"/>
              <w:contextualSpacing/>
              <w:rPr>
                <w:rFonts w:cstheme="minorHAnsi"/>
                <w:sz w:val="20"/>
                <w:szCs w:val="20"/>
              </w:rPr>
            </w:pPr>
            <w:r w:rsidRPr="00313E62">
              <w:rPr>
                <w:rFonts w:cstheme="minorHAnsi"/>
                <w:b/>
                <w:i/>
                <w:sz w:val="20"/>
                <w:szCs w:val="20"/>
              </w:rPr>
              <w:t>PRIMARY SUPPLY WORKERS</w:t>
            </w:r>
          </w:p>
        </w:tc>
        <w:tc>
          <w:tcPr>
            <w:tcW w:w="1304" w:type="pct"/>
            <w:shd w:val="clear" w:color="auto" w:fill="E2EFD9" w:themeFill="accent6" w:themeFillTint="33"/>
          </w:tcPr>
          <w:p w14:paraId="71749DD7"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1468" w:type="pct"/>
            <w:shd w:val="clear" w:color="auto" w:fill="E2EFD9" w:themeFill="accent6" w:themeFillTint="33"/>
          </w:tcPr>
          <w:p w14:paraId="21D83DB7" w14:textId="77777777" w:rsidR="000B341C" w:rsidRPr="00313E62" w:rsidRDefault="000B341C" w:rsidP="008807C5">
            <w:pPr>
              <w:keepNext/>
              <w:keepLines/>
              <w:widowControl w:val="0"/>
              <w:spacing w:after="0" w:line="240" w:lineRule="auto"/>
              <w:contextualSpacing/>
              <w:rPr>
                <w:rFonts w:cstheme="minorHAnsi"/>
                <w:sz w:val="20"/>
                <w:szCs w:val="20"/>
              </w:rPr>
            </w:pPr>
          </w:p>
        </w:tc>
        <w:tc>
          <w:tcPr>
            <w:tcW w:w="598" w:type="pct"/>
            <w:shd w:val="clear" w:color="auto" w:fill="E2EFD9" w:themeFill="accent6" w:themeFillTint="33"/>
          </w:tcPr>
          <w:p w14:paraId="28972C06" w14:textId="144A6EFE" w:rsidR="000B341C" w:rsidRPr="00313E62" w:rsidRDefault="000B341C" w:rsidP="008807C5">
            <w:pPr>
              <w:keepNext/>
              <w:keepLines/>
              <w:widowControl w:val="0"/>
              <w:spacing w:after="0" w:line="240" w:lineRule="auto"/>
              <w:contextualSpacing/>
              <w:jc w:val="center"/>
              <w:rPr>
                <w:rFonts w:cstheme="minorHAnsi"/>
                <w:b/>
                <w:bCs/>
                <w:i/>
                <w:iCs/>
                <w:sz w:val="20"/>
                <w:szCs w:val="20"/>
              </w:rPr>
            </w:pPr>
            <w:r w:rsidRPr="00313E62">
              <w:rPr>
                <w:rFonts w:cstheme="minorHAnsi"/>
                <w:b/>
                <w:bCs/>
                <w:i/>
                <w:iCs/>
                <w:sz w:val="20"/>
                <w:szCs w:val="20"/>
              </w:rPr>
              <w:t>0</w:t>
            </w:r>
          </w:p>
        </w:tc>
      </w:tr>
      <w:tr w:rsidR="000B341C" w:rsidRPr="00313E62" w14:paraId="51722F89" w14:textId="77777777" w:rsidTr="000B341C">
        <w:trPr>
          <w:trHeight w:val="73"/>
          <w:tblHeader/>
        </w:trPr>
        <w:tc>
          <w:tcPr>
            <w:tcW w:w="1631" w:type="pct"/>
            <w:shd w:val="clear" w:color="auto" w:fill="FFFFFF" w:themeFill="background1"/>
          </w:tcPr>
          <w:p w14:paraId="42B2176D" w14:textId="77777777" w:rsidR="000B341C" w:rsidRPr="00313E62" w:rsidRDefault="000B341C" w:rsidP="00A97921">
            <w:pPr>
              <w:pStyle w:val="ListParagraph"/>
              <w:keepNext/>
              <w:keepLines/>
              <w:widowControl w:val="0"/>
              <w:numPr>
                <w:ilvl w:val="0"/>
                <w:numId w:val="27"/>
              </w:numPr>
              <w:spacing w:after="0" w:line="240" w:lineRule="auto"/>
              <w:ind w:left="168" w:hanging="141"/>
              <w:rPr>
                <w:rFonts w:cstheme="minorHAnsi"/>
                <w:sz w:val="20"/>
                <w:szCs w:val="20"/>
              </w:rPr>
            </w:pPr>
            <w:r w:rsidRPr="00313E62">
              <w:rPr>
                <w:rFonts w:cstheme="minorHAnsi"/>
                <w:sz w:val="20"/>
                <w:szCs w:val="20"/>
              </w:rPr>
              <w:t xml:space="preserve">Workers engaged by primary suppliers </w:t>
            </w:r>
          </w:p>
        </w:tc>
        <w:tc>
          <w:tcPr>
            <w:tcW w:w="1304" w:type="pct"/>
            <w:shd w:val="clear" w:color="auto" w:fill="FFFFFF" w:themeFill="background1"/>
          </w:tcPr>
          <w:p w14:paraId="45398EC8" w14:textId="53AA0C3F" w:rsidR="000B341C" w:rsidRPr="00313E62" w:rsidRDefault="000B341C" w:rsidP="008807C5">
            <w:pPr>
              <w:keepNext/>
              <w:keepLines/>
              <w:widowControl w:val="0"/>
              <w:spacing w:after="0" w:line="240" w:lineRule="auto"/>
              <w:contextualSpacing/>
              <w:rPr>
                <w:rFonts w:cstheme="minorHAnsi"/>
                <w:sz w:val="20"/>
                <w:szCs w:val="20"/>
                <w:vertAlign w:val="superscript"/>
                <w:lang w:val="vi-VN"/>
              </w:rPr>
            </w:pPr>
            <w:r w:rsidRPr="00313E62">
              <w:rPr>
                <w:rFonts w:cstheme="minorHAnsi"/>
                <w:sz w:val="20"/>
                <w:szCs w:val="20"/>
              </w:rPr>
              <w:t>Mostly local workers</w:t>
            </w:r>
            <w:r w:rsidR="008C6FEE" w:rsidRPr="00313E62">
              <w:rPr>
                <w:rFonts w:cstheme="minorHAnsi"/>
                <w:sz w:val="20"/>
                <w:szCs w:val="20"/>
                <w:lang w:val="vi-VN"/>
              </w:rPr>
              <w:t xml:space="preserve"> engaged by </w:t>
            </w:r>
          </w:p>
        </w:tc>
        <w:tc>
          <w:tcPr>
            <w:tcW w:w="1468" w:type="pct"/>
            <w:shd w:val="clear" w:color="auto" w:fill="FFFFFF" w:themeFill="background1"/>
          </w:tcPr>
          <w:p w14:paraId="4C2774DC" w14:textId="50721235" w:rsidR="000B341C" w:rsidRPr="00313E62" w:rsidRDefault="000B341C" w:rsidP="008807C5">
            <w:pPr>
              <w:keepNext/>
              <w:keepLines/>
              <w:widowControl w:val="0"/>
              <w:spacing w:after="0" w:line="240" w:lineRule="auto"/>
              <w:contextualSpacing/>
              <w:rPr>
                <w:rFonts w:cstheme="minorHAnsi"/>
                <w:sz w:val="20"/>
                <w:szCs w:val="20"/>
                <w:vertAlign w:val="superscript"/>
              </w:rPr>
            </w:pPr>
            <w:r w:rsidRPr="00313E62">
              <w:rPr>
                <w:rFonts w:cstheme="minorHAnsi"/>
                <w:sz w:val="20"/>
                <w:szCs w:val="20"/>
              </w:rPr>
              <w:t>Not relevant to project</w:t>
            </w:r>
          </w:p>
        </w:tc>
        <w:tc>
          <w:tcPr>
            <w:tcW w:w="598" w:type="pct"/>
            <w:shd w:val="clear" w:color="auto" w:fill="FFFFFF" w:themeFill="background1"/>
          </w:tcPr>
          <w:p w14:paraId="3E0E9B8C" w14:textId="7D5D3C70" w:rsidR="000B341C" w:rsidRPr="00313E62" w:rsidRDefault="000B341C" w:rsidP="008807C5">
            <w:pPr>
              <w:keepNext/>
              <w:keepLines/>
              <w:widowControl w:val="0"/>
              <w:spacing w:after="0" w:line="240" w:lineRule="auto"/>
              <w:contextualSpacing/>
              <w:jc w:val="center"/>
              <w:rPr>
                <w:rFonts w:cstheme="minorHAnsi"/>
                <w:sz w:val="20"/>
                <w:szCs w:val="20"/>
              </w:rPr>
            </w:pPr>
            <w:r w:rsidRPr="00313E62">
              <w:rPr>
                <w:rFonts w:cstheme="minorHAnsi"/>
                <w:sz w:val="20"/>
                <w:szCs w:val="20"/>
              </w:rPr>
              <w:t>0</w:t>
            </w:r>
          </w:p>
        </w:tc>
      </w:tr>
      <w:tr w:rsidR="000B341C" w:rsidRPr="00313E62" w14:paraId="3A056523" w14:textId="77777777" w:rsidTr="000B341C">
        <w:trPr>
          <w:trHeight w:val="73"/>
          <w:tblHeader/>
        </w:trPr>
        <w:tc>
          <w:tcPr>
            <w:tcW w:w="4402" w:type="pct"/>
            <w:gridSpan w:val="3"/>
            <w:shd w:val="clear" w:color="auto" w:fill="E2EFD9" w:themeFill="accent6" w:themeFillTint="33"/>
          </w:tcPr>
          <w:p w14:paraId="24968745" w14:textId="77777777" w:rsidR="000B341C" w:rsidRPr="00313E62" w:rsidRDefault="000B341C" w:rsidP="008807C5">
            <w:pPr>
              <w:keepNext/>
              <w:keepLines/>
              <w:widowControl w:val="0"/>
              <w:spacing w:after="0" w:line="240" w:lineRule="auto"/>
              <w:contextualSpacing/>
              <w:rPr>
                <w:rFonts w:cstheme="minorHAnsi"/>
                <w:sz w:val="20"/>
                <w:szCs w:val="20"/>
              </w:rPr>
            </w:pPr>
            <w:r w:rsidRPr="00313E62">
              <w:rPr>
                <w:rFonts w:cstheme="minorHAnsi"/>
                <w:b/>
                <w:i/>
                <w:sz w:val="20"/>
                <w:szCs w:val="20"/>
              </w:rPr>
              <w:t>OTHER STAKEHOLDERS WORKING IN CONNECTION WITH THE PROJECT</w:t>
            </w:r>
          </w:p>
        </w:tc>
        <w:tc>
          <w:tcPr>
            <w:tcW w:w="598" w:type="pct"/>
            <w:shd w:val="clear" w:color="auto" w:fill="E2EFD9" w:themeFill="accent6" w:themeFillTint="33"/>
          </w:tcPr>
          <w:p w14:paraId="72EE4621" w14:textId="210893BF" w:rsidR="000B341C" w:rsidRPr="00313E62" w:rsidRDefault="000B341C" w:rsidP="008807C5">
            <w:pPr>
              <w:keepNext/>
              <w:keepLines/>
              <w:widowControl w:val="0"/>
              <w:spacing w:after="0" w:line="240" w:lineRule="auto"/>
              <w:contextualSpacing/>
              <w:jc w:val="center"/>
              <w:rPr>
                <w:rFonts w:cstheme="minorHAnsi"/>
                <w:b/>
                <w:bCs/>
                <w:i/>
                <w:iCs/>
                <w:sz w:val="20"/>
                <w:szCs w:val="20"/>
              </w:rPr>
            </w:pPr>
            <w:r w:rsidRPr="00313E62">
              <w:rPr>
                <w:rFonts w:cstheme="minorHAnsi"/>
                <w:b/>
                <w:bCs/>
                <w:i/>
                <w:iCs/>
                <w:sz w:val="20"/>
                <w:szCs w:val="20"/>
              </w:rPr>
              <w:t>10</w:t>
            </w:r>
          </w:p>
        </w:tc>
      </w:tr>
      <w:tr w:rsidR="000B341C" w:rsidRPr="00313E62" w14:paraId="0BAF8582" w14:textId="77777777" w:rsidTr="000B341C">
        <w:trPr>
          <w:trHeight w:val="73"/>
          <w:tblHeader/>
        </w:trPr>
        <w:tc>
          <w:tcPr>
            <w:tcW w:w="1631" w:type="pct"/>
            <w:shd w:val="clear" w:color="auto" w:fill="FFFFFF" w:themeFill="background1"/>
          </w:tcPr>
          <w:p w14:paraId="7C05C102" w14:textId="7FB18C6A"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Ministry of Agriculture and Forestry</w:t>
            </w:r>
          </w:p>
        </w:tc>
        <w:tc>
          <w:tcPr>
            <w:tcW w:w="1304" w:type="pct"/>
            <w:shd w:val="clear" w:color="auto" w:fill="FFFFFF" w:themeFill="background1"/>
          </w:tcPr>
          <w:p w14:paraId="03CA6D01"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07C47BD6"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tcPr>
          <w:p w14:paraId="3DB60A22" w14:textId="77777777" w:rsidR="000B341C" w:rsidRPr="00313E62" w:rsidRDefault="000B341C" w:rsidP="00D650A8">
            <w:pPr>
              <w:keepNext/>
              <w:keepLines/>
              <w:widowControl w:val="0"/>
              <w:spacing w:after="0" w:line="240" w:lineRule="auto"/>
              <w:jc w:val="center"/>
              <w:rPr>
                <w:rFonts w:cstheme="minorHAnsi"/>
                <w:sz w:val="20"/>
                <w:szCs w:val="20"/>
              </w:rPr>
            </w:pPr>
          </w:p>
        </w:tc>
      </w:tr>
      <w:tr w:rsidR="000B341C" w:rsidRPr="00313E62" w14:paraId="45F232E8" w14:textId="77777777" w:rsidTr="000B341C">
        <w:trPr>
          <w:trHeight w:val="73"/>
          <w:tblHeader/>
        </w:trPr>
        <w:tc>
          <w:tcPr>
            <w:tcW w:w="1631" w:type="pct"/>
            <w:shd w:val="clear" w:color="auto" w:fill="FFFFFF" w:themeFill="background1"/>
          </w:tcPr>
          <w:p w14:paraId="67A186D2" w14:textId="0AF4C6D9"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Ministry of Finance</w:t>
            </w:r>
          </w:p>
        </w:tc>
        <w:tc>
          <w:tcPr>
            <w:tcW w:w="1304" w:type="pct"/>
            <w:shd w:val="clear" w:color="auto" w:fill="FFFFFF" w:themeFill="background1"/>
          </w:tcPr>
          <w:p w14:paraId="3ABE01C7"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265700D1"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center"/>
          </w:tcPr>
          <w:p w14:paraId="5BBEE8B4" w14:textId="5C0A7C57"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2</w:t>
            </w:r>
          </w:p>
        </w:tc>
      </w:tr>
      <w:tr w:rsidR="000B341C" w:rsidRPr="00313E62" w14:paraId="51282205" w14:textId="77777777" w:rsidTr="000B341C">
        <w:trPr>
          <w:trHeight w:val="73"/>
          <w:tblHeader/>
        </w:trPr>
        <w:tc>
          <w:tcPr>
            <w:tcW w:w="1631" w:type="pct"/>
            <w:shd w:val="clear" w:color="auto" w:fill="FFFFFF" w:themeFill="background1"/>
          </w:tcPr>
          <w:p w14:paraId="7797CF3C" w14:textId="3B7B5323"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Ministry of Planning and Investment</w:t>
            </w:r>
          </w:p>
        </w:tc>
        <w:tc>
          <w:tcPr>
            <w:tcW w:w="1304" w:type="pct"/>
            <w:shd w:val="clear" w:color="auto" w:fill="FFFFFF" w:themeFill="background1"/>
          </w:tcPr>
          <w:p w14:paraId="15F632A7"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2101DBE7"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center"/>
          </w:tcPr>
          <w:p w14:paraId="34197EF4" w14:textId="19510A7F"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5</w:t>
            </w:r>
          </w:p>
        </w:tc>
      </w:tr>
      <w:tr w:rsidR="000B341C" w:rsidRPr="00313E62" w14:paraId="2965D673" w14:textId="77777777" w:rsidTr="000B341C">
        <w:trPr>
          <w:trHeight w:val="73"/>
          <w:tblHeader/>
        </w:trPr>
        <w:tc>
          <w:tcPr>
            <w:tcW w:w="1631" w:type="pct"/>
            <w:shd w:val="clear" w:color="auto" w:fill="FFFFFF" w:themeFill="background1"/>
          </w:tcPr>
          <w:p w14:paraId="0BADE952" w14:textId="4F206815"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Ministry of Health</w:t>
            </w:r>
          </w:p>
        </w:tc>
        <w:tc>
          <w:tcPr>
            <w:tcW w:w="1304" w:type="pct"/>
            <w:shd w:val="clear" w:color="auto" w:fill="FFFFFF" w:themeFill="background1"/>
          </w:tcPr>
          <w:p w14:paraId="29DC978D"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0EAECEDF"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center"/>
          </w:tcPr>
          <w:p w14:paraId="1CACB9EF" w14:textId="550C6B66"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1</w:t>
            </w:r>
          </w:p>
        </w:tc>
      </w:tr>
      <w:tr w:rsidR="000B341C" w:rsidRPr="00313E62" w14:paraId="04D9ACEE" w14:textId="77777777" w:rsidTr="000B341C">
        <w:trPr>
          <w:trHeight w:val="73"/>
          <w:tblHeader/>
        </w:trPr>
        <w:tc>
          <w:tcPr>
            <w:tcW w:w="1631" w:type="pct"/>
            <w:shd w:val="clear" w:color="auto" w:fill="FFFFFF" w:themeFill="background1"/>
          </w:tcPr>
          <w:p w14:paraId="42E0BE56" w14:textId="76554901"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Ministry of Education</w:t>
            </w:r>
          </w:p>
        </w:tc>
        <w:tc>
          <w:tcPr>
            <w:tcW w:w="1304" w:type="pct"/>
            <w:shd w:val="clear" w:color="auto" w:fill="FFFFFF" w:themeFill="background1"/>
          </w:tcPr>
          <w:p w14:paraId="42F2CACD"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775AE0FA"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bottom"/>
          </w:tcPr>
          <w:p w14:paraId="6756B7E5" w14:textId="588109E9"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 </w:t>
            </w:r>
          </w:p>
        </w:tc>
      </w:tr>
      <w:tr w:rsidR="000B341C" w:rsidRPr="00313E62" w14:paraId="5997CD3C" w14:textId="77777777" w:rsidTr="000B341C">
        <w:trPr>
          <w:trHeight w:val="73"/>
          <w:tblHeader/>
        </w:trPr>
        <w:tc>
          <w:tcPr>
            <w:tcW w:w="1631" w:type="pct"/>
            <w:shd w:val="clear" w:color="auto" w:fill="FFFFFF" w:themeFill="background1"/>
          </w:tcPr>
          <w:p w14:paraId="2DCBC6AE" w14:textId="3574D8F2"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Lao Women’s Union (LWU)</w:t>
            </w:r>
          </w:p>
        </w:tc>
        <w:tc>
          <w:tcPr>
            <w:tcW w:w="1304" w:type="pct"/>
            <w:shd w:val="clear" w:color="auto" w:fill="FFFFFF" w:themeFill="background1"/>
          </w:tcPr>
          <w:p w14:paraId="7D91DF18"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60288C69"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bottom"/>
          </w:tcPr>
          <w:p w14:paraId="16F895CE" w14:textId="69661206"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1</w:t>
            </w:r>
          </w:p>
        </w:tc>
      </w:tr>
      <w:tr w:rsidR="000B341C" w:rsidRPr="00313E62" w14:paraId="6FF0407F" w14:textId="77777777" w:rsidTr="000B341C">
        <w:trPr>
          <w:trHeight w:val="73"/>
          <w:tblHeader/>
        </w:trPr>
        <w:tc>
          <w:tcPr>
            <w:tcW w:w="1631" w:type="pct"/>
            <w:shd w:val="clear" w:color="auto" w:fill="FFFFFF" w:themeFill="background1"/>
          </w:tcPr>
          <w:p w14:paraId="2FA968FD" w14:textId="2A6AFFF3"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Lao Front for National Construction (LFNC)</w:t>
            </w:r>
          </w:p>
        </w:tc>
        <w:tc>
          <w:tcPr>
            <w:tcW w:w="1304" w:type="pct"/>
            <w:shd w:val="clear" w:color="auto" w:fill="FFFFFF" w:themeFill="background1"/>
          </w:tcPr>
          <w:p w14:paraId="112D84DC"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1A4EA253"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vAlign w:val="bottom"/>
          </w:tcPr>
          <w:p w14:paraId="411223B2" w14:textId="0BCE5CFB" w:rsidR="000B341C" w:rsidRPr="00313E62" w:rsidRDefault="000B341C" w:rsidP="00D650A8">
            <w:pPr>
              <w:keepNext/>
              <w:keepLines/>
              <w:widowControl w:val="0"/>
              <w:spacing w:after="0" w:line="240" w:lineRule="auto"/>
              <w:jc w:val="center"/>
              <w:rPr>
                <w:rFonts w:cstheme="minorHAnsi"/>
                <w:sz w:val="20"/>
                <w:szCs w:val="20"/>
              </w:rPr>
            </w:pPr>
            <w:r w:rsidRPr="00313E62">
              <w:rPr>
                <w:rFonts w:ascii="Calibri" w:hAnsi="Calibri" w:cs="Calibri"/>
                <w:color w:val="000000"/>
                <w:sz w:val="20"/>
                <w:szCs w:val="20"/>
              </w:rPr>
              <w:t>1</w:t>
            </w:r>
          </w:p>
        </w:tc>
      </w:tr>
      <w:tr w:rsidR="000B341C" w:rsidRPr="00313E62" w14:paraId="58189EB4" w14:textId="77777777" w:rsidTr="000B341C">
        <w:trPr>
          <w:trHeight w:val="73"/>
          <w:tblHeader/>
        </w:trPr>
        <w:tc>
          <w:tcPr>
            <w:tcW w:w="1631" w:type="pct"/>
            <w:shd w:val="clear" w:color="auto" w:fill="FFFFFF" w:themeFill="background1"/>
          </w:tcPr>
          <w:p w14:paraId="6EE74A5C" w14:textId="59121E8B"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Lao Youth Union (LYU)</w:t>
            </w:r>
          </w:p>
        </w:tc>
        <w:tc>
          <w:tcPr>
            <w:tcW w:w="1304" w:type="pct"/>
            <w:shd w:val="clear" w:color="auto" w:fill="FFFFFF" w:themeFill="background1"/>
          </w:tcPr>
          <w:p w14:paraId="3A1C9FF0"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77307F0B"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tcPr>
          <w:p w14:paraId="3F772022" w14:textId="54CB7489" w:rsidR="000B341C" w:rsidRPr="00313E62" w:rsidRDefault="000B341C" w:rsidP="00D650A8">
            <w:pPr>
              <w:keepNext/>
              <w:keepLines/>
              <w:widowControl w:val="0"/>
              <w:spacing w:after="0" w:line="240" w:lineRule="auto"/>
              <w:jc w:val="center"/>
              <w:rPr>
                <w:rFonts w:cstheme="minorHAnsi"/>
                <w:sz w:val="20"/>
                <w:szCs w:val="20"/>
              </w:rPr>
            </w:pPr>
          </w:p>
        </w:tc>
      </w:tr>
      <w:tr w:rsidR="000B341C" w:rsidRPr="00313E62" w14:paraId="06FF78D4" w14:textId="77777777" w:rsidTr="000B341C">
        <w:trPr>
          <w:trHeight w:val="73"/>
          <w:tblHeader/>
        </w:trPr>
        <w:tc>
          <w:tcPr>
            <w:tcW w:w="1631" w:type="pct"/>
            <w:shd w:val="clear" w:color="auto" w:fill="FFFFFF" w:themeFill="background1"/>
          </w:tcPr>
          <w:p w14:paraId="438D3DE0" w14:textId="2A2CFA86" w:rsidR="000B341C" w:rsidRPr="00313E62" w:rsidRDefault="000B341C" w:rsidP="00D650A8">
            <w:pPr>
              <w:pStyle w:val="ListParagraph"/>
              <w:keepNext/>
              <w:keepLines/>
              <w:widowControl w:val="0"/>
              <w:numPr>
                <w:ilvl w:val="0"/>
                <w:numId w:val="27"/>
              </w:numPr>
              <w:spacing w:after="0" w:line="240" w:lineRule="auto"/>
              <w:ind w:left="168" w:hanging="141"/>
              <w:rPr>
                <w:rFonts w:cstheme="minorHAnsi"/>
                <w:sz w:val="20"/>
                <w:szCs w:val="20"/>
              </w:rPr>
            </w:pPr>
            <w:r w:rsidRPr="00313E62">
              <w:rPr>
                <w:sz w:val="20"/>
                <w:szCs w:val="20"/>
              </w:rPr>
              <w:t xml:space="preserve">Bank of Lao PRD </w:t>
            </w:r>
          </w:p>
        </w:tc>
        <w:tc>
          <w:tcPr>
            <w:tcW w:w="1304" w:type="pct"/>
            <w:shd w:val="clear" w:color="auto" w:fill="FFFFFF" w:themeFill="background1"/>
          </w:tcPr>
          <w:p w14:paraId="1C8B9617" w14:textId="77777777" w:rsidR="000B341C" w:rsidRPr="00313E62" w:rsidRDefault="000B341C" w:rsidP="00D650A8">
            <w:pPr>
              <w:keepNext/>
              <w:keepLines/>
              <w:widowControl w:val="0"/>
              <w:spacing w:after="0" w:line="240" w:lineRule="auto"/>
              <w:rPr>
                <w:rFonts w:cstheme="minorHAnsi"/>
                <w:sz w:val="20"/>
                <w:szCs w:val="20"/>
              </w:rPr>
            </w:pPr>
          </w:p>
        </w:tc>
        <w:tc>
          <w:tcPr>
            <w:tcW w:w="1468" w:type="pct"/>
            <w:shd w:val="clear" w:color="auto" w:fill="FFFFFF" w:themeFill="background1"/>
          </w:tcPr>
          <w:p w14:paraId="3209B06C" w14:textId="77777777" w:rsidR="000B341C" w:rsidRPr="00313E62" w:rsidRDefault="000B341C" w:rsidP="00D650A8">
            <w:pPr>
              <w:keepNext/>
              <w:keepLines/>
              <w:widowControl w:val="0"/>
              <w:spacing w:after="0" w:line="240" w:lineRule="auto"/>
              <w:rPr>
                <w:rFonts w:cstheme="minorHAnsi"/>
                <w:sz w:val="20"/>
                <w:szCs w:val="20"/>
              </w:rPr>
            </w:pPr>
            <w:r w:rsidRPr="00313E62">
              <w:rPr>
                <w:rFonts w:cstheme="minorHAnsi"/>
                <w:sz w:val="20"/>
                <w:szCs w:val="20"/>
              </w:rPr>
              <w:t>Project preparation till completion</w:t>
            </w:r>
          </w:p>
        </w:tc>
        <w:tc>
          <w:tcPr>
            <w:tcW w:w="598" w:type="pct"/>
            <w:shd w:val="clear" w:color="auto" w:fill="FFFFFF" w:themeFill="background1"/>
          </w:tcPr>
          <w:p w14:paraId="007AEDBF" w14:textId="1C429EC9" w:rsidR="000B341C" w:rsidRPr="00313E62" w:rsidRDefault="000B341C" w:rsidP="00D650A8">
            <w:pPr>
              <w:keepNext/>
              <w:keepLines/>
              <w:widowControl w:val="0"/>
              <w:spacing w:after="0" w:line="240" w:lineRule="auto"/>
              <w:jc w:val="center"/>
              <w:rPr>
                <w:rFonts w:cstheme="minorHAnsi"/>
                <w:sz w:val="20"/>
                <w:szCs w:val="20"/>
              </w:rPr>
            </w:pPr>
          </w:p>
        </w:tc>
      </w:tr>
      <w:tr w:rsidR="000B341C" w:rsidRPr="00313E62" w14:paraId="65D353A2" w14:textId="77777777" w:rsidTr="000B341C">
        <w:trPr>
          <w:trHeight w:val="73"/>
          <w:tblHeader/>
        </w:trPr>
        <w:tc>
          <w:tcPr>
            <w:tcW w:w="1631" w:type="pct"/>
            <w:shd w:val="clear" w:color="auto" w:fill="D9E2F3" w:themeFill="accent5" w:themeFillTint="33"/>
          </w:tcPr>
          <w:p w14:paraId="11CB1897" w14:textId="77777777" w:rsidR="000B341C" w:rsidRPr="00313E62" w:rsidRDefault="000B341C" w:rsidP="008807C5">
            <w:pPr>
              <w:keepNext/>
              <w:keepLines/>
              <w:widowControl w:val="0"/>
              <w:spacing w:after="0" w:line="240" w:lineRule="auto"/>
              <w:contextualSpacing/>
              <w:rPr>
                <w:rFonts w:cstheme="minorHAnsi"/>
                <w:b/>
                <w:bCs/>
                <w:sz w:val="20"/>
                <w:szCs w:val="20"/>
              </w:rPr>
            </w:pPr>
          </w:p>
        </w:tc>
        <w:tc>
          <w:tcPr>
            <w:tcW w:w="1304" w:type="pct"/>
            <w:shd w:val="clear" w:color="auto" w:fill="D9E2F3" w:themeFill="accent5" w:themeFillTint="33"/>
          </w:tcPr>
          <w:p w14:paraId="377B00FB" w14:textId="77777777" w:rsidR="000B341C" w:rsidRPr="00313E62" w:rsidRDefault="000B341C" w:rsidP="008807C5">
            <w:pPr>
              <w:keepNext/>
              <w:keepLines/>
              <w:widowControl w:val="0"/>
              <w:spacing w:after="0" w:line="240" w:lineRule="auto"/>
              <w:contextualSpacing/>
              <w:rPr>
                <w:rFonts w:cstheme="minorHAnsi"/>
                <w:b/>
                <w:bCs/>
                <w:sz w:val="20"/>
                <w:szCs w:val="20"/>
              </w:rPr>
            </w:pPr>
          </w:p>
        </w:tc>
        <w:tc>
          <w:tcPr>
            <w:tcW w:w="1468" w:type="pct"/>
            <w:shd w:val="clear" w:color="auto" w:fill="D9E2F3" w:themeFill="accent5" w:themeFillTint="33"/>
          </w:tcPr>
          <w:p w14:paraId="04E16E26" w14:textId="3B5373BF" w:rsidR="000B341C" w:rsidRPr="00313E62" w:rsidRDefault="000B341C" w:rsidP="000B341C">
            <w:pPr>
              <w:keepNext/>
              <w:keepLines/>
              <w:widowControl w:val="0"/>
              <w:spacing w:after="0" w:line="240" w:lineRule="auto"/>
              <w:contextualSpacing/>
              <w:jc w:val="right"/>
              <w:rPr>
                <w:rFonts w:cstheme="minorHAnsi"/>
                <w:b/>
                <w:bCs/>
                <w:sz w:val="20"/>
                <w:szCs w:val="20"/>
              </w:rPr>
            </w:pPr>
            <w:r w:rsidRPr="00313E62">
              <w:rPr>
                <w:rFonts w:cstheme="minorHAnsi"/>
                <w:b/>
                <w:bCs/>
                <w:sz w:val="20"/>
                <w:szCs w:val="20"/>
              </w:rPr>
              <w:t>Total</w:t>
            </w:r>
          </w:p>
        </w:tc>
        <w:tc>
          <w:tcPr>
            <w:tcW w:w="598" w:type="pct"/>
            <w:shd w:val="clear" w:color="auto" w:fill="D9E2F3" w:themeFill="accent5" w:themeFillTint="33"/>
          </w:tcPr>
          <w:p w14:paraId="7F9DDA79" w14:textId="36E50BE1" w:rsidR="000B341C" w:rsidRPr="00313E62" w:rsidRDefault="000B341C" w:rsidP="008807C5">
            <w:pPr>
              <w:keepNext/>
              <w:keepLines/>
              <w:widowControl w:val="0"/>
              <w:spacing w:after="0" w:line="240" w:lineRule="auto"/>
              <w:contextualSpacing/>
              <w:jc w:val="center"/>
              <w:rPr>
                <w:rFonts w:cstheme="minorHAnsi"/>
                <w:b/>
                <w:bCs/>
                <w:sz w:val="20"/>
                <w:szCs w:val="20"/>
              </w:rPr>
            </w:pPr>
            <w:r w:rsidRPr="00313E62">
              <w:rPr>
                <w:rFonts w:cstheme="minorHAnsi"/>
                <w:b/>
                <w:bCs/>
                <w:sz w:val="20"/>
                <w:szCs w:val="20"/>
              </w:rPr>
              <w:t>2,967</w:t>
            </w:r>
          </w:p>
        </w:tc>
      </w:tr>
    </w:tbl>
    <w:p w14:paraId="689261B0" w14:textId="77777777" w:rsidR="00A97921" w:rsidRPr="00313E62" w:rsidRDefault="00A97921" w:rsidP="009E0BC7">
      <w:pPr>
        <w:widowControl w:val="0"/>
        <w:spacing w:line="240" w:lineRule="auto"/>
        <w:jc w:val="both"/>
        <w:sectPr w:rsidR="00A97921" w:rsidRPr="00313E62" w:rsidSect="008D706C">
          <w:pgSz w:w="15840" w:h="12240" w:orient="landscape"/>
          <w:pgMar w:top="1440" w:right="1440" w:bottom="1440" w:left="1440" w:header="720" w:footer="720" w:gutter="0"/>
          <w:cols w:space="720"/>
          <w:docGrid w:linePitch="360"/>
        </w:sectPr>
      </w:pPr>
    </w:p>
    <w:p w14:paraId="53C9BF67"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40" w:name="_Toc125895080"/>
      <w:bookmarkStart w:id="41" w:name="_Toc125895232"/>
      <w:bookmarkStart w:id="42" w:name="_Toc130157261"/>
      <w:r w:rsidRPr="00313E62">
        <w:rPr>
          <w:rFonts w:ascii="Bahnschrift SemiCondensed" w:hAnsi="Bahnschrift SemiCondensed" w:cstheme="majorHAnsi"/>
          <w:color w:val="2F5496" w:themeColor="accent5" w:themeShade="BF"/>
          <w:sz w:val="30"/>
          <w:szCs w:val="30"/>
        </w:rPr>
        <w:lastRenderedPageBreak/>
        <w:t>3. ASSESSMENT OF KEY POTENTIAL LABOR RISKS</w:t>
      </w:r>
      <w:bookmarkEnd w:id="40"/>
      <w:bookmarkEnd w:id="41"/>
      <w:bookmarkEnd w:id="42"/>
    </w:p>
    <w:p w14:paraId="7DC0C102" w14:textId="77777777" w:rsidR="003B7136" w:rsidRPr="00313E62" w:rsidRDefault="003B7136" w:rsidP="00842D8E">
      <w:pPr>
        <w:pStyle w:val="Heading2"/>
        <w:keepNext w:val="0"/>
        <w:keepLines w:val="0"/>
        <w:widowControl w:val="0"/>
        <w:spacing w:before="120" w:after="120" w:line="240" w:lineRule="auto"/>
        <w:rPr>
          <w:rFonts w:ascii="Bahnschrift" w:hAnsi="Bahnschrift"/>
          <w:bCs/>
          <w:sz w:val="24"/>
          <w:szCs w:val="24"/>
        </w:rPr>
      </w:pPr>
      <w:bookmarkStart w:id="43" w:name="_Toc125895081"/>
      <w:bookmarkStart w:id="44" w:name="_Toc125895233"/>
      <w:bookmarkStart w:id="45" w:name="_Toc130157262"/>
      <w:r w:rsidRPr="00313E62">
        <w:rPr>
          <w:rFonts w:ascii="Bahnschrift" w:hAnsi="Bahnschrift"/>
          <w:bCs/>
          <w:sz w:val="24"/>
          <w:szCs w:val="24"/>
        </w:rPr>
        <w:t>3.1 Project activities involving labor</w:t>
      </w:r>
      <w:bookmarkEnd w:id="43"/>
      <w:bookmarkEnd w:id="44"/>
      <w:bookmarkEnd w:id="45"/>
    </w:p>
    <w:p w14:paraId="71EDEBF4" w14:textId="265C124F" w:rsidR="000B341C" w:rsidRPr="00313E62" w:rsidRDefault="000B341C" w:rsidP="008C6FEE">
      <w:pPr>
        <w:widowControl w:val="0"/>
        <w:spacing w:before="120" w:after="0" w:line="240" w:lineRule="auto"/>
        <w:jc w:val="both"/>
        <w:rPr>
          <w:lang w:val="vi-VN"/>
        </w:rPr>
      </w:pPr>
      <w:bookmarkStart w:id="46" w:name="_Toc125895082"/>
      <w:bookmarkStart w:id="47" w:name="_Toc125895234"/>
      <w:r w:rsidRPr="00313E62">
        <w:t>Based on the nature, scope, scale, and location of project activities, as well as relevant labor, type of labor, that may be required for each project activity, including timing of labor requirement, it is anticipated most risks that are related to project workers are concentrated at village level where most investment are carried out</w:t>
      </w:r>
      <w:r w:rsidR="008C6FEE" w:rsidRPr="00313E62">
        <w:rPr>
          <w:lang w:val="vi-VN"/>
        </w:rPr>
        <w:t xml:space="preserve">, including activities under </w:t>
      </w:r>
      <w:r w:rsidR="008C6FEE" w:rsidRPr="00313E62">
        <w:t>project components 1,2 and 3</w:t>
      </w:r>
      <w:r w:rsidR="008C6FEE" w:rsidRPr="00313E62">
        <w:rPr>
          <w:lang w:val="vi-VN"/>
        </w:rPr>
        <w:t>.</w:t>
      </w:r>
    </w:p>
    <w:p w14:paraId="66B96DD3" w14:textId="112C776B" w:rsidR="003B7136" w:rsidRPr="00313E62" w:rsidRDefault="003B7136" w:rsidP="008C6FEE">
      <w:pPr>
        <w:pStyle w:val="Heading2"/>
        <w:keepNext w:val="0"/>
        <w:keepLines w:val="0"/>
        <w:widowControl w:val="0"/>
        <w:spacing w:before="120" w:after="120" w:line="240" w:lineRule="auto"/>
        <w:jc w:val="both"/>
        <w:rPr>
          <w:rFonts w:ascii="Bahnschrift" w:hAnsi="Bahnschrift"/>
          <w:bCs/>
          <w:sz w:val="24"/>
          <w:szCs w:val="24"/>
        </w:rPr>
      </w:pPr>
      <w:bookmarkStart w:id="48" w:name="_Toc130157263"/>
      <w:r w:rsidRPr="00313E62">
        <w:rPr>
          <w:rFonts w:ascii="Bahnschrift" w:hAnsi="Bahnschrift"/>
          <w:bCs/>
          <w:sz w:val="24"/>
          <w:szCs w:val="24"/>
        </w:rPr>
        <w:t>3.2 Key labor risks</w:t>
      </w:r>
      <w:bookmarkEnd w:id="46"/>
      <w:bookmarkEnd w:id="47"/>
      <w:bookmarkEnd w:id="48"/>
    </w:p>
    <w:p w14:paraId="2B22EBD2" w14:textId="77777777" w:rsidR="008C6FEE" w:rsidRPr="00313E62" w:rsidRDefault="008C6FEE" w:rsidP="008C6FEE">
      <w:pPr>
        <w:widowControl w:val="0"/>
        <w:spacing w:before="120" w:line="240" w:lineRule="auto"/>
        <w:jc w:val="both"/>
        <w:rPr>
          <w:rFonts w:cstheme="minorHAnsi"/>
          <w:b/>
          <w:i/>
          <w:iCs/>
          <w:color w:val="2E74B5" w:themeColor="accent1" w:themeShade="BF"/>
          <w:u w:val="single"/>
          <w:lang w:val="en-GB"/>
        </w:rPr>
      </w:pPr>
      <w:r w:rsidRPr="00313E62">
        <w:rPr>
          <w:rFonts w:cstheme="minorHAnsi"/>
          <w:b/>
          <w:i/>
          <w:iCs/>
          <w:color w:val="2E74B5" w:themeColor="accent1" w:themeShade="BF"/>
          <w:u w:val="single"/>
          <w:lang w:val="en-GB"/>
        </w:rPr>
        <w:t>Community Health and Safety for Community Members, including Community Workers</w:t>
      </w:r>
    </w:p>
    <w:p w14:paraId="75BDAF54" w14:textId="4C00201D" w:rsidR="008C6FEE" w:rsidRPr="00313E62" w:rsidRDefault="008C6FEE" w:rsidP="008C6FEE">
      <w:pPr>
        <w:pStyle w:val="ListParagraph"/>
        <w:widowControl w:val="0"/>
        <w:numPr>
          <w:ilvl w:val="0"/>
          <w:numId w:val="29"/>
        </w:numPr>
        <w:spacing w:before="120" w:after="0" w:line="240" w:lineRule="auto"/>
        <w:jc w:val="both"/>
        <w:rPr>
          <w:b/>
          <w:bCs/>
        </w:rPr>
      </w:pPr>
      <w:r w:rsidRPr="00313E62">
        <w:rPr>
          <w:b/>
          <w:bCs/>
        </w:rPr>
        <w:t xml:space="preserve">Traffic </w:t>
      </w:r>
      <w:r w:rsidR="00362ABC" w:rsidRPr="00313E62">
        <w:rPr>
          <w:b/>
          <w:bCs/>
        </w:rPr>
        <w:t xml:space="preserve">and Road </w:t>
      </w:r>
      <w:r w:rsidRPr="00313E62">
        <w:rPr>
          <w:b/>
          <w:bCs/>
        </w:rPr>
        <w:t>Safety</w:t>
      </w:r>
    </w:p>
    <w:p w14:paraId="1588D626" w14:textId="77777777" w:rsidR="00117581" w:rsidRPr="00313E62" w:rsidRDefault="00117581" w:rsidP="00117581">
      <w:pPr>
        <w:pStyle w:val="ListParagraph"/>
        <w:widowControl w:val="0"/>
        <w:spacing w:before="120" w:after="0" w:line="240" w:lineRule="auto"/>
        <w:jc w:val="both"/>
      </w:pPr>
      <w:r w:rsidRPr="00313E62">
        <w:t xml:space="preserve">This risk is more likely associated with people who work at village level, or district level, rather than those at central level. People exposed to this risk may include a) project beneficiaries, b) community workers, and c) contracted works (in descending order). The risk of accident seems higher for those who travel in certain conditions that are unfavorable – such as traveling through construction site, riding at night, or travel in areas prone to landslide, flash flood, or travel at road sections of limited visibility. The risk seems to be exacerbated when riders and driers are tired (after a day), or consume alcoholic drink, overspeed, or encounter unexpected situation of other road users. </w:t>
      </w:r>
    </w:p>
    <w:p w14:paraId="498F0F8F" w14:textId="01E648A2" w:rsidR="008C6FEE" w:rsidRPr="00313E62" w:rsidRDefault="008C6FEE" w:rsidP="008C6FEE">
      <w:pPr>
        <w:pStyle w:val="ListParagraph"/>
        <w:widowControl w:val="0"/>
        <w:numPr>
          <w:ilvl w:val="0"/>
          <w:numId w:val="29"/>
        </w:numPr>
        <w:spacing w:before="120" w:after="0" w:line="240" w:lineRule="auto"/>
        <w:jc w:val="both"/>
        <w:rPr>
          <w:b/>
          <w:bCs/>
        </w:rPr>
      </w:pPr>
      <w:r w:rsidRPr="00313E62">
        <w:rPr>
          <w:b/>
          <w:bCs/>
        </w:rPr>
        <w:t>Contracting/spreading of communicable disease(s)</w:t>
      </w:r>
    </w:p>
    <w:p w14:paraId="1054B41F" w14:textId="6F790978" w:rsidR="008C6FEE" w:rsidRPr="00313E62" w:rsidRDefault="008C6FEE" w:rsidP="008C6FEE">
      <w:pPr>
        <w:pStyle w:val="ListParagraph"/>
        <w:widowControl w:val="0"/>
        <w:spacing w:before="120" w:line="240" w:lineRule="auto"/>
        <w:jc w:val="both"/>
      </w:pPr>
      <w:r w:rsidRPr="00313E62">
        <w:t>During project implementation, the level of interaction between community members and other project workers will increase. This is due to the increased numbers of face-to-face meetings –between local people and project workers who are non-local</w:t>
      </w:r>
      <w:r w:rsidR="00080D0D" w:rsidRPr="00313E62">
        <w:t xml:space="preserve">, </w:t>
      </w:r>
      <w:r w:rsidRPr="00313E62">
        <w:t xml:space="preserve">and between local community and workers engaged by </w:t>
      </w:r>
      <w:r w:rsidR="005E3A52" w:rsidRPr="00313E62">
        <w:t>PMU</w:t>
      </w:r>
      <w:r w:rsidRPr="00313E62">
        <w:t xml:space="preserve"> from other part of the country to conduct consultations with local people and/or provide trainings to community members. </w:t>
      </w:r>
      <w:r w:rsidR="00080D0D" w:rsidRPr="00313E62">
        <w:t>These may increase the risk of spreading/</w:t>
      </w:r>
      <w:r w:rsidR="00117581" w:rsidRPr="00313E62">
        <w:t xml:space="preserve"> </w:t>
      </w:r>
      <w:r w:rsidR="00080D0D" w:rsidRPr="00313E62">
        <w:t>contracting of diseases such as COVID-19, as well as other air-borne diseases, etc.</w:t>
      </w:r>
    </w:p>
    <w:p w14:paraId="2E7D8735" w14:textId="77777777" w:rsidR="008C6FEE" w:rsidRPr="00313E62" w:rsidRDefault="008C6FEE" w:rsidP="008C6FEE">
      <w:pPr>
        <w:widowControl w:val="0"/>
        <w:spacing w:before="120" w:line="240" w:lineRule="auto"/>
        <w:jc w:val="both"/>
        <w:rPr>
          <w:rFonts w:cstheme="minorHAnsi"/>
          <w:b/>
          <w:i/>
          <w:iCs/>
          <w:color w:val="2E74B5" w:themeColor="accent1" w:themeShade="BF"/>
          <w:u w:val="single"/>
          <w:lang w:val="en-GB"/>
        </w:rPr>
      </w:pPr>
      <w:r w:rsidRPr="00313E62">
        <w:rPr>
          <w:rFonts w:cstheme="minorHAnsi"/>
          <w:b/>
          <w:i/>
          <w:iCs/>
          <w:color w:val="2E74B5" w:themeColor="accent1" w:themeShade="BF"/>
          <w:u w:val="single"/>
          <w:lang w:val="en-GB"/>
        </w:rPr>
        <w:t>Sexual Exploitation &amp; Abuse, Sexual Harassment, and Violence Against Children</w:t>
      </w:r>
    </w:p>
    <w:p w14:paraId="6CFD33C5" w14:textId="3CB4C954" w:rsidR="008C6FEE" w:rsidRPr="00313E62" w:rsidRDefault="008C6FEE" w:rsidP="008C6FEE">
      <w:pPr>
        <w:pStyle w:val="ListParagraph"/>
        <w:widowControl w:val="0"/>
        <w:spacing w:before="120" w:line="240" w:lineRule="auto"/>
        <w:jc w:val="both"/>
      </w:pPr>
      <w:r w:rsidRPr="00313E62">
        <w:t xml:space="preserve">According to a study on gender-based violence in Lao PDR by the World Bank, in 2013 alone, an estimated 11,000 women, of whom 47.4% were young girls, were involved in sex trade (most in bars). Some 60% of trafficked children are girls aged 12–18. Under the Project, the risks of Sexual Exploitation and Abuse, Sexual Harassment, and Violence Against Children are identified in association with a) concentration of </w:t>
      </w:r>
      <w:r w:rsidR="00575D6B" w:rsidRPr="00313E62">
        <w:t xml:space="preserve">project </w:t>
      </w:r>
      <w:r w:rsidRPr="00313E62">
        <w:t xml:space="preserve">workers </w:t>
      </w:r>
      <w:r w:rsidR="00575D6B" w:rsidRPr="00313E62">
        <w:t xml:space="preserve">who may come and work </w:t>
      </w:r>
      <w:r w:rsidRPr="00313E62">
        <w:t xml:space="preserve">at village level, b) interaction between community members and project workers engaged by </w:t>
      </w:r>
      <w:r w:rsidR="005E3A52" w:rsidRPr="00313E62">
        <w:t>PMU</w:t>
      </w:r>
      <w:r w:rsidRPr="00313E62">
        <w:t xml:space="preserve"> (including contracted workers, direct workers, and community workers)</w:t>
      </w:r>
      <w:r w:rsidR="00575D6B" w:rsidRPr="00313E62">
        <w:t xml:space="preserve">. However, the risks of SEA/SH and VAC is anticipated to be </w:t>
      </w:r>
      <w:r w:rsidR="00117581" w:rsidRPr="00313E62">
        <w:t>“</w:t>
      </w:r>
      <w:r w:rsidR="00575D6B" w:rsidRPr="00313E62">
        <w:t>low</w:t>
      </w:r>
      <w:r w:rsidR="00117581" w:rsidRPr="00313E62">
        <w:t>”</w:t>
      </w:r>
      <w:r w:rsidR="00575D6B" w:rsidRPr="00313E62">
        <w:t>.</w:t>
      </w:r>
    </w:p>
    <w:p w14:paraId="48B7F757" w14:textId="77777777" w:rsidR="008C6FEE" w:rsidRPr="00313E62" w:rsidRDefault="008C6FEE" w:rsidP="008C6FEE">
      <w:pPr>
        <w:widowControl w:val="0"/>
        <w:spacing w:before="120" w:line="240" w:lineRule="auto"/>
        <w:jc w:val="both"/>
        <w:rPr>
          <w:rFonts w:cstheme="minorHAnsi"/>
          <w:b/>
          <w:i/>
          <w:iCs/>
          <w:color w:val="2E74B5" w:themeColor="accent1" w:themeShade="BF"/>
          <w:u w:val="single"/>
          <w:lang w:val="en-GB"/>
        </w:rPr>
      </w:pPr>
      <w:r w:rsidRPr="00313E62">
        <w:rPr>
          <w:rFonts w:cstheme="minorHAnsi"/>
          <w:b/>
          <w:i/>
          <w:iCs/>
          <w:color w:val="2E74B5" w:themeColor="accent1" w:themeShade="BF"/>
          <w:u w:val="single"/>
          <w:lang w:val="en-GB"/>
        </w:rPr>
        <w:t>Domestic Violence</w:t>
      </w:r>
    </w:p>
    <w:p w14:paraId="5498984D" w14:textId="4A91A9EA" w:rsidR="008C6FEE" w:rsidRPr="00313E62" w:rsidRDefault="008C6FEE" w:rsidP="008C6FEE">
      <w:pPr>
        <w:pStyle w:val="ListParagraph"/>
        <w:widowControl w:val="0"/>
        <w:spacing w:before="120" w:line="240" w:lineRule="auto"/>
        <w:jc w:val="both"/>
      </w:pPr>
      <w:r w:rsidRPr="00313E62">
        <w:t xml:space="preserve">Domestic violence in Laos is an </w:t>
      </w:r>
      <w:r w:rsidR="00102697" w:rsidRPr="00313E62">
        <w:t>ongoing issue</w:t>
      </w:r>
      <w:r w:rsidRPr="00313E62">
        <w:t xml:space="preserve"> and is of great concern of the government, particularly violence against women and girls – as noted by Lao Women’s Union and UNFAP (2014)</w:t>
      </w:r>
      <w:r w:rsidRPr="00313E62">
        <w:rPr>
          <w:vertAlign w:val="superscript"/>
        </w:rPr>
        <w:footnoteReference w:id="1"/>
      </w:r>
      <w:r w:rsidRPr="00313E62">
        <w:t xml:space="preserve">. The survey by the National Commission on the Advancement of Women, Mothers and Children in 2018  indicated that nearly one in seven girls and one in six boys are physically abused before they turn 18, making physical violence the most common form of violence experienced by </w:t>
      </w:r>
      <w:r w:rsidRPr="00313E62">
        <w:lastRenderedPageBreak/>
        <w:t>children. The UNFPA’s study on Violence Against Women (VAW) in 2014 reported that one in three women had experienced physical or sexual violence, or emotional abuse from their partners. The UNFPA also reported that according to Lao Women’s Union, the number of rape cases has increased. The number of calls to the hotlines related to violence against women during the COVID-19 lockdown increased by 3 to 5 times compared to before -COVID-19 condition.</w:t>
      </w:r>
    </w:p>
    <w:p w14:paraId="7D1797B0" w14:textId="77777777" w:rsidR="008C6FEE" w:rsidRPr="00313E62" w:rsidRDefault="008C6FEE" w:rsidP="008C6FEE">
      <w:pPr>
        <w:pStyle w:val="ListParagraph"/>
        <w:widowControl w:val="0"/>
        <w:spacing w:before="120" w:line="240" w:lineRule="auto"/>
        <w:jc w:val="both"/>
      </w:pPr>
    </w:p>
    <w:p w14:paraId="68795080" w14:textId="72264DEC" w:rsidR="00122870" w:rsidRPr="00313E62" w:rsidRDefault="008C6FEE" w:rsidP="00313E62">
      <w:pPr>
        <w:widowControl w:val="0"/>
        <w:spacing w:before="120" w:line="240" w:lineRule="auto"/>
        <w:jc w:val="both"/>
        <w:rPr>
          <w:rFonts w:cstheme="minorHAnsi"/>
          <w:b/>
          <w:i/>
          <w:iCs/>
          <w:color w:val="2E74B5" w:themeColor="accent1" w:themeShade="BF"/>
          <w:u w:val="single"/>
          <w:lang w:val="en-GB"/>
        </w:rPr>
      </w:pPr>
      <w:r w:rsidRPr="00313E62">
        <w:t xml:space="preserve">Under the project, the risk of domestic violence is recognized – as it may be inherent in some family before the Project. </w:t>
      </w:r>
      <w:r w:rsidR="00080D0D" w:rsidRPr="00313E62">
        <w:t>T</w:t>
      </w:r>
      <w:r w:rsidRPr="00313E62">
        <w:t xml:space="preserve">he risk of domestic violence may arise as a result of increased interaction between some female community members and project workers. </w:t>
      </w:r>
      <w:proofErr w:type="gramStart"/>
      <w:r w:rsidRPr="00313E62">
        <w:t>These increased interaction</w:t>
      </w:r>
      <w:proofErr w:type="gramEnd"/>
      <w:r w:rsidRPr="00313E62">
        <w:t xml:space="preserve"> may not be considered appropriate as per local social norms given the traditional family role of female members that is associated with family care, household chores, and restricted time for social activities, particularly among </w:t>
      </w:r>
      <w:r w:rsidR="008C14E3" w:rsidRPr="00313E62">
        <w:t>ethnic</w:t>
      </w:r>
      <w:r w:rsidRPr="00313E62">
        <w:t xml:space="preserve"> groups.</w:t>
      </w:r>
      <w:r w:rsidR="00080D0D" w:rsidRPr="00313E62">
        <w:t xml:space="preserve"> This risk is likely </w:t>
      </w:r>
      <w:r w:rsidR="00314F42" w:rsidRPr="00313E62">
        <w:t>“</w:t>
      </w:r>
      <w:r w:rsidR="00080D0D" w:rsidRPr="00313E62">
        <w:t>low</w:t>
      </w:r>
      <w:r w:rsidR="00314F42" w:rsidRPr="00313E62">
        <w:t>”</w:t>
      </w:r>
      <w:r w:rsidR="00080D0D" w:rsidRPr="00313E62">
        <w:t xml:space="preserve"> and project will take precautious measures (</w:t>
      </w:r>
      <w:proofErr w:type="gramStart"/>
      <w:r w:rsidR="00080D0D" w:rsidRPr="00313E62">
        <w:t>e.g.</w:t>
      </w:r>
      <w:proofErr w:type="gramEnd"/>
      <w:r w:rsidR="00080D0D" w:rsidRPr="00313E62">
        <w:t xml:space="preserve"> awareness raising, training, and use of workers’ code of conduct) to minimize the risk</w:t>
      </w:r>
      <w:r w:rsidR="00122870" w:rsidRPr="00313E62">
        <w:rPr>
          <w:rFonts w:cstheme="minorHAnsi"/>
          <w:b/>
          <w:i/>
          <w:iCs/>
          <w:color w:val="2E74B5" w:themeColor="accent1" w:themeShade="BF"/>
          <w:u w:val="single"/>
          <w:lang w:val="en-GB"/>
        </w:rPr>
        <w:t>Violence Against Children</w:t>
      </w:r>
    </w:p>
    <w:p w14:paraId="3D63F75C" w14:textId="12C8A5C0" w:rsidR="00122870" w:rsidRPr="00313E62" w:rsidRDefault="00122870" w:rsidP="00122870">
      <w:pPr>
        <w:pStyle w:val="ListParagraph"/>
        <w:widowControl w:val="0"/>
        <w:spacing w:before="120"/>
        <w:jc w:val="both"/>
      </w:pPr>
      <w:r w:rsidRPr="00313E62">
        <w:t xml:space="preserve">The survey by the National Commission on the Advancement of Women, Mothers and Children in 2018 show that one in seven girls and one in six boys are physically abused before they turn 18, making physical violence the most common form of violence experienced by children. Under this project, Violence Against Children (VAC) is associated with the risk related to Domestic violence (as described above) </w:t>
      </w:r>
      <w:bookmarkStart w:id="49" w:name="_Hlk130065196"/>
      <w:r w:rsidRPr="00313E62">
        <w:t>and is anticipated to be “low”.</w:t>
      </w:r>
    </w:p>
    <w:bookmarkEnd w:id="49"/>
    <w:p w14:paraId="72B71A7B" w14:textId="011B61E0" w:rsidR="003B7136" w:rsidRPr="00313E62" w:rsidRDefault="003B7136" w:rsidP="00313E62">
      <w:pPr>
        <w:pStyle w:val="ListParagraph"/>
        <w:widowControl w:val="0"/>
        <w:spacing w:before="120" w:line="240" w:lineRule="auto"/>
        <w:jc w:val="both"/>
      </w:pPr>
    </w:p>
    <w:p w14:paraId="128683A7" w14:textId="77777777" w:rsidR="00F37FFE" w:rsidRPr="00313E62" w:rsidRDefault="00F37FFE" w:rsidP="00842D8E">
      <w:pPr>
        <w:widowControl w:val="0"/>
        <w:spacing w:line="240" w:lineRule="auto"/>
      </w:pPr>
    </w:p>
    <w:p w14:paraId="757FD0EC"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50" w:name="_Toc125895083"/>
      <w:bookmarkStart w:id="51" w:name="_Toc125895235"/>
      <w:bookmarkStart w:id="52" w:name="_Toc130157264"/>
      <w:r w:rsidRPr="00313E62">
        <w:rPr>
          <w:rFonts w:ascii="Bahnschrift SemiCondensed" w:hAnsi="Bahnschrift SemiCondensed" w:cstheme="majorHAnsi"/>
          <w:color w:val="2F5496" w:themeColor="accent5" w:themeShade="BF"/>
          <w:sz w:val="30"/>
          <w:szCs w:val="30"/>
        </w:rPr>
        <w:t>4. BRIEF OVERVIEW OF LABOR LEGISLATION: TERMS AND CONDITIONS</w:t>
      </w:r>
      <w:bookmarkEnd w:id="50"/>
      <w:bookmarkEnd w:id="51"/>
      <w:bookmarkEnd w:id="52"/>
    </w:p>
    <w:p w14:paraId="68122B37" w14:textId="77777777" w:rsidR="008C6FEE" w:rsidRPr="00313E62" w:rsidRDefault="008C6FEE" w:rsidP="008C6FEE">
      <w:pPr>
        <w:keepNext/>
        <w:keepLines/>
        <w:widowControl w:val="0"/>
        <w:spacing w:before="120" w:line="240" w:lineRule="auto"/>
        <w:jc w:val="both"/>
        <w:rPr>
          <w:rFonts w:cstheme="minorHAnsi"/>
          <w:lang w:eastAsia="zh-CN"/>
        </w:rPr>
      </w:pPr>
      <w:r w:rsidRPr="00313E62">
        <w:rPr>
          <w:rFonts w:cstheme="minorHAnsi"/>
          <w:lang w:eastAsia="zh-CN"/>
        </w:rPr>
        <w:t xml:space="preserve">The Labor Law (2013) is the regulatory framework with regards to labor and working conditions in Lao PDR. The Labor Law provides regulations against discrimination, promotes fair treatment and equal opportunity </w:t>
      </w:r>
      <w:r w:rsidRPr="00313E62">
        <w:rPr>
          <w:rFonts w:cstheme="minorHAnsi"/>
          <w:lang w:val="vi-VN" w:eastAsia="zh-CN"/>
        </w:rPr>
        <w:t xml:space="preserve">(decent work) </w:t>
      </w:r>
      <w:r w:rsidRPr="00313E62">
        <w:rPr>
          <w:rFonts w:cstheme="minorHAnsi"/>
          <w:lang w:eastAsia="zh-CN"/>
        </w:rPr>
        <w:t xml:space="preserve">in employment and wages, and provides protection and assistance to vulnerable workers. </w:t>
      </w:r>
    </w:p>
    <w:p w14:paraId="1C10DDEF" w14:textId="3DB96A6D" w:rsidR="008C6FEE" w:rsidRPr="00313E62" w:rsidRDefault="008C6FEE" w:rsidP="008C6FEE">
      <w:pPr>
        <w:keepNext/>
        <w:keepLines/>
        <w:widowControl w:val="0"/>
        <w:spacing w:before="120" w:line="240" w:lineRule="auto"/>
        <w:jc w:val="both"/>
        <w:rPr>
          <w:rFonts w:cstheme="minorHAnsi"/>
          <w:lang w:bidi="km-KH"/>
        </w:rPr>
      </w:pPr>
      <w:r w:rsidRPr="00313E62">
        <w:rPr>
          <w:rFonts w:cstheme="minorHAnsi"/>
          <w:lang w:bidi="km-KH"/>
        </w:rPr>
        <w:t xml:space="preserve">Table </w:t>
      </w:r>
      <w:r w:rsidRPr="00313E62">
        <w:rPr>
          <w:rFonts w:cstheme="minorHAnsi"/>
          <w:lang w:val="vi-VN" w:bidi="km-KH"/>
        </w:rPr>
        <w:t>2</w:t>
      </w:r>
      <w:r w:rsidRPr="00313E62">
        <w:rPr>
          <w:rFonts w:cstheme="minorHAnsi"/>
          <w:lang w:bidi="km-KH"/>
        </w:rPr>
        <w:t xml:space="preserve"> below summarizes key issues specified</w:t>
      </w:r>
      <w:r w:rsidRPr="00313E62">
        <w:rPr>
          <w:rFonts w:cstheme="minorHAnsi"/>
          <w:lang w:val="vi-VN" w:bidi="km-KH"/>
        </w:rPr>
        <w:t xml:space="preserve"> in </w:t>
      </w:r>
      <w:r w:rsidRPr="00313E62">
        <w:rPr>
          <w:rFonts w:cstheme="minorHAnsi"/>
          <w:lang w:bidi="km-KH"/>
        </w:rPr>
        <w:t>the 2013 Labor Law, covering</w:t>
      </w:r>
      <w:r w:rsidRPr="00313E62">
        <w:rPr>
          <w:rFonts w:cstheme="minorHAnsi"/>
          <w:lang w:val="vi-VN" w:bidi="km-KH"/>
        </w:rPr>
        <w:t xml:space="preserve">, </w:t>
      </w:r>
      <w:r w:rsidRPr="00313E62">
        <w:rPr>
          <w:rFonts w:cstheme="minorHAnsi"/>
          <w:i/>
          <w:iCs/>
          <w:lang w:val="vi-VN" w:bidi="km-KH"/>
        </w:rPr>
        <w:t>inter alia</w:t>
      </w:r>
      <w:r w:rsidRPr="00313E62">
        <w:rPr>
          <w:rFonts w:cstheme="minorHAnsi"/>
          <w:lang w:val="vi-VN" w:bidi="km-KH"/>
        </w:rPr>
        <w:t>,</w:t>
      </w:r>
      <w:r w:rsidRPr="00313E62">
        <w:rPr>
          <w:rFonts w:cstheme="minorHAnsi"/>
          <w:lang w:bidi="km-KH"/>
        </w:rPr>
        <w:t xml:space="preserve"> basic wage, payment arrangement and deductions, hours of work, overtime work, rest per week, and leaves (including</w:t>
      </w:r>
      <w:r w:rsidRPr="00313E62">
        <w:rPr>
          <w:rFonts w:cstheme="minorHAnsi"/>
          <w:lang w:val="vi-VN" w:bidi="km-KH"/>
        </w:rPr>
        <w:t xml:space="preserve"> </w:t>
      </w:r>
      <w:r w:rsidRPr="00313E62">
        <w:rPr>
          <w:rFonts w:cstheme="minorHAnsi"/>
          <w:lang w:bidi="km-KH"/>
        </w:rPr>
        <w:t xml:space="preserve">leave, maternity, </w:t>
      </w:r>
      <w:r w:rsidRPr="00313E62">
        <w:rPr>
          <w:rFonts w:cstheme="minorHAnsi"/>
          <w:lang w:val="vi-VN" w:bidi="km-KH"/>
        </w:rPr>
        <w:t>…</w:t>
      </w:r>
      <w:r w:rsidRPr="00313E62">
        <w:rPr>
          <w:rFonts w:cstheme="minorHAnsi"/>
          <w:lang w:bidi="km-KH"/>
        </w:rPr>
        <w:t>), etc.</w:t>
      </w:r>
    </w:p>
    <w:p w14:paraId="4E1EE474" w14:textId="2D58E1C0" w:rsidR="008C6FEE" w:rsidRPr="00313E62" w:rsidRDefault="008C6FEE" w:rsidP="008C6FEE">
      <w:pPr>
        <w:pStyle w:val="Caption"/>
        <w:widowControl w:val="0"/>
        <w:jc w:val="center"/>
        <w:rPr>
          <w:b/>
          <w:bCs/>
          <w:i w:val="0"/>
          <w:iCs w:val="0"/>
          <w:color w:val="000000" w:themeColor="text1"/>
          <w:sz w:val="22"/>
          <w:szCs w:val="22"/>
          <w:lang w:val="vi-VN"/>
        </w:rPr>
      </w:pPr>
      <w:bookmarkStart w:id="53" w:name="_Toc124160104"/>
      <w:bookmarkStart w:id="54" w:name="_Toc126069386"/>
      <w:r w:rsidRPr="00313E62">
        <w:rPr>
          <w:b/>
          <w:bCs/>
          <w:i w:val="0"/>
          <w:iCs w:val="0"/>
          <w:color w:val="000000" w:themeColor="text1"/>
          <w:sz w:val="22"/>
          <w:szCs w:val="22"/>
          <w:lang w:val="vi-VN"/>
        </w:rPr>
        <w:t xml:space="preserve">Table </w:t>
      </w:r>
      <w:r w:rsidRPr="00313E62">
        <w:rPr>
          <w:b/>
          <w:bCs/>
          <w:i w:val="0"/>
          <w:iCs w:val="0"/>
          <w:color w:val="000000" w:themeColor="text1"/>
          <w:sz w:val="22"/>
          <w:szCs w:val="22"/>
          <w:lang w:val="vi-VN"/>
        </w:rPr>
        <w:fldChar w:fldCharType="begin"/>
      </w:r>
      <w:r w:rsidRPr="00313E62">
        <w:rPr>
          <w:b/>
          <w:bCs/>
          <w:i w:val="0"/>
          <w:iCs w:val="0"/>
          <w:color w:val="000000" w:themeColor="text1"/>
          <w:sz w:val="22"/>
          <w:szCs w:val="22"/>
          <w:lang w:val="vi-VN"/>
        </w:rPr>
        <w:instrText xml:space="preserve"> SEQ Table \* ARABIC </w:instrText>
      </w:r>
      <w:r w:rsidRPr="00313E62">
        <w:rPr>
          <w:b/>
          <w:bCs/>
          <w:i w:val="0"/>
          <w:iCs w:val="0"/>
          <w:color w:val="000000" w:themeColor="text1"/>
          <w:sz w:val="22"/>
          <w:szCs w:val="22"/>
          <w:lang w:val="vi-VN"/>
        </w:rPr>
        <w:fldChar w:fldCharType="separate"/>
      </w:r>
      <w:r w:rsidRPr="00313E62">
        <w:rPr>
          <w:b/>
          <w:bCs/>
          <w:i w:val="0"/>
          <w:iCs w:val="0"/>
          <w:noProof/>
          <w:color w:val="000000" w:themeColor="text1"/>
          <w:sz w:val="22"/>
          <w:szCs w:val="22"/>
          <w:lang w:val="vi-VN"/>
        </w:rPr>
        <w:t>2</w:t>
      </w:r>
      <w:r w:rsidRPr="00313E62">
        <w:rPr>
          <w:b/>
          <w:bCs/>
          <w:i w:val="0"/>
          <w:iCs w:val="0"/>
          <w:color w:val="000000" w:themeColor="text1"/>
          <w:sz w:val="22"/>
          <w:szCs w:val="22"/>
          <w:lang w:val="vi-VN"/>
        </w:rPr>
        <w:fldChar w:fldCharType="end"/>
      </w:r>
      <w:r w:rsidRPr="00313E62">
        <w:rPr>
          <w:b/>
          <w:bCs/>
          <w:i w:val="0"/>
          <w:iCs w:val="0"/>
          <w:color w:val="000000" w:themeColor="text1"/>
          <w:sz w:val="22"/>
          <w:szCs w:val="22"/>
          <w:lang w:val="vi-VN"/>
        </w:rPr>
        <w:t xml:space="preserve"> - Key issues of the Labor Law 2013</w:t>
      </w:r>
      <w:bookmarkEnd w:id="53"/>
      <w:bookmarkEnd w:id="54"/>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5646"/>
        <w:gridCol w:w="1985"/>
      </w:tblGrid>
      <w:tr w:rsidR="00A47FA4" w:rsidRPr="00313E62" w14:paraId="30E62B7F" w14:textId="77777777" w:rsidTr="00A47FA4">
        <w:trPr>
          <w:tblHeader/>
          <w:jc w:val="center"/>
        </w:trPr>
        <w:tc>
          <w:tcPr>
            <w:tcW w:w="1725" w:type="dxa"/>
            <w:shd w:val="clear" w:color="auto" w:fill="DEEAF6" w:themeFill="accent1" w:themeFillTint="33"/>
            <w:vAlign w:val="center"/>
          </w:tcPr>
          <w:p w14:paraId="0EE6867F" w14:textId="77777777" w:rsidR="00A47FA4" w:rsidRPr="00313E62" w:rsidRDefault="00A47FA4" w:rsidP="00307179">
            <w:pPr>
              <w:pStyle w:val="ListParagraph"/>
              <w:widowControl w:val="0"/>
              <w:tabs>
                <w:tab w:val="left" w:pos="720"/>
              </w:tabs>
              <w:ind w:left="0"/>
              <w:jc w:val="center"/>
              <w:rPr>
                <w:rFonts w:cstheme="minorHAnsi"/>
                <w:b/>
                <w:bCs/>
                <w:sz w:val="20"/>
                <w:szCs w:val="20"/>
              </w:rPr>
            </w:pPr>
            <w:r w:rsidRPr="00313E62">
              <w:rPr>
                <w:rFonts w:cstheme="minorHAnsi"/>
                <w:b/>
                <w:sz w:val="20"/>
                <w:szCs w:val="20"/>
              </w:rPr>
              <w:t>Key issues</w:t>
            </w:r>
          </w:p>
        </w:tc>
        <w:tc>
          <w:tcPr>
            <w:tcW w:w="5646" w:type="dxa"/>
            <w:shd w:val="clear" w:color="auto" w:fill="DEEAF6" w:themeFill="accent1" w:themeFillTint="33"/>
            <w:vAlign w:val="center"/>
          </w:tcPr>
          <w:p w14:paraId="3CC25C5A" w14:textId="77777777" w:rsidR="00A47FA4" w:rsidRPr="00313E62" w:rsidRDefault="00A47FA4" w:rsidP="00307179">
            <w:pPr>
              <w:pStyle w:val="ListParagraph"/>
              <w:widowControl w:val="0"/>
              <w:tabs>
                <w:tab w:val="left" w:pos="720"/>
              </w:tabs>
              <w:ind w:left="0"/>
              <w:jc w:val="center"/>
              <w:rPr>
                <w:rFonts w:cstheme="minorHAnsi"/>
                <w:b/>
                <w:bCs/>
                <w:sz w:val="20"/>
                <w:szCs w:val="20"/>
              </w:rPr>
            </w:pPr>
            <w:r w:rsidRPr="00313E62">
              <w:rPr>
                <w:rFonts w:cstheme="minorHAnsi"/>
                <w:b/>
                <w:bCs/>
                <w:sz w:val="20"/>
                <w:szCs w:val="20"/>
              </w:rPr>
              <w:t>Relevant Articles in Labor Law 2013</w:t>
            </w:r>
          </w:p>
        </w:tc>
        <w:tc>
          <w:tcPr>
            <w:tcW w:w="1985" w:type="dxa"/>
            <w:shd w:val="clear" w:color="auto" w:fill="DEEAF6" w:themeFill="accent1" w:themeFillTint="33"/>
            <w:vAlign w:val="center"/>
          </w:tcPr>
          <w:p w14:paraId="075DB49A" w14:textId="77777777" w:rsidR="00A47FA4" w:rsidRPr="00313E62" w:rsidRDefault="00A47FA4" w:rsidP="00307179">
            <w:pPr>
              <w:pStyle w:val="ListParagraph"/>
              <w:widowControl w:val="0"/>
              <w:tabs>
                <w:tab w:val="left" w:pos="720"/>
              </w:tabs>
              <w:ind w:left="0"/>
              <w:jc w:val="center"/>
              <w:rPr>
                <w:rFonts w:cstheme="minorHAnsi"/>
                <w:b/>
                <w:bCs/>
                <w:sz w:val="20"/>
                <w:szCs w:val="20"/>
              </w:rPr>
            </w:pPr>
            <w:r w:rsidRPr="00313E62">
              <w:rPr>
                <w:rFonts w:cstheme="minorHAnsi"/>
                <w:b/>
                <w:sz w:val="20"/>
                <w:szCs w:val="20"/>
              </w:rPr>
              <w:t>Categories of workers</w:t>
            </w:r>
          </w:p>
        </w:tc>
      </w:tr>
      <w:tr w:rsidR="00A47FA4" w:rsidRPr="00313E62" w14:paraId="0FC5C606" w14:textId="77777777" w:rsidTr="00A47FA4">
        <w:trPr>
          <w:jc w:val="center"/>
        </w:trPr>
        <w:tc>
          <w:tcPr>
            <w:tcW w:w="1725" w:type="dxa"/>
            <w:shd w:val="clear" w:color="auto" w:fill="F2F2F2" w:themeFill="background1" w:themeFillShade="F2"/>
          </w:tcPr>
          <w:p w14:paraId="091F7FC8"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 xml:space="preserve">Basic Wage </w:t>
            </w:r>
            <w:r w:rsidRPr="00313E62">
              <w:rPr>
                <w:rFonts w:cstheme="minorHAnsi"/>
                <w:sz w:val="20"/>
                <w:szCs w:val="20"/>
                <w:lang w:val="en-GB"/>
              </w:rPr>
              <w:t xml:space="preserve"> </w:t>
            </w:r>
          </w:p>
        </w:tc>
        <w:tc>
          <w:tcPr>
            <w:tcW w:w="5646" w:type="dxa"/>
          </w:tcPr>
          <w:p w14:paraId="1875CA90" w14:textId="77777777" w:rsidR="00A47FA4" w:rsidRPr="00313E62" w:rsidRDefault="00A47FA4" w:rsidP="00307179">
            <w:pPr>
              <w:pStyle w:val="ListParagraph"/>
              <w:widowControl w:val="0"/>
              <w:tabs>
                <w:tab w:val="left" w:pos="720"/>
              </w:tabs>
              <w:ind w:left="0"/>
              <w:rPr>
                <w:rFonts w:cstheme="minorHAnsi"/>
                <w:bCs/>
                <w:sz w:val="20"/>
                <w:szCs w:val="20"/>
                <w:lang w:val="en-GB"/>
              </w:rPr>
            </w:pPr>
            <w:r w:rsidRPr="00313E62">
              <w:rPr>
                <w:rFonts w:cstheme="minorHAnsi"/>
                <w:b/>
                <w:sz w:val="20"/>
                <w:szCs w:val="20"/>
                <w:lang w:val="en-GB"/>
              </w:rPr>
              <w:t>Article 108 (Revised) – Determination of Salary or Minimum Wage.</w:t>
            </w:r>
            <w:r w:rsidRPr="00313E62">
              <w:rPr>
                <w:rFonts w:cstheme="minorHAnsi"/>
                <w:bCs/>
                <w:sz w:val="20"/>
                <w:szCs w:val="20"/>
                <w:lang w:val="en-GB"/>
              </w:rPr>
              <w:t xml:space="preserve"> Minimum wage or salary can be determined for each area or sector based on the level of minimum wage or salary at every interval as promulgated by the State.</w:t>
            </w:r>
          </w:p>
        </w:tc>
        <w:tc>
          <w:tcPr>
            <w:tcW w:w="1985" w:type="dxa"/>
          </w:tcPr>
          <w:p w14:paraId="79E8C4E9"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workers</w:t>
            </w:r>
          </w:p>
          <w:p w14:paraId="71D70D3C"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Contracted workers</w:t>
            </w:r>
          </w:p>
          <w:p w14:paraId="6223BAE5" w14:textId="77777777" w:rsidR="00A47FA4" w:rsidRPr="00313E62" w:rsidRDefault="00A47FA4" w:rsidP="00307179">
            <w:pPr>
              <w:pStyle w:val="ListParagraph"/>
              <w:widowControl w:val="0"/>
              <w:ind w:left="0"/>
              <w:rPr>
                <w:rFonts w:cstheme="minorHAnsi"/>
                <w:bCs/>
                <w:sz w:val="20"/>
                <w:szCs w:val="20"/>
              </w:rPr>
            </w:pPr>
          </w:p>
        </w:tc>
      </w:tr>
      <w:tr w:rsidR="00A47FA4" w:rsidRPr="00313E62" w14:paraId="4C391E32" w14:textId="77777777" w:rsidTr="00A47FA4">
        <w:trPr>
          <w:jc w:val="center"/>
        </w:trPr>
        <w:tc>
          <w:tcPr>
            <w:tcW w:w="1725" w:type="dxa"/>
            <w:shd w:val="clear" w:color="auto" w:fill="F2F2F2" w:themeFill="background1" w:themeFillShade="F2"/>
          </w:tcPr>
          <w:p w14:paraId="314A9E0F"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lang w:val="en-GB"/>
              </w:rPr>
              <w:t>Form and Methods of  Wage Payment</w:t>
            </w:r>
          </w:p>
        </w:tc>
        <w:tc>
          <w:tcPr>
            <w:tcW w:w="5646" w:type="dxa"/>
          </w:tcPr>
          <w:p w14:paraId="169E830A" w14:textId="77777777" w:rsidR="00A47FA4" w:rsidRPr="00313E62" w:rsidRDefault="00A47FA4" w:rsidP="00307179">
            <w:pPr>
              <w:pStyle w:val="ListParagraph"/>
              <w:widowControl w:val="0"/>
              <w:tabs>
                <w:tab w:val="left" w:pos="720"/>
              </w:tabs>
              <w:ind w:left="0"/>
              <w:rPr>
                <w:rFonts w:cstheme="minorHAnsi"/>
                <w:bCs/>
                <w:sz w:val="20"/>
                <w:szCs w:val="20"/>
                <w:lang w:val="en-GB"/>
              </w:rPr>
            </w:pPr>
            <w:r w:rsidRPr="00313E62">
              <w:rPr>
                <w:rFonts w:cstheme="minorHAnsi"/>
                <w:b/>
                <w:sz w:val="20"/>
                <w:szCs w:val="20"/>
                <w:lang w:val="en-GB"/>
              </w:rPr>
              <w:t>Article 109 (Revised) – Form and Methods for Payment of Salary and Wages.</w:t>
            </w:r>
            <w:r w:rsidRPr="00313E62">
              <w:rPr>
                <w:rFonts w:cstheme="minorHAnsi"/>
                <w:bCs/>
                <w:sz w:val="20"/>
                <w:szCs w:val="20"/>
                <w:lang w:val="en-GB"/>
              </w:rPr>
              <w:t xml:space="preserve"> Employer must notify the employee of the account and calculation of salary or wages. When making payments in materials in lieu of cash for salary or wages, it should be at an appropriate rate and stated as money, and</w:t>
            </w:r>
            <w:r w:rsidRPr="00313E62">
              <w:rPr>
                <w:rFonts w:cstheme="minorHAnsi"/>
                <w:bCs/>
                <w:sz w:val="20"/>
                <w:szCs w:val="20"/>
                <w:lang w:val="vi-VN"/>
              </w:rPr>
              <w:t xml:space="preserve"> </w:t>
            </w:r>
            <w:r w:rsidRPr="00313E62">
              <w:rPr>
                <w:rFonts w:cstheme="minorHAnsi"/>
                <w:bCs/>
                <w:sz w:val="20"/>
                <w:szCs w:val="20"/>
                <w:lang w:val="en-GB"/>
              </w:rPr>
              <w:t>must be agreed upon by the employee or employee representative.</w:t>
            </w:r>
          </w:p>
          <w:p w14:paraId="5A15C516" w14:textId="77777777" w:rsidR="00A47FA4" w:rsidRPr="00313E62" w:rsidRDefault="00A47FA4" w:rsidP="00307179">
            <w:pPr>
              <w:pStyle w:val="ListParagraph"/>
              <w:widowControl w:val="0"/>
              <w:tabs>
                <w:tab w:val="left" w:pos="720"/>
              </w:tabs>
              <w:ind w:left="0"/>
              <w:rPr>
                <w:rFonts w:cstheme="minorHAnsi"/>
                <w:bCs/>
                <w:sz w:val="20"/>
                <w:szCs w:val="20"/>
                <w:lang w:val="en-GB"/>
              </w:rPr>
            </w:pPr>
          </w:p>
          <w:p w14:paraId="1036CE83" w14:textId="77777777" w:rsidR="00A47FA4" w:rsidRPr="00313E62" w:rsidRDefault="00A47FA4" w:rsidP="00307179">
            <w:pPr>
              <w:pStyle w:val="ListParagraph"/>
              <w:widowControl w:val="0"/>
              <w:tabs>
                <w:tab w:val="left" w:pos="720"/>
              </w:tabs>
              <w:ind w:left="0"/>
              <w:rPr>
                <w:rFonts w:cstheme="minorHAnsi"/>
                <w:bCs/>
                <w:sz w:val="20"/>
                <w:szCs w:val="20"/>
                <w:lang w:val="en-GB"/>
              </w:rPr>
            </w:pPr>
            <w:r w:rsidRPr="00313E62">
              <w:rPr>
                <w:rFonts w:cstheme="minorHAnsi"/>
                <w:b/>
                <w:sz w:val="20"/>
                <w:szCs w:val="20"/>
                <w:lang w:val="en-GB"/>
              </w:rPr>
              <w:lastRenderedPageBreak/>
              <w:t xml:space="preserve">Section 10 </w:t>
            </w:r>
            <w:r w:rsidRPr="00313E62">
              <w:rPr>
                <w:rFonts w:cstheme="minorHAnsi"/>
                <w:b/>
                <w:sz w:val="20"/>
                <w:szCs w:val="20"/>
                <w:lang w:val="vi-VN"/>
              </w:rPr>
              <w:t>(</w:t>
            </w:r>
            <w:r w:rsidRPr="00313E62">
              <w:rPr>
                <w:rFonts w:cstheme="minorHAnsi"/>
                <w:b/>
                <w:sz w:val="20"/>
                <w:szCs w:val="20"/>
                <w:lang w:val="en-GB"/>
              </w:rPr>
              <w:t>Minimum Wages</w:t>
            </w:r>
            <w:r w:rsidRPr="00313E62">
              <w:rPr>
                <w:rFonts w:cstheme="minorHAnsi"/>
                <w:b/>
                <w:sz w:val="20"/>
                <w:szCs w:val="20"/>
                <w:lang w:val="vi-VN"/>
              </w:rPr>
              <w:t>).</w:t>
            </w:r>
            <w:r w:rsidRPr="00313E62">
              <w:rPr>
                <w:rFonts w:cstheme="minorHAnsi"/>
                <w:bCs/>
                <w:sz w:val="20"/>
                <w:szCs w:val="20"/>
                <w:lang w:val="vi-VN"/>
              </w:rPr>
              <w:t xml:space="preserve"> </w:t>
            </w:r>
            <w:r w:rsidRPr="00313E62">
              <w:rPr>
                <w:rFonts w:cstheme="minorHAnsi"/>
                <w:bCs/>
                <w:sz w:val="20"/>
                <w:szCs w:val="20"/>
                <w:lang w:val="en-GB"/>
              </w:rPr>
              <w:t>Advisory Boards and Wages Councils Act, Cap. 221 establishes the time</w:t>
            </w:r>
            <w:r w:rsidRPr="00313E62">
              <w:rPr>
                <w:rFonts w:cstheme="minorHAnsi"/>
                <w:bCs/>
                <w:sz w:val="20"/>
                <w:szCs w:val="20"/>
                <w:lang w:val="vi-VN"/>
              </w:rPr>
              <w:t xml:space="preserve"> </w:t>
            </w:r>
            <w:r w:rsidRPr="00313E62">
              <w:rPr>
                <w:rFonts w:cstheme="minorHAnsi"/>
                <w:bCs/>
                <w:sz w:val="20"/>
                <w:szCs w:val="20"/>
                <w:lang w:val="en-GB"/>
              </w:rPr>
              <w:t>for wage</w:t>
            </w:r>
            <w:r w:rsidRPr="00313E62">
              <w:rPr>
                <w:rFonts w:cstheme="minorHAnsi"/>
                <w:bCs/>
                <w:sz w:val="20"/>
                <w:szCs w:val="20"/>
                <w:lang w:val="vi-VN"/>
              </w:rPr>
              <w:t xml:space="preserve"> </w:t>
            </w:r>
            <w:r w:rsidRPr="00313E62">
              <w:rPr>
                <w:rFonts w:cstheme="minorHAnsi"/>
                <w:bCs/>
                <w:sz w:val="20"/>
                <w:szCs w:val="20"/>
                <w:lang w:val="en-GB"/>
              </w:rPr>
              <w:t xml:space="preserve">payment. The project will pay employees promptly and regularly at the customary intervals and ensure that all employees are paid in full.  </w:t>
            </w:r>
          </w:p>
        </w:tc>
        <w:tc>
          <w:tcPr>
            <w:tcW w:w="1985" w:type="dxa"/>
          </w:tcPr>
          <w:p w14:paraId="219D3230"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lastRenderedPageBreak/>
              <w:t>Direct workers</w:t>
            </w:r>
          </w:p>
          <w:p w14:paraId="269B1090"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Contracted workers</w:t>
            </w:r>
          </w:p>
          <w:p w14:paraId="25D735D6" w14:textId="77777777" w:rsidR="00A47FA4" w:rsidRPr="00313E62" w:rsidRDefault="00A47FA4" w:rsidP="00307179">
            <w:pPr>
              <w:pStyle w:val="ListParagraph"/>
              <w:widowControl w:val="0"/>
              <w:ind w:left="0"/>
              <w:rPr>
                <w:rFonts w:cstheme="minorHAnsi"/>
                <w:bCs/>
                <w:sz w:val="20"/>
                <w:szCs w:val="20"/>
              </w:rPr>
            </w:pPr>
          </w:p>
        </w:tc>
      </w:tr>
      <w:tr w:rsidR="00A47FA4" w:rsidRPr="00313E62" w14:paraId="60BE2CF2" w14:textId="77777777" w:rsidTr="00A47FA4">
        <w:trPr>
          <w:jc w:val="center"/>
        </w:trPr>
        <w:tc>
          <w:tcPr>
            <w:tcW w:w="1725" w:type="dxa"/>
            <w:shd w:val="clear" w:color="auto" w:fill="F2F2F2" w:themeFill="background1" w:themeFillShade="F2"/>
          </w:tcPr>
          <w:p w14:paraId="46483AA2" w14:textId="77777777" w:rsidR="00A47FA4" w:rsidRPr="00313E62" w:rsidRDefault="00A47FA4" w:rsidP="00307179">
            <w:pPr>
              <w:pStyle w:val="ListParagraph"/>
              <w:widowControl w:val="0"/>
              <w:tabs>
                <w:tab w:val="left" w:pos="720"/>
              </w:tabs>
              <w:ind w:left="0"/>
              <w:rPr>
                <w:rFonts w:cstheme="minorHAnsi"/>
                <w:b/>
                <w:sz w:val="20"/>
                <w:szCs w:val="20"/>
                <w:lang w:val="en-GB"/>
              </w:rPr>
            </w:pPr>
            <w:r w:rsidRPr="00313E62">
              <w:rPr>
                <w:rFonts w:cstheme="minorHAnsi"/>
                <w:b/>
                <w:sz w:val="20"/>
                <w:szCs w:val="20"/>
                <w:lang w:val="en-GB"/>
              </w:rPr>
              <w:t>Deduction of wage</w:t>
            </w:r>
          </w:p>
        </w:tc>
        <w:tc>
          <w:tcPr>
            <w:tcW w:w="5646" w:type="dxa"/>
          </w:tcPr>
          <w:p w14:paraId="5BFE23DA" w14:textId="77777777" w:rsidR="00A47FA4" w:rsidRPr="00313E62" w:rsidRDefault="00A47FA4" w:rsidP="00307179">
            <w:pPr>
              <w:pStyle w:val="ListParagraph"/>
              <w:widowControl w:val="0"/>
              <w:tabs>
                <w:tab w:val="left" w:pos="720"/>
              </w:tabs>
              <w:ind w:left="0"/>
              <w:rPr>
                <w:rFonts w:cstheme="minorHAnsi"/>
                <w:bCs/>
                <w:sz w:val="20"/>
                <w:szCs w:val="20"/>
                <w:lang w:val="en-GB"/>
              </w:rPr>
            </w:pPr>
            <w:r w:rsidRPr="00313E62">
              <w:rPr>
                <w:rFonts w:cstheme="minorHAnsi"/>
                <w:b/>
                <w:sz w:val="20"/>
                <w:szCs w:val="20"/>
                <w:lang w:val="en-GB"/>
              </w:rPr>
              <w:t>Article 110 (Revised) – Payment.</w:t>
            </w:r>
            <w:r w:rsidRPr="00313E62">
              <w:rPr>
                <w:rFonts w:cstheme="minorHAnsi"/>
                <w:bCs/>
                <w:sz w:val="20"/>
                <w:szCs w:val="20"/>
                <w:lang w:val="en-GB"/>
              </w:rPr>
              <w:t xml:space="preserve"> Deduction of salary or wages paid in advance should not be more than twenty</w:t>
            </w:r>
            <w:r w:rsidRPr="00313E62">
              <w:rPr>
                <w:rFonts w:cstheme="minorHAnsi"/>
                <w:bCs/>
                <w:sz w:val="20"/>
                <w:szCs w:val="20"/>
                <w:lang w:val="vi-VN"/>
              </w:rPr>
              <w:t xml:space="preserve"> </w:t>
            </w:r>
            <w:r w:rsidRPr="00313E62">
              <w:rPr>
                <w:rFonts w:cstheme="minorHAnsi"/>
                <w:bCs/>
                <w:sz w:val="20"/>
                <w:szCs w:val="20"/>
                <w:lang w:val="en-GB"/>
              </w:rPr>
              <w:t>percent of a salary or wage.</w:t>
            </w:r>
          </w:p>
          <w:p w14:paraId="3FB25B94" w14:textId="77777777" w:rsidR="00A47FA4" w:rsidRPr="00313E62" w:rsidRDefault="00A47FA4" w:rsidP="00307179">
            <w:pPr>
              <w:pStyle w:val="ListParagraph"/>
              <w:widowControl w:val="0"/>
              <w:tabs>
                <w:tab w:val="left" w:pos="720"/>
              </w:tabs>
              <w:ind w:left="0"/>
              <w:rPr>
                <w:rFonts w:cstheme="minorHAnsi"/>
                <w:bCs/>
                <w:sz w:val="20"/>
                <w:szCs w:val="20"/>
                <w:lang w:val="en-GB"/>
              </w:rPr>
            </w:pPr>
          </w:p>
          <w:p w14:paraId="3870207F" w14:textId="77777777" w:rsidR="00A47FA4" w:rsidRPr="00313E62" w:rsidRDefault="00A47FA4" w:rsidP="00307179">
            <w:pPr>
              <w:pStyle w:val="ListParagraph"/>
              <w:widowControl w:val="0"/>
              <w:tabs>
                <w:tab w:val="left" w:pos="720"/>
              </w:tabs>
              <w:ind w:left="0"/>
              <w:rPr>
                <w:rFonts w:cstheme="minorHAnsi"/>
                <w:bCs/>
                <w:sz w:val="20"/>
                <w:szCs w:val="20"/>
                <w:lang w:val="en-GB"/>
              </w:rPr>
            </w:pPr>
            <w:r w:rsidRPr="00313E62">
              <w:rPr>
                <w:rFonts w:cstheme="minorHAnsi"/>
                <w:b/>
                <w:sz w:val="20"/>
                <w:szCs w:val="20"/>
                <w:lang w:val="en-GB"/>
              </w:rPr>
              <w:t xml:space="preserve">Article 113 (Revised) – Deductions from Salary or Wages to Compensate for Damage. </w:t>
            </w:r>
            <w:r w:rsidRPr="00313E62">
              <w:rPr>
                <w:rFonts w:cstheme="minorHAnsi"/>
                <w:bCs/>
                <w:sz w:val="20"/>
                <w:szCs w:val="20"/>
                <w:lang w:val="en-GB"/>
              </w:rPr>
              <w:t>Deductions from an employee's salary or wages to compensate for damage to the property of a labor unit caused by the employee shall be made according to the value of actual damage. In case where employee does not have assets for compensation, his salary or wages must be deducted for compensation</w:t>
            </w:r>
            <w:r w:rsidRPr="00313E62">
              <w:rPr>
                <w:rFonts w:cstheme="minorHAnsi"/>
                <w:bCs/>
                <w:sz w:val="20"/>
                <w:szCs w:val="20"/>
                <w:lang w:val="vi-VN"/>
              </w:rPr>
              <w:t xml:space="preserve">. The </w:t>
            </w:r>
            <w:r w:rsidRPr="00313E62">
              <w:rPr>
                <w:rFonts w:cstheme="minorHAnsi"/>
                <w:bCs/>
                <w:sz w:val="20"/>
                <w:szCs w:val="20"/>
                <w:lang w:val="en-GB"/>
              </w:rPr>
              <w:t>maximum deduction</w:t>
            </w:r>
            <w:r w:rsidRPr="00313E62">
              <w:rPr>
                <w:rFonts w:cstheme="minorHAnsi"/>
                <w:bCs/>
                <w:sz w:val="20"/>
                <w:szCs w:val="20"/>
                <w:lang w:val="vi-VN"/>
              </w:rPr>
              <w:t>, however,</w:t>
            </w:r>
            <w:r w:rsidRPr="00313E62">
              <w:rPr>
                <w:rFonts w:cstheme="minorHAnsi"/>
                <w:bCs/>
                <w:sz w:val="20"/>
                <w:szCs w:val="20"/>
                <w:lang w:val="en-GB"/>
              </w:rPr>
              <w:t xml:space="preserve"> shall not exceed 20% of his or</w:t>
            </w:r>
            <w:r w:rsidRPr="00313E62">
              <w:rPr>
                <w:rFonts w:cstheme="minorHAnsi"/>
                <w:bCs/>
                <w:sz w:val="20"/>
                <w:szCs w:val="20"/>
                <w:lang w:val="vi-VN"/>
              </w:rPr>
              <w:t xml:space="preserve"> her </w:t>
            </w:r>
            <w:r w:rsidRPr="00313E62">
              <w:rPr>
                <w:rFonts w:cstheme="minorHAnsi"/>
                <w:bCs/>
                <w:sz w:val="20"/>
                <w:szCs w:val="20"/>
                <w:lang w:val="en-GB"/>
              </w:rPr>
              <w:t>salary or wages.</w:t>
            </w:r>
          </w:p>
        </w:tc>
        <w:tc>
          <w:tcPr>
            <w:tcW w:w="1985" w:type="dxa"/>
          </w:tcPr>
          <w:p w14:paraId="409B78E9"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workers</w:t>
            </w:r>
          </w:p>
          <w:p w14:paraId="277A5524"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Contracted workers</w:t>
            </w:r>
          </w:p>
          <w:p w14:paraId="1B211F65" w14:textId="77777777" w:rsidR="00A47FA4" w:rsidRPr="00313E62" w:rsidRDefault="00A47FA4" w:rsidP="00307179">
            <w:pPr>
              <w:pStyle w:val="ListParagraph"/>
              <w:widowControl w:val="0"/>
              <w:ind w:left="0"/>
              <w:rPr>
                <w:rFonts w:cstheme="minorHAnsi"/>
                <w:bCs/>
                <w:sz w:val="20"/>
                <w:szCs w:val="20"/>
              </w:rPr>
            </w:pPr>
          </w:p>
        </w:tc>
      </w:tr>
      <w:tr w:rsidR="00A47FA4" w:rsidRPr="00313E62" w14:paraId="5E1FA52C" w14:textId="77777777" w:rsidTr="00A47FA4">
        <w:trPr>
          <w:jc w:val="center"/>
        </w:trPr>
        <w:tc>
          <w:tcPr>
            <w:tcW w:w="1725" w:type="dxa"/>
            <w:shd w:val="clear" w:color="auto" w:fill="F2F2F2" w:themeFill="background1" w:themeFillShade="F2"/>
          </w:tcPr>
          <w:p w14:paraId="7ACF3626"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 xml:space="preserve">Gender Equality, Discrimination </w:t>
            </w:r>
          </w:p>
        </w:tc>
        <w:tc>
          <w:tcPr>
            <w:tcW w:w="5646" w:type="dxa"/>
          </w:tcPr>
          <w:p w14:paraId="7A5D41C4" w14:textId="77777777" w:rsidR="00A47FA4" w:rsidRPr="00313E62" w:rsidRDefault="00A47FA4" w:rsidP="00307179">
            <w:pPr>
              <w:widowControl w:val="0"/>
              <w:tabs>
                <w:tab w:val="left" w:pos="720"/>
              </w:tabs>
              <w:spacing w:after="0" w:line="240" w:lineRule="auto"/>
              <w:contextualSpacing/>
              <w:rPr>
                <w:rFonts w:cstheme="minorHAnsi"/>
                <w:bCs/>
                <w:sz w:val="20"/>
                <w:szCs w:val="20"/>
              </w:rPr>
            </w:pPr>
            <w:r w:rsidRPr="00313E62">
              <w:rPr>
                <w:rFonts w:cstheme="minorHAnsi"/>
                <w:b/>
                <w:sz w:val="20"/>
                <w:szCs w:val="20"/>
              </w:rPr>
              <w:t>Article 96 (New) – Gender Equality in the Workplace.</w:t>
            </w:r>
            <w:r w:rsidRPr="00313E62">
              <w:rPr>
                <w:rFonts w:cstheme="minorHAnsi"/>
                <w:bCs/>
                <w:sz w:val="20"/>
                <w:szCs w:val="20"/>
              </w:rPr>
              <w:t xml:space="preserve"> Female employees shall receive a salary or wages equal to that of male employees, except for some forms of work that has</w:t>
            </w:r>
          </w:p>
          <w:p w14:paraId="66B1070B" w14:textId="77777777" w:rsidR="00A47FA4" w:rsidRPr="00313E62" w:rsidRDefault="00A47FA4" w:rsidP="00307179">
            <w:pPr>
              <w:widowControl w:val="0"/>
              <w:tabs>
                <w:tab w:val="left" w:pos="720"/>
              </w:tabs>
              <w:spacing w:after="0" w:line="240" w:lineRule="auto"/>
              <w:contextualSpacing/>
              <w:rPr>
                <w:rFonts w:cstheme="minorHAnsi"/>
                <w:bCs/>
                <w:sz w:val="20"/>
                <w:szCs w:val="20"/>
              </w:rPr>
            </w:pPr>
            <w:r w:rsidRPr="00313E62">
              <w:rPr>
                <w:rFonts w:cstheme="minorHAnsi"/>
                <w:bCs/>
                <w:sz w:val="20"/>
                <w:szCs w:val="20"/>
              </w:rPr>
              <w:t>negative effects upon the reproductive health of women, which must be protected in every case.</w:t>
            </w:r>
          </w:p>
          <w:p w14:paraId="3068212A" w14:textId="77777777" w:rsidR="00A47FA4" w:rsidRPr="00313E62" w:rsidRDefault="00A47FA4" w:rsidP="00307179">
            <w:pPr>
              <w:widowControl w:val="0"/>
              <w:tabs>
                <w:tab w:val="left" w:pos="720"/>
              </w:tabs>
              <w:spacing w:after="0" w:line="240" w:lineRule="auto"/>
              <w:contextualSpacing/>
              <w:rPr>
                <w:rFonts w:cstheme="minorHAnsi"/>
                <w:bCs/>
                <w:sz w:val="20"/>
                <w:szCs w:val="20"/>
              </w:rPr>
            </w:pPr>
            <w:r w:rsidRPr="00313E62">
              <w:rPr>
                <w:rFonts w:cstheme="minorHAnsi"/>
                <w:b/>
                <w:sz w:val="20"/>
                <w:szCs w:val="20"/>
              </w:rPr>
              <w:t xml:space="preserve">Article 97 and 99 (Revised) – The Employment of Pregnant Women or Women Caring for Newborns. </w:t>
            </w:r>
            <w:r w:rsidRPr="00313E62">
              <w:rPr>
                <w:rFonts w:cstheme="minorHAnsi"/>
                <w:bCs/>
                <w:sz w:val="20"/>
                <w:szCs w:val="20"/>
              </w:rPr>
              <w:t xml:space="preserve"> Employer(s) is prohibited to employ a woman during pregnancy or during the period she is caring for a child under one year of age to perform such work as: a) Overtime work, or work on rest day, b) night works, c) Works specified in the list of hazardous works, d) Work which involves standing for longer than two consecutive hours, e) Work lifting and carrying by hand, carrying on shoulders, carrying on a pole, or the bearing of loads heavier than ten kilograms.</w:t>
            </w:r>
          </w:p>
          <w:p w14:paraId="25CD1EE0" w14:textId="77777777" w:rsidR="00A47FA4" w:rsidRPr="00313E62" w:rsidRDefault="00A47FA4" w:rsidP="00307179">
            <w:pPr>
              <w:widowControl w:val="0"/>
              <w:tabs>
                <w:tab w:val="left" w:pos="720"/>
              </w:tabs>
              <w:spacing w:after="0" w:line="240" w:lineRule="auto"/>
              <w:contextualSpacing/>
              <w:rPr>
                <w:rFonts w:cstheme="minorHAnsi"/>
                <w:bCs/>
                <w:sz w:val="20"/>
                <w:szCs w:val="20"/>
              </w:rPr>
            </w:pPr>
          </w:p>
          <w:p w14:paraId="49265051" w14:textId="77777777" w:rsidR="00A47FA4" w:rsidRPr="00313E62" w:rsidRDefault="00A47FA4" w:rsidP="00307179">
            <w:pPr>
              <w:widowControl w:val="0"/>
              <w:tabs>
                <w:tab w:val="left" w:pos="720"/>
              </w:tabs>
              <w:spacing w:after="0" w:line="240" w:lineRule="auto"/>
              <w:contextualSpacing/>
              <w:rPr>
                <w:rFonts w:cstheme="minorHAnsi"/>
                <w:bCs/>
                <w:sz w:val="20"/>
                <w:szCs w:val="20"/>
              </w:rPr>
            </w:pPr>
            <w:r w:rsidRPr="00313E62">
              <w:rPr>
                <w:rFonts w:cstheme="minorHAnsi"/>
                <w:bCs/>
                <w:sz w:val="20"/>
                <w:szCs w:val="20"/>
              </w:rPr>
              <w:t>Employer is prohibited to obstruct employment or use direct or indirect force to stop the work of an employee due to their marital status or gender discrimination.</w:t>
            </w:r>
          </w:p>
        </w:tc>
        <w:tc>
          <w:tcPr>
            <w:tcW w:w="1985" w:type="dxa"/>
          </w:tcPr>
          <w:p w14:paraId="5DE3FE34"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workers Contracted workers</w:t>
            </w:r>
          </w:p>
          <w:p w14:paraId="0E9BF55F" w14:textId="77777777" w:rsidR="00A47FA4" w:rsidRPr="00313E62" w:rsidRDefault="00A47FA4" w:rsidP="00307179">
            <w:pPr>
              <w:pStyle w:val="ListParagraph"/>
              <w:widowControl w:val="0"/>
              <w:ind w:left="0"/>
              <w:rPr>
                <w:rFonts w:cstheme="minorHAnsi"/>
                <w:bCs/>
                <w:sz w:val="20"/>
                <w:szCs w:val="20"/>
                <w:lang w:val="vi-VN"/>
              </w:rPr>
            </w:pPr>
            <w:r w:rsidRPr="00313E62">
              <w:rPr>
                <w:rFonts w:cstheme="minorHAnsi"/>
                <w:bCs/>
                <w:sz w:val="20"/>
                <w:szCs w:val="20"/>
              </w:rPr>
              <w:t>Community</w:t>
            </w:r>
            <w:r w:rsidRPr="00313E62">
              <w:rPr>
                <w:rFonts w:cstheme="minorHAnsi"/>
                <w:bCs/>
                <w:sz w:val="20"/>
                <w:szCs w:val="20"/>
                <w:lang w:val="vi-VN"/>
              </w:rPr>
              <w:t xml:space="preserve"> Workers (e.g Village Facilitators)</w:t>
            </w:r>
          </w:p>
          <w:p w14:paraId="1021073F" w14:textId="77777777" w:rsidR="00A47FA4" w:rsidRPr="00313E62" w:rsidRDefault="00A47FA4" w:rsidP="00307179">
            <w:pPr>
              <w:pStyle w:val="ListParagraph"/>
              <w:widowControl w:val="0"/>
              <w:ind w:left="0"/>
              <w:rPr>
                <w:rFonts w:cstheme="minorHAnsi"/>
                <w:bCs/>
                <w:sz w:val="20"/>
                <w:szCs w:val="20"/>
              </w:rPr>
            </w:pPr>
          </w:p>
        </w:tc>
      </w:tr>
      <w:tr w:rsidR="00A47FA4" w:rsidRPr="00313E62" w14:paraId="04715A51" w14:textId="77777777" w:rsidTr="00A47FA4">
        <w:trPr>
          <w:jc w:val="center"/>
        </w:trPr>
        <w:tc>
          <w:tcPr>
            <w:tcW w:w="1725" w:type="dxa"/>
            <w:shd w:val="clear" w:color="auto" w:fill="F2F2F2" w:themeFill="background1" w:themeFillShade="F2"/>
          </w:tcPr>
          <w:p w14:paraId="7F10660B"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Hours of work</w:t>
            </w:r>
          </w:p>
        </w:tc>
        <w:tc>
          <w:tcPr>
            <w:tcW w:w="5646" w:type="dxa"/>
          </w:tcPr>
          <w:p w14:paraId="3327A4C4" w14:textId="77777777" w:rsidR="00A47FA4" w:rsidRPr="00313E62" w:rsidRDefault="00A47FA4" w:rsidP="00307179">
            <w:pPr>
              <w:widowControl w:val="0"/>
              <w:tabs>
                <w:tab w:val="left" w:pos="720"/>
              </w:tabs>
              <w:spacing w:after="0" w:line="240" w:lineRule="auto"/>
              <w:contextualSpacing/>
              <w:rPr>
                <w:rFonts w:cstheme="minorHAnsi"/>
                <w:bCs/>
                <w:sz w:val="20"/>
                <w:szCs w:val="20"/>
              </w:rPr>
            </w:pPr>
            <w:r w:rsidRPr="00313E62">
              <w:rPr>
                <w:rFonts w:cstheme="minorHAnsi"/>
                <w:b/>
                <w:sz w:val="20"/>
                <w:szCs w:val="20"/>
              </w:rPr>
              <w:t>Normal hours of work</w:t>
            </w:r>
            <w:r w:rsidRPr="00313E62">
              <w:rPr>
                <w:rFonts w:cstheme="minorHAnsi"/>
                <w:bCs/>
                <w:sz w:val="20"/>
                <w:szCs w:val="20"/>
              </w:rPr>
              <w:t xml:space="preserve"> will be no more than 6</w:t>
            </w:r>
            <w:r w:rsidRPr="00313E62">
              <w:rPr>
                <w:rFonts w:cstheme="minorHAnsi"/>
                <w:bCs/>
                <w:sz w:val="20"/>
                <w:szCs w:val="20"/>
                <w:lang w:val="vi-VN"/>
              </w:rPr>
              <w:t xml:space="preserve"> </w:t>
            </w:r>
            <w:r w:rsidRPr="00313E62">
              <w:rPr>
                <w:rFonts w:cstheme="minorHAnsi"/>
                <w:bCs/>
                <w:sz w:val="20"/>
                <w:szCs w:val="20"/>
              </w:rPr>
              <w:t>days per week and 8 hours per day or no more 48 hours per week, regardless of the type of salary or wage; and hours of work must not exceed 6 hours per day or 36 hours per week for employees whose occupations are in sector that involve direct exposure to dangerous chemicals (</w:t>
            </w:r>
            <w:r w:rsidRPr="00313E62">
              <w:rPr>
                <w:rFonts w:cstheme="minorHAnsi"/>
                <w:bCs/>
                <w:i/>
                <w:iCs/>
                <w:sz w:val="20"/>
                <w:szCs w:val="20"/>
              </w:rPr>
              <w:t>Article 51</w:t>
            </w:r>
            <w:r w:rsidRPr="00313E62">
              <w:rPr>
                <w:rFonts w:cstheme="minorHAnsi"/>
                <w:bCs/>
                <w:sz w:val="20"/>
                <w:szCs w:val="20"/>
              </w:rPr>
              <w:t>).</w:t>
            </w:r>
          </w:p>
        </w:tc>
        <w:tc>
          <w:tcPr>
            <w:tcW w:w="1985" w:type="dxa"/>
          </w:tcPr>
          <w:p w14:paraId="12E8B4EB"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 Contracted workers</w:t>
            </w:r>
          </w:p>
        </w:tc>
      </w:tr>
      <w:tr w:rsidR="00A47FA4" w:rsidRPr="00313E62" w14:paraId="6D4FB463" w14:textId="77777777" w:rsidTr="00A47FA4">
        <w:trPr>
          <w:jc w:val="center"/>
        </w:trPr>
        <w:tc>
          <w:tcPr>
            <w:tcW w:w="1725" w:type="dxa"/>
            <w:shd w:val="clear" w:color="auto" w:fill="F2F2F2" w:themeFill="background1" w:themeFillShade="F2"/>
          </w:tcPr>
          <w:p w14:paraId="0BA278B8"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Overtime work</w:t>
            </w:r>
          </w:p>
        </w:tc>
        <w:tc>
          <w:tcPr>
            <w:tcW w:w="5646" w:type="dxa"/>
          </w:tcPr>
          <w:p w14:paraId="72FDF385"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
                <w:sz w:val="20"/>
                <w:szCs w:val="20"/>
              </w:rPr>
              <w:t>Overtime shall not exceed 45 hours per month or 3 hours per day</w:t>
            </w:r>
            <w:r w:rsidRPr="00313E62">
              <w:rPr>
                <w:rFonts w:cstheme="minorHAnsi"/>
                <w:bCs/>
                <w:sz w:val="20"/>
                <w:szCs w:val="20"/>
              </w:rPr>
              <w:t xml:space="preserve">, but it is prohibited to work more than four consecutive days, except in the case of an emergency such as combating natural disasters or an accident that would cause great damage to its labor unit and Where overtime is necessary for more than 45 hours in any one month, the employer  must  first  request  authorization  from  the  Labor Administration Agency  which  is responsible  for  its  labor  unit  and  receive  approval  from  the  </w:t>
            </w:r>
            <w:r w:rsidRPr="00313E62">
              <w:rPr>
                <w:rFonts w:cstheme="minorHAnsi"/>
                <w:bCs/>
                <w:sz w:val="20"/>
                <w:szCs w:val="20"/>
              </w:rPr>
              <w:lastRenderedPageBreak/>
              <w:t>trade  union  or  workers' representatives, or the majority of employees in its labor unit (</w:t>
            </w:r>
            <w:r w:rsidRPr="00313E62">
              <w:rPr>
                <w:rFonts w:cstheme="minorHAnsi"/>
                <w:bCs/>
                <w:i/>
                <w:iCs/>
                <w:sz w:val="20"/>
                <w:szCs w:val="20"/>
              </w:rPr>
              <w:t>Article 53</w:t>
            </w:r>
            <w:r w:rsidRPr="00313E62">
              <w:rPr>
                <w:rFonts w:cstheme="minorHAnsi"/>
                <w:bCs/>
                <w:sz w:val="20"/>
                <w:szCs w:val="20"/>
              </w:rPr>
              <w:t>).</w:t>
            </w:r>
          </w:p>
        </w:tc>
        <w:tc>
          <w:tcPr>
            <w:tcW w:w="1985" w:type="dxa"/>
          </w:tcPr>
          <w:p w14:paraId="13743CDD"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lastRenderedPageBreak/>
              <w:t>Direct worker Contracted workers</w:t>
            </w:r>
          </w:p>
        </w:tc>
      </w:tr>
      <w:tr w:rsidR="00A47FA4" w:rsidRPr="00313E62" w14:paraId="3F9DCC77" w14:textId="77777777" w:rsidTr="00A47FA4">
        <w:trPr>
          <w:jc w:val="center"/>
        </w:trPr>
        <w:tc>
          <w:tcPr>
            <w:tcW w:w="1725" w:type="dxa"/>
            <w:shd w:val="clear" w:color="auto" w:fill="F2F2F2" w:themeFill="background1" w:themeFillShade="F2"/>
          </w:tcPr>
          <w:p w14:paraId="25C82C75"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Payment for Payment for Work on Weekly Rest Days or Official Holidays</w:t>
            </w:r>
          </w:p>
        </w:tc>
        <w:tc>
          <w:tcPr>
            <w:tcW w:w="5646" w:type="dxa"/>
          </w:tcPr>
          <w:p w14:paraId="0B5E4CF7"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 xml:space="preserve">Article 115 (New) – Payment for Work on Weekly Rest Days or Official Holidays. </w:t>
            </w:r>
          </w:p>
          <w:p w14:paraId="3BBB45A5"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For overtime worked on a weekly rest day or official holiday, the employee shall be paid on the basis of two hundred and fifty percent (250%) of the hourly wage of a regular working day</w:t>
            </w:r>
          </w:p>
          <w:p w14:paraId="1A6BA156"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for each hour worked.</w:t>
            </w:r>
          </w:p>
          <w:p w14:paraId="2E192447" w14:textId="77777777" w:rsidR="00A47FA4" w:rsidRPr="00313E62" w:rsidRDefault="00A47FA4" w:rsidP="00307179">
            <w:pPr>
              <w:pStyle w:val="ListParagraph"/>
              <w:widowControl w:val="0"/>
              <w:tabs>
                <w:tab w:val="left" w:pos="720"/>
              </w:tabs>
              <w:ind w:left="0"/>
              <w:rPr>
                <w:rFonts w:cstheme="minorHAnsi"/>
                <w:bCs/>
                <w:sz w:val="20"/>
                <w:szCs w:val="20"/>
              </w:rPr>
            </w:pPr>
          </w:p>
          <w:p w14:paraId="15918EF0"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For overtime worked from 16:00 to 22:00 on a of weekly rest day or holiday, the employee shall be paid on the basis of three hundred percent (300%) of the hourly wage of a regular working day for each hour worked.</w:t>
            </w:r>
          </w:p>
          <w:p w14:paraId="0C254A2F" w14:textId="77777777" w:rsidR="00A47FA4" w:rsidRPr="00313E62" w:rsidRDefault="00A47FA4" w:rsidP="00307179">
            <w:pPr>
              <w:pStyle w:val="ListParagraph"/>
              <w:widowControl w:val="0"/>
              <w:tabs>
                <w:tab w:val="left" w:pos="720"/>
              </w:tabs>
              <w:ind w:left="0"/>
              <w:rPr>
                <w:rFonts w:cstheme="minorHAnsi"/>
                <w:bCs/>
                <w:sz w:val="20"/>
                <w:szCs w:val="20"/>
              </w:rPr>
            </w:pPr>
          </w:p>
          <w:p w14:paraId="0D9B9B02"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For overtime worked at night on a weekly rest day or holiday, from 22:00 to 06:00, the employee shall be paid on the basis of three hundred and fifty percent (350%) of the hourly wage</w:t>
            </w:r>
          </w:p>
          <w:p w14:paraId="25965C77"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of a regular working day for each hour worked.</w:t>
            </w:r>
          </w:p>
          <w:p w14:paraId="146618AD" w14:textId="77777777" w:rsidR="00A47FA4" w:rsidRPr="00313E62" w:rsidRDefault="00A47FA4" w:rsidP="00307179">
            <w:pPr>
              <w:pStyle w:val="ListParagraph"/>
              <w:widowControl w:val="0"/>
              <w:tabs>
                <w:tab w:val="left" w:pos="720"/>
              </w:tabs>
              <w:ind w:left="0"/>
              <w:rPr>
                <w:rFonts w:cstheme="minorHAnsi"/>
                <w:b/>
                <w:sz w:val="20"/>
                <w:szCs w:val="20"/>
              </w:rPr>
            </w:pPr>
          </w:p>
          <w:p w14:paraId="2BCD575A"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Cs/>
                <w:sz w:val="20"/>
                <w:szCs w:val="20"/>
              </w:rPr>
              <w:t>Specific payments for night work or shift work shall be paid at no less than 50% of the hourly wage of a regular working day for each hour worked. This specific pay shall be calculated by dividing the regular salary or wage by twenty six days, then divided by eight hours, and then multiplied by fifteen percent and multiplied again by the number of hours worked at night or shift.</w:t>
            </w:r>
          </w:p>
        </w:tc>
        <w:tc>
          <w:tcPr>
            <w:tcW w:w="1985" w:type="dxa"/>
          </w:tcPr>
          <w:p w14:paraId="7F9CDB80"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 Contracted workers</w:t>
            </w:r>
          </w:p>
        </w:tc>
      </w:tr>
      <w:tr w:rsidR="00A47FA4" w:rsidRPr="00313E62" w14:paraId="5D340301" w14:textId="77777777" w:rsidTr="00A47FA4">
        <w:trPr>
          <w:jc w:val="center"/>
        </w:trPr>
        <w:tc>
          <w:tcPr>
            <w:tcW w:w="1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9BA96" w14:textId="77777777" w:rsidR="00A47FA4" w:rsidRPr="00313E62" w:rsidRDefault="00A47FA4" w:rsidP="00307179">
            <w:pPr>
              <w:pStyle w:val="ListParagraph"/>
              <w:widowControl w:val="0"/>
              <w:tabs>
                <w:tab w:val="left" w:pos="720"/>
              </w:tabs>
              <w:ind w:left="0"/>
              <w:rPr>
                <w:rFonts w:cstheme="minorHAnsi"/>
                <w:b/>
                <w:sz w:val="20"/>
                <w:szCs w:val="20"/>
              </w:rPr>
            </w:pPr>
            <w:r w:rsidRPr="00313E62">
              <w:rPr>
                <w:rFonts w:cstheme="minorHAnsi"/>
                <w:b/>
                <w:sz w:val="20"/>
                <w:szCs w:val="20"/>
              </w:rPr>
              <w:t>Rest &amp; Leave</w:t>
            </w:r>
          </w:p>
        </w:tc>
        <w:tc>
          <w:tcPr>
            <w:tcW w:w="5646" w:type="dxa"/>
            <w:tcBorders>
              <w:top w:val="single" w:sz="4" w:space="0" w:color="auto"/>
              <w:left w:val="single" w:sz="4" w:space="0" w:color="auto"/>
              <w:bottom w:val="single" w:sz="4" w:space="0" w:color="auto"/>
              <w:right w:val="single" w:sz="4" w:space="0" w:color="auto"/>
            </w:tcBorders>
          </w:tcPr>
          <w:p w14:paraId="2737DFAA"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Workers have the right to at least 1 day’s rest within a week or 4 days per month, which may be Sunday or any other day as agreed between the workers and the employer (Article 54).</w:t>
            </w:r>
          </w:p>
          <w:p w14:paraId="258C4810" w14:textId="77777777" w:rsidR="00A47FA4" w:rsidRPr="00313E62" w:rsidRDefault="00A47FA4" w:rsidP="00307179">
            <w:pPr>
              <w:pStyle w:val="ListParagraph"/>
              <w:widowControl w:val="0"/>
              <w:tabs>
                <w:tab w:val="left" w:pos="720"/>
              </w:tabs>
              <w:ind w:left="0"/>
              <w:rPr>
                <w:rFonts w:cstheme="minorHAnsi"/>
                <w:bCs/>
                <w:sz w:val="20"/>
                <w:szCs w:val="20"/>
              </w:rPr>
            </w:pPr>
          </w:p>
          <w:p w14:paraId="11B55659"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Workers have the right to rest on official holidays and receive their normal salary or wage (Article 55).</w:t>
            </w:r>
          </w:p>
          <w:p w14:paraId="74BE4136" w14:textId="77777777" w:rsidR="00A47FA4" w:rsidRPr="00313E62" w:rsidRDefault="00A47FA4" w:rsidP="00307179">
            <w:pPr>
              <w:pStyle w:val="ListParagraph"/>
              <w:widowControl w:val="0"/>
              <w:tabs>
                <w:tab w:val="left" w:pos="720"/>
              </w:tabs>
              <w:ind w:left="0"/>
              <w:rPr>
                <w:rFonts w:cstheme="minorHAnsi"/>
                <w:bCs/>
                <w:sz w:val="20"/>
                <w:szCs w:val="20"/>
              </w:rPr>
            </w:pPr>
          </w:p>
          <w:p w14:paraId="41D8AD41" w14:textId="77777777" w:rsidR="00A47FA4" w:rsidRPr="00313E62" w:rsidRDefault="00A47FA4" w:rsidP="00307179">
            <w:pPr>
              <w:pStyle w:val="ListParagraph"/>
              <w:widowControl w:val="0"/>
              <w:tabs>
                <w:tab w:val="left" w:pos="720"/>
              </w:tabs>
              <w:ind w:left="0"/>
              <w:rPr>
                <w:rFonts w:cstheme="minorHAnsi"/>
                <w:bCs/>
                <w:sz w:val="20"/>
                <w:szCs w:val="20"/>
              </w:rPr>
            </w:pPr>
            <w:r w:rsidRPr="00313E62">
              <w:rPr>
                <w:rFonts w:cstheme="minorHAnsi"/>
                <w:bCs/>
                <w:sz w:val="20"/>
                <w:szCs w:val="20"/>
              </w:rPr>
              <w:t>Workers have the right to sick leave (Article 56), annual leave (Article 57) as well as personal leave (Article 58).</w:t>
            </w:r>
          </w:p>
        </w:tc>
        <w:tc>
          <w:tcPr>
            <w:tcW w:w="1985" w:type="dxa"/>
            <w:tcBorders>
              <w:top w:val="single" w:sz="4" w:space="0" w:color="auto"/>
              <w:left w:val="single" w:sz="4" w:space="0" w:color="auto"/>
              <w:bottom w:val="single" w:sz="4" w:space="0" w:color="auto"/>
              <w:right w:val="single" w:sz="4" w:space="0" w:color="auto"/>
            </w:tcBorders>
          </w:tcPr>
          <w:p w14:paraId="307B5B2D" w14:textId="77777777" w:rsidR="00A47FA4" w:rsidRPr="00313E62" w:rsidRDefault="00A47FA4" w:rsidP="00307179">
            <w:pPr>
              <w:pStyle w:val="ListParagraph"/>
              <w:widowControl w:val="0"/>
              <w:ind w:left="0"/>
              <w:rPr>
                <w:rFonts w:cstheme="minorHAnsi"/>
                <w:bCs/>
                <w:sz w:val="20"/>
                <w:szCs w:val="20"/>
              </w:rPr>
            </w:pPr>
            <w:r w:rsidRPr="00313E62">
              <w:rPr>
                <w:rFonts w:cstheme="minorHAnsi"/>
                <w:bCs/>
                <w:sz w:val="20"/>
                <w:szCs w:val="20"/>
              </w:rPr>
              <w:t>Direct worker Contracted workers</w:t>
            </w:r>
          </w:p>
          <w:p w14:paraId="0765888B" w14:textId="77777777" w:rsidR="00A47FA4" w:rsidRPr="00313E62" w:rsidRDefault="00A47FA4" w:rsidP="00307179">
            <w:pPr>
              <w:pStyle w:val="ListParagraph"/>
              <w:widowControl w:val="0"/>
              <w:ind w:left="0"/>
              <w:rPr>
                <w:rFonts w:cstheme="minorHAnsi"/>
                <w:bCs/>
                <w:sz w:val="20"/>
                <w:szCs w:val="20"/>
              </w:rPr>
            </w:pPr>
          </w:p>
        </w:tc>
      </w:tr>
    </w:tbl>
    <w:p w14:paraId="437EF1D5" w14:textId="5C1787A5" w:rsidR="003B7136" w:rsidRPr="00313E62" w:rsidRDefault="003B7136" w:rsidP="00842D8E">
      <w:pPr>
        <w:widowControl w:val="0"/>
        <w:spacing w:line="240" w:lineRule="auto"/>
      </w:pPr>
    </w:p>
    <w:p w14:paraId="0DBBB87C" w14:textId="77777777" w:rsidR="00A47FA4" w:rsidRPr="00313E62" w:rsidRDefault="00A47FA4" w:rsidP="00842D8E">
      <w:pPr>
        <w:widowControl w:val="0"/>
        <w:spacing w:line="240" w:lineRule="auto"/>
      </w:pPr>
    </w:p>
    <w:p w14:paraId="78105B35" w14:textId="4A08D8EF"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55" w:name="_Toc125895084"/>
      <w:bookmarkStart w:id="56" w:name="_Toc125895236"/>
      <w:bookmarkStart w:id="57" w:name="_Toc130157265"/>
      <w:r w:rsidRPr="00313E62">
        <w:rPr>
          <w:rFonts w:ascii="Bahnschrift SemiCondensed" w:hAnsi="Bahnschrift SemiCondensed" w:cstheme="majorHAnsi"/>
          <w:color w:val="2F5496" w:themeColor="accent5" w:themeShade="BF"/>
          <w:sz w:val="30"/>
          <w:szCs w:val="30"/>
        </w:rPr>
        <w:t>5. BRIEF OVERVIEW OF OCCUPATION HEALTH &amp; SAFETY LEGIS</w:t>
      </w:r>
      <w:r w:rsidR="00843FEC" w:rsidRPr="00313E62">
        <w:rPr>
          <w:rFonts w:ascii="Bahnschrift SemiCondensed" w:hAnsi="Bahnschrift SemiCondensed" w:cstheme="majorHAnsi"/>
          <w:color w:val="2F5496" w:themeColor="accent5" w:themeShade="BF"/>
          <w:sz w:val="30"/>
          <w:szCs w:val="30"/>
        </w:rPr>
        <w:t>L</w:t>
      </w:r>
      <w:r w:rsidRPr="00313E62">
        <w:rPr>
          <w:rFonts w:ascii="Bahnschrift SemiCondensed" w:hAnsi="Bahnschrift SemiCondensed" w:cstheme="majorHAnsi"/>
          <w:color w:val="2F5496" w:themeColor="accent5" w:themeShade="BF"/>
          <w:sz w:val="30"/>
          <w:szCs w:val="30"/>
        </w:rPr>
        <w:t>ATION</w:t>
      </w:r>
      <w:bookmarkEnd w:id="55"/>
      <w:bookmarkEnd w:id="56"/>
      <w:bookmarkEnd w:id="57"/>
    </w:p>
    <w:p w14:paraId="78642F5B"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58" w:name="_Toc121143931"/>
      <w:bookmarkStart w:id="59" w:name="_Toc121953363"/>
      <w:bookmarkStart w:id="60" w:name="_Toc124160067"/>
      <w:bookmarkStart w:id="61" w:name="_Toc130157266"/>
      <w:r w:rsidRPr="00313E62">
        <w:rPr>
          <w:rFonts w:ascii="Bahnschrift" w:hAnsi="Bahnschrift"/>
          <w:bCs/>
          <w:sz w:val="24"/>
          <w:szCs w:val="24"/>
        </w:rPr>
        <w:t>5.1 Health and Safety</w:t>
      </w:r>
      <w:bookmarkEnd w:id="58"/>
      <w:bookmarkEnd w:id="59"/>
      <w:bookmarkEnd w:id="60"/>
      <w:bookmarkEnd w:id="61"/>
      <w:r w:rsidRPr="00313E62">
        <w:rPr>
          <w:rFonts w:ascii="Bahnschrift" w:hAnsi="Bahnschrift"/>
          <w:bCs/>
          <w:sz w:val="24"/>
          <w:szCs w:val="24"/>
        </w:rPr>
        <w:t xml:space="preserve"> </w:t>
      </w:r>
    </w:p>
    <w:p w14:paraId="3679BCEE" w14:textId="1F24AD6A" w:rsidR="008C6FEE" w:rsidRPr="00313E62" w:rsidRDefault="008C6FEE" w:rsidP="008C6FEE">
      <w:pPr>
        <w:widowControl w:val="0"/>
        <w:spacing w:before="120" w:after="0" w:line="240" w:lineRule="auto"/>
        <w:jc w:val="both"/>
        <w:rPr>
          <w:lang w:val="en-GB"/>
        </w:rPr>
      </w:pPr>
      <w:r w:rsidRPr="00313E62">
        <w:rPr>
          <w:lang w:val="en-GB"/>
        </w:rPr>
        <w:t xml:space="preserve">Employer will comply with the Government of Lao PDR’s Labor Law, Section VIII on </w:t>
      </w:r>
      <w:bookmarkStart w:id="62" w:name="_Hlk130065499"/>
      <w:r w:rsidR="00D95E91" w:rsidRPr="00313E62">
        <w:rPr>
          <w:rFonts w:cstheme="minorHAnsi"/>
          <w:lang w:val="en-GB"/>
        </w:rPr>
        <w:t xml:space="preserve">Workers’ </w:t>
      </w:r>
      <w:bookmarkEnd w:id="62"/>
      <w:r w:rsidRPr="00313E62">
        <w:rPr>
          <w:rFonts w:cstheme="minorHAnsi"/>
          <w:cs/>
          <w:lang w:val="en-GB" w:bidi="lo-LA"/>
        </w:rPr>
        <w:t>Occupational</w:t>
      </w:r>
      <w:r w:rsidRPr="00313E62">
        <w:rPr>
          <w:rFonts w:hint="cs"/>
          <w:cs/>
          <w:lang w:val="en-GB" w:bidi="lo-LA"/>
        </w:rPr>
        <w:t xml:space="preserve"> </w:t>
      </w:r>
      <w:r w:rsidRPr="00313E62">
        <w:rPr>
          <w:lang w:val="en-GB"/>
        </w:rPr>
        <w:t xml:space="preserve">Safety and Health: </w:t>
      </w:r>
    </w:p>
    <w:p w14:paraId="0AA8FD1F" w14:textId="77777777" w:rsidR="00D95E91" w:rsidRPr="00313E62" w:rsidRDefault="00D95E91" w:rsidP="00D95E91">
      <w:pPr>
        <w:widowControl w:val="0"/>
        <w:numPr>
          <w:ilvl w:val="0"/>
          <w:numId w:val="31"/>
        </w:numPr>
        <w:spacing w:before="120" w:after="0" w:line="240" w:lineRule="auto"/>
        <w:contextualSpacing/>
        <w:jc w:val="both"/>
      </w:pPr>
      <w:bookmarkStart w:id="63" w:name="_Toc121143932"/>
      <w:bookmarkStart w:id="64" w:name="_Toc121953364"/>
      <w:bookmarkStart w:id="65" w:name="_Toc124160068"/>
      <w:r w:rsidRPr="00313E62">
        <w:t>Implement its core obligations including:  workplace equipment and</w:t>
      </w:r>
      <w:r w:rsidRPr="00313E62">
        <w:rPr>
          <w:spacing w:val="57"/>
        </w:rPr>
        <w:t xml:space="preserve"> </w:t>
      </w:r>
      <w:r w:rsidRPr="00313E62">
        <w:t>procedures, safety measures, safety</w:t>
      </w:r>
      <w:r w:rsidRPr="00313E62">
        <w:rPr>
          <w:spacing w:val="27"/>
        </w:rPr>
        <w:t xml:space="preserve"> </w:t>
      </w:r>
      <w:r w:rsidRPr="00313E62">
        <w:t xml:space="preserve">systems, risks, safety gear, addictive substances, training on basic health and safety knowledge </w:t>
      </w:r>
      <w:r w:rsidRPr="00313E62">
        <w:rPr>
          <w:i/>
          <w:iCs/>
        </w:rPr>
        <w:t>(Article 119).</w:t>
      </w:r>
    </w:p>
    <w:p w14:paraId="100348B6" w14:textId="77777777" w:rsidR="00D95E91" w:rsidRPr="00313E62" w:rsidRDefault="00D95E91" w:rsidP="00D95E91">
      <w:pPr>
        <w:widowControl w:val="0"/>
        <w:numPr>
          <w:ilvl w:val="0"/>
          <w:numId w:val="31"/>
        </w:numPr>
        <w:spacing w:before="120" w:after="0" w:line="240" w:lineRule="auto"/>
        <w:contextualSpacing/>
        <w:jc w:val="both"/>
      </w:pPr>
      <w:r w:rsidRPr="00313E62">
        <w:lastRenderedPageBreak/>
        <w:t>Inspect and assess risks to safety and health within workplace</w:t>
      </w:r>
      <w:r w:rsidRPr="00313E62">
        <w:rPr>
          <w:spacing w:val="11"/>
        </w:rPr>
        <w:t xml:space="preserve"> </w:t>
      </w:r>
      <w:r w:rsidRPr="00313E62">
        <w:t>regularly</w:t>
      </w:r>
      <w:r w:rsidRPr="00313E62">
        <w:rPr>
          <w:spacing w:val="11"/>
        </w:rPr>
        <w:t xml:space="preserve"> </w:t>
      </w:r>
      <w:r w:rsidRPr="00313E62">
        <w:t>and</w:t>
      </w:r>
      <w:r w:rsidRPr="00313E62">
        <w:rPr>
          <w:spacing w:val="11"/>
        </w:rPr>
        <w:t xml:space="preserve"> </w:t>
      </w:r>
      <w:r w:rsidRPr="00313E62">
        <w:t>report</w:t>
      </w:r>
      <w:r w:rsidRPr="00313E62">
        <w:rPr>
          <w:spacing w:val="11"/>
        </w:rPr>
        <w:t xml:space="preserve"> </w:t>
      </w:r>
      <w:r w:rsidRPr="00313E62">
        <w:t>the</w:t>
      </w:r>
      <w:r w:rsidRPr="00313E62">
        <w:rPr>
          <w:spacing w:val="11"/>
        </w:rPr>
        <w:t xml:space="preserve"> </w:t>
      </w:r>
      <w:r w:rsidRPr="00313E62">
        <w:t xml:space="preserve">results </w:t>
      </w:r>
      <w:r w:rsidRPr="00313E62">
        <w:rPr>
          <w:i/>
          <w:iCs/>
        </w:rPr>
        <w:t>(Article 122).</w:t>
      </w:r>
    </w:p>
    <w:p w14:paraId="6909154D" w14:textId="77777777" w:rsidR="00D95E91" w:rsidRPr="00313E62" w:rsidRDefault="00D95E91" w:rsidP="00D95E91">
      <w:pPr>
        <w:widowControl w:val="0"/>
        <w:numPr>
          <w:ilvl w:val="0"/>
          <w:numId w:val="31"/>
        </w:numPr>
        <w:spacing w:before="120" w:after="0" w:line="240" w:lineRule="auto"/>
        <w:contextualSpacing/>
        <w:jc w:val="both"/>
      </w:pPr>
      <w:r w:rsidRPr="00313E62">
        <w:t>Maintain</w:t>
      </w:r>
      <w:r w:rsidRPr="00313E62">
        <w:rPr>
          <w:spacing w:val="3"/>
        </w:rPr>
        <w:t xml:space="preserve"> </w:t>
      </w:r>
      <w:r w:rsidRPr="00313E62">
        <w:t>a</w:t>
      </w:r>
      <w:r w:rsidRPr="00313E62">
        <w:rPr>
          <w:spacing w:val="3"/>
        </w:rPr>
        <w:t xml:space="preserve"> </w:t>
      </w:r>
      <w:r w:rsidRPr="00313E62">
        <w:t>medicine</w:t>
      </w:r>
      <w:r w:rsidRPr="00313E62">
        <w:rPr>
          <w:spacing w:val="3"/>
        </w:rPr>
        <w:t xml:space="preserve"> </w:t>
      </w:r>
      <w:r w:rsidRPr="00313E62">
        <w:t>cabinet</w:t>
      </w:r>
      <w:r w:rsidRPr="00313E62">
        <w:rPr>
          <w:spacing w:val="3"/>
        </w:rPr>
        <w:t xml:space="preserve"> </w:t>
      </w:r>
      <w:r w:rsidRPr="00313E62">
        <w:t>and</w:t>
      </w:r>
      <w:r w:rsidRPr="00313E62">
        <w:rPr>
          <w:spacing w:val="3"/>
        </w:rPr>
        <w:t xml:space="preserve"> </w:t>
      </w:r>
      <w:r w:rsidRPr="00313E62">
        <w:t>have</w:t>
      </w:r>
      <w:r w:rsidRPr="00313E62">
        <w:rPr>
          <w:spacing w:val="3"/>
        </w:rPr>
        <w:t xml:space="preserve"> </w:t>
      </w:r>
      <w:r w:rsidRPr="00313E62">
        <w:t xml:space="preserve">one employee as primary nurse </w:t>
      </w:r>
      <w:r w:rsidRPr="00313E62">
        <w:rPr>
          <w:i/>
          <w:iCs/>
        </w:rPr>
        <w:t>(Article 124).</w:t>
      </w:r>
    </w:p>
    <w:p w14:paraId="1C832B1A" w14:textId="77777777" w:rsidR="00D95E91" w:rsidRPr="00313E62" w:rsidRDefault="00D95E91" w:rsidP="00D95E91">
      <w:pPr>
        <w:widowControl w:val="0"/>
        <w:numPr>
          <w:ilvl w:val="0"/>
          <w:numId w:val="31"/>
        </w:numPr>
        <w:spacing w:before="120" w:after="0" w:line="240" w:lineRule="auto"/>
        <w:contextualSpacing/>
        <w:jc w:val="both"/>
      </w:pPr>
      <w:r w:rsidRPr="00313E62">
        <w:t>Record and Reporting of</w:t>
      </w:r>
      <w:r w:rsidRPr="00313E62">
        <w:rPr>
          <w:spacing w:val="-4"/>
        </w:rPr>
        <w:t xml:space="preserve"> </w:t>
      </w:r>
      <w:r w:rsidRPr="00313E62">
        <w:rPr>
          <w:spacing w:val="-13"/>
        </w:rPr>
        <w:t>W</w:t>
      </w:r>
      <w:r w:rsidRPr="00313E62">
        <w:t>orkplace</w:t>
      </w:r>
      <w:r w:rsidRPr="00313E62">
        <w:rPr>
          <w:spacing w:val="-13"/>
        </w:rPr>
        <w:t xml:space="preserve"> </w:t>
      </w:r>
      <w:r w:rsidRPr="00313E62">
        <w:t>Accidents in detail and report it to the Labor</w:t>
      </w:r>
      <w:r w:rsidRPr="00313E62">
        <w:rPr>
          <w:spacing w:val="-13"/>
        </w:rPr>
        <w:t xml:space="preserve"> </w:t>
      </w:r>
      <w:r w:rsidRPr="00313E62">
        <w:t>Administration</w:t>
      </w:r>
      <w:r w:rsidRPr="00313E62">
        <w:rPr>
          <w:spacing w:val="-13"/>
        </w:rPr>
        <w:t xml:space="preserve"> </w:t>
      </w:r>
      <w:r w:rsidRPr="00313E62">
        <w:t>Agenc</w:t>
      </w:r>
      <w:r w:rsidRPr="00313E62">
        <w:rPr>
          <w:spacing w:val="-16"/>
        </w:rPr>
        <w:t xml:space="preserve">y </w:t>
      </w:r>
      <w:r w:rsidRPr="00313E62">
        <w:rPr>
          <w:spacing w:val="-16"/>
          <w:lang w:val="vi-VN"/>
        </w:rPr>
        <w:t xml:space="preserve"> </w:t>
      </w:r>
      <w:r w:rsidRPr="00313E62">
        <w:rPr>
          <w:i/>
          <w:iCs/>
          <w:spacing w:val="-16"/>
        </w:rPr>
        <w:t>(A</w:t>
      </w:r>
      <w:r w:rsidRPr="00313E62">
        <w:rPr>
          <w:i/>
          <w:iCs/>
        </w:rPr>
        <w:t>rticle 125)</w:t>
      </w:r>
      <w:r w:rsidRPr="00313E62">
        <w:t>, and</w:t>
      </w:r>
    </w:p>
    <w:p w14:paraId="6F194F25" w14:textId="77777777" w:rsidR="00D95E91" w:rsidRPr="00313E62" w:rsidRDefault="00D95E91" w:rsidP="00D95E91">
      <w:pPr>
        <w:widowControl w:val="0"/>
        <w:numPr>
          <w:ilvl w:val="0"/>
          <w:numId w:val="31"/>
        </w:numPr>
        <w:spacing w:before="120" w:after="0" w:line="240" w:lineRule="auto"/>
        <w:contextualSpacing/>
        <w:jc w:val="both"/>
      </w:pPr>
      <w:r w:rsidRPr="00313E62">
        <w:t xml:space="preserve">Facilitate medical examinations of employees </w:t>
      </w:r>
      <w:r w:rsidRPr="00313E62">
        <w:rPr>
          <w:i/>
          <w:iCs/>
        </w:rPr>
        <w:t>(Article 126)</w:t>
      </w:r>
      <w:r w:rsidRPr="00313E62">
        <w:t>.</w:t>
      </w:r>
    </w:p>
    <w:p w14:paraId="477072AF"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66" w:name="_Toc130157267"/>
      <w:r w:rsidRPr="00313E62">
        <w:rPr>
          <w:rFonts w:ascii="Bahnschrift" w:hAnsi="Bahnschrift"/>
          <w:bCs/>
          <w:sz w:val="24"/>
          <w:szCs w:val="24"/>
        </w:rPr>
        <w:t>5.2 Protective Gear</w:t>
      </w:r>
      <w:bookmarkEnd w:id="63"/>
      <w:bookmarkEnd w:id="64"/>
      <w:bookmarkEnd w:id="65"/>
      <w:bookmarkEnd w:id="66"/>
    </w:p>
    <w:p w14:paraId="3FEC6E94" w14:textId="77777777" w:rsidR="008C6FEE" w:rsidRPr="00313E62" w:rsidRDefault="008C6FEE" w:rsidP="008C6FEE">
      <w:pPr>
        <w:widowControl w:val="0"/>
        <w:spacing w:before="120" w:after="0" w:line="240" w:lineRule="auto"/>
        <w:jc w:val="both"/>
        <w:rPr>
          <w:b/>
          <w:bCs/>
          <w:lang w:bidi="lo-LA"/>
        </w:rPr>
      </w:pPr>
      <w:r w:rsidRPr="00313E62">
        <w:rPr>
          <w:lang w:val="en-GB"/>
        </w:rPr>
        <w:t xml:space="preserve">The Employer will be committed for the safety of its employees to </w:t>
      </w:r>
      <w:r w:rsidRPr="00313E62">
        <w:t>supply individual safety gear to employees in full and in good condition according to international</w:t>
      </w:r>
      <w:r w:rsidRPr="00313E62">
        <w:rPr>
          <w:cs/>
          <w:lang w:bidi="lo-LA"/>
        </w:rPr>
        <w:t xml:space="preserve"> </w:t>
      </w:r>
      <w:r w:rsidRPr="00313E62">
        <w:t xml:space="preserve">standards as provided in </w:t>
      </w:r>
      <w:r w:rsidRPr="00313E62">
        <w:rPr>
          <w:lang w:bidi="lo-LA"/>
        </w:rPr>
        <w:t xml:space="preserve">Lao PDR’s Labor Law </w:t>
      </w:r>
      <w:r w:rsidRPr="00313E62">
        <w:rPr>
          <w:i/>
          <w:iCs/>
          <w:lang w:bidi="lo-LA"/>
        </w:rPr>
        <w:t>(Articles 64, 118, and 119).</w:t>
      </w:r>
    </w:p>
    <w:p w14:paraId="6C5AF6C9"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67" w:name="_Toc121143933"/>
      <w:bookmarkStart w:id="68" w:name="_Toc121953365"/>
      <w:bookmarkStart w:id="69" w:name="_Toc124160069"/>
      <w:bookmarkStart w:id="70" w:name="_Toc130157268"/>
      <w:r w:rsidRPr="00313E62">
        <w:rPr>
          <w:rFonts w:ascii="Bahnschrift" w:hAnsi="Bahnschrift"/>
          <w:bCs/>
          <w:sz w:val="24"/>
          <w:szCs w:val="24"/>
        </w:rPr>
        <w:t>5.3 First Aid</w:t>
      </w:r>
      <w:bookmarkEnd w:id="67"/>
      <w:bookmarkEnd w:id="68"/>
      <w:bookmarkEnd w:id="69"/>
      <w:bookmarkEnd w:id="70"/>
      <w:r w:rsidRPr="00313E62">
        <w:rPr>
          <w:rFonts w:ascii="Bahnschrift" w:hAnsi="Bahnschrift"/>
          <w:bCs/>
          <w:sz w:val="24"/>
          <w:szCs w:val="24"/>
        </w:rPr>
        <w:t xml:space="preserve"> </w:t>
      </w:r>
    </w:p>
    <w:p w14:paraId="78BA60BF" w14:textId="77777777" w:rsidR="008C6FEE" w:rsidRPr="00313E62" w:rsidRDefault="008C6FEE" w:rsidP="008C6FEE">
      <w:pPr>
        <w:widowControl w:val="0"/>
        <w:spacing w:before="120" w:after="0" w:line="240" w:lineRule="auto"/>
        <w:jc w:val="both"/>
      </w:pPr>
      <w:r w:rsidRPr="00313E62">
        <w:rPr>
          <w:lang w:val="en-GB"/>
        </w:rPr>
        <w:t xml:space="preserve">The Labour Law </w:t>
      </w:r>
      <w:r w:rsidRPr="00313E62">
        <w:rPr>
          <w:lang w:bidi="lo-LA"/>
        </w:rPr>
        <w:t>provides that “</w:t>
      </w:r>
      <w:r w:rsidRPr="00313E62">
        <w:t>All labor units shall be equipped with a first-aid kit. [Labor] units e</w:t>
      </w:r>
      <w:r w:rsidRPr="00313E62">
        <w:rPr>
          <w:spacing w:val="-2"/>
        </w:rPr>
        <w:t>m</w:t>
      </w:r>
      <w:r w:rsidRPr="00313E62">
        <w:t>ploying</w:t>
      </w:r>
      <w:r w:rsidRPr="00313E62">
        <w:rPr>
          <w:spacing w:val="40"/>
        </w:rPr>
        <w:t xml:space="preserve"> </w:t>
      </w:r>
      <w:r w:rsidRPr="00313E62">
        <w:t>fifty</w:t>
      </w:r>
      <w:r w:rsidRPr="00313E62">
        <w:rPr>
          <w:spacing w:val="40"/>
        </w:rPr>
        <w:t xml:space="preserve"> </w:t>
      </w:r>
      <w:r w:rsidRPr="00313E62">
        <w:t>or</w:t>
      </w:r>
      <w:r w:rsidRPr="00313E62">
        <w:rPr>
          <w:spacing w:val="40"/>
        </w:rPr>
        <w:t xml:space="preserve"> </w:t>
      </w:r>
      <w:r w:rsidRPr="00313E62">
        <w:rPr>
          <w:spacing w:val="-2"/>
        </w:rPr>
        <w:t>m</w:t>
      </w:r>
      <w:r w:rsidRPr="00313E62">
        <w:t>ore</w:t>
      </w:r>
      <w:r w:rsidRPr="00313E62">
        <w:rPr>
          <w:spacing w:val="41"/>
        </w:rPr>
        <w:t xml:space="preserve"> </w:t>
      </w:r>
      <w:r w:rsidRPr="00313E62">
        <w:t>workers</w:t>
      </w:r>
      <w:r w:rsidRPr="00313E62">
        <w:rPr>
          <w:spacing w:val="40"/>
        </w:rPr>
        <w:t xml:space="preserve"> </w:t>
      </w:r>
      <w:r w:rsidRPr="00313E62">
        <w:t>should</w:t>
      </w:r>
      <w:r w:rsidRPr="00313E62">
        <w:rPr>
          <w:spacing w:val="39"/>
        </w:rPr>
        <w:t xml:space="preserve"> </w:t>
      </w:r>
      <w:r w:rsidRPr="00313E62">
        <w:t>have</w:t>
      </w:r>
      <w:r w:rsidRPr="00313E62">
        <w:rPr>
          <w:spacing w:val="40"/>
        </w:rPr>
        <w:t xml:space="preserve"> </w:t>
      </w:r>
      <w:r w:rsidRPr="00313E62">
        <w:t>a</w:t>
      </w:r>
      <w:r w:rsidRPr="00313E62">
        <w:rPr>
          <w:spacing w:val="40"/>
        </w:rPr>
        <w:t xml:space="preserve"> </w:t>
      </w:r>
      <w:r w:rsidRPr="00313E62">
        <w:t>per</w:t>
      </w:r>
      <w:r w:rsidRPr="00313E62">
        <w:rPr>
          <w:spacing w:val="-2"/>
        </w:rPr>
        <w:t>m</w:t>
      </w:r>
      <w:r w:rsidRPr="00313E62">
        <w:t>anent</w:t>
      </w:r>
      <w:r w:rsidRPr="00313E62">
        <w:rPr>
          <w:spacing w:val="40"/>
        </w:rPr>
        <w:t xml:space="preserve"> </w:t>
      </w:r>
      <w:r w:rsidRPr="00313E62">
        <w:rPr>
          <w:spacing w:val="-2"/>
        </w:rPr>
        <w:t>m</w:t>
      </w:r>
      <w:r w:rsidRPr="00313E62">
        <w:t>edical</w:t>
      </w:r>
      <w:r w:rsidRPr="00313E62">
        <w:rPr>
          <w:spacing w:val="40"/>
        </w:rPr>
        <w:t xml:space="preserve"> </w:t>
      </w:r>
      <w:r w:rsidRPr="00313E62">
        <w:t>staff</w:t>
      </w:r>
      <w:r w:rsidRPr="00313E62">
        <w:rPr>
          <w:spacing w:val="40"/>
        </w:rPr>
        <w:t xml:space="preserve"> </w:t>
      </w:r>
      <w:r w:rsidRPr="00313E62">
        <w:t>to take care of and treat t</w:t>
      </w:r>
      <w:r w:rsidRPr="00313E62">
        <w:rPr>
          <w:spacing w:val="-2"/>
        </w:rPr>
        <w:t>h</w:t>
      </w:r>
      <w:r w:rsidRPr="00313E62">
        <w:t>e health of t</w:t>
      </w:r>
      <w:r w:rsidRPr="00313E62">
        <w:rPr>
          <w:spacing w:val="-1"/>
        </w:rPr>
        <w:t>h</w:t>
      </w:r>
      <w:r w:rsidRPr="00313E62">
        <w:t>e workers (</w:t>
      </w:r>
      <w:r w:rsidRPr="00313E62">
        <w:rPr>
          <w:i/>
          <w:iCs/>
        </w:rPr>
        <w:t>Section 49 of Decree No. 24/PR</w:t>
      </w:r>
      <w:r w:rsidRPr="00313E62">
        <w:t xml:space="preserve"> of the President of the Republic, dated 21 April 1994 promulgating Act No. 002/NA of 14 March 1994 concerning labor).</w:t>
      </w:r>
    </w:p>
    <w:p w14:paraId="211E769A"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71" w:name="_Toc121143934"/>
      <w:bookmarkStart w:id="72" w:name="_Toc121953366"/>
      <w:bookmarkStart w:id="73" w:name="_Toc124160070"/>
      <w:bookmarkStart w:id="74" w:name="_Toc130157269"/>
      <w:r w:rsidRPr="00313E62">
        <w:rPr>
          <w:rFonts w:ascii="Bahnschrift" w:hAnsi="Bahnschrift"/>
          <w:bCs/>
          <w:sz w:val="24"/>
          <w:szCs w:val="24"/>
        </w:rPr>
        <w:t>5.4 Epidemics</w:t>
      </w:r>
      <w:bookmarkEnd w:id="71"/>
      <w:bookmarkEnd w:id="72"/>
      <w:bookmarkEnd w:id="73"/>
      <w:bookmarkEnd w:id="74"/>
      <w:r w:rsidRPr="00313E62">
        <w:rPr>
          <w:rFonts w:ascii="Bahnschrift" w:hAnsi="Bahnschrift"/>
          <w:bCs/>
          <w:sz w:val="24"/>
          <w:szCs w:val="24"/>
        </w:rPr>
        <w:t xml:space="preserve"> </w:t>
      </w:r>
    </w:p>
    <w:p w14:paraId="69F94FDF" w14:textId="77777777" w:rsidR="00D95E91" w:rsidRPr="00313E62" w:rsidRDefault="00D95E91" w:rsidP="00D95E91">
      <w:pPr>
        <w:widowControl w:val="0"/>
        <w:spacing w:before="120" w:after="0" w:line="240" w:lineRule="auto"/>
        <w:jc w:val="both"/>
        <w:rPr>
          <w:lang w:val="en-GB"/>
        </w:rPr>
      </w:pPr>
      <w:bookmarkStart w:id="75" w:name="_Toc121143935"/>
      <w:bookmarkStart w:id="76" w:name="_Toc121953367"/>
      <w:bookmarkStart w:id="77" w:name="_Toc124160071"/>
      <w:r w:rsidRPr="00313E62">
        <w:rPr>
          <w:lang w:val="en-GB"/>
        </w:rPr>
        <w:t>In the event of any outbreak of illness of an epidemic nature, the Employer</w:t>
      </w:r>
      <w:r w:rsidRPr="00313E62">
        <w:rPr>
          <w:lang w:val="vi-VN"/>
        </w:rPr>
        <w:t xml:space="preserve"> </w:t>
      </w:r>
      <w:r w:rsidRPr="00313E62">
        <w:rPr>
          <w:lang w:val="en-GB"/>
        </w:rPr>
        <w:t>will comply with and carry out such regulations, orders and requirements as may be made by the Government, World Health Organization or the local medical or sanitary authorities, for the purpose of dealing with and overcoming the epidemic.</w:t>
      </w:r>
    </w:p>
    <w:p w14:paraId="4EA3726C"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78" w:name="_Toc130157270"/>
      <w:r w:rsidRPr="00313E62">
        <w:rPr>
          <w:rFonts w:ascii="Bahnschrift" w:hAnsi="Bahnschrift"/>
          <w:bCs/>
          <w:sz w:val="24"/>
          <w:szCs w:val="24"/>
        </w:rPr>
        <w:t>5.5 Deaths</w:t>
      </w:r>
      <w:bookmarkEnd w:id="75"/>
      <w:bookmarkEnd w:id="76"/>
      <w:bookmarkEnd w:id="77"/>
      <w:bookmarkEnd w:id="78"/>
      <w:r w:rsidRPr="00313E62">
        <w:rPr>
          <w:rFonts w:ascii="Bahnschrift" w:hAnsi="Bahnschrift"/>
          <w:bCs/>
          <w:sz w:val="24"/>
          <w:szCs w:val="24"/>
        </w:rPr>
        <w:t xml:space="preserve"> </w:t>
      </w:r>
    </w:p>
    <w:p w14:paraId="6F69831B" w14:textId="77777777" w:rsidR="008C6FEE" w:rsidRPr="00313E62" w:rsidRDefault="008C6FEE" w:rsidP="008C6FEE">
      <w:pPr>
        <w:widowControl w:val="0"/>
        <w:spacing w:before="120" w:after="0" w:line="240" w:lineRule="auto"/>
        <w:jc w:val="both"/>
      </w:pPr>
      <w:r w:rsidRPr="00313E62">
        <w:t>In</w:t>
      </w:r>
      <w:r w:rsidRPr="00313E62">
        <w:rPr>
          <w:spacing w:val="2"/>
        </w:rPr>
        <w:t xml:space="preserve"> </w:t>
      </w:r>
      <w:r w:rsidRPr="00313E62">
        <w:t>the</w:t>
      </w:r>
      <w:r w:rsidRPr="00313E62">
        <w:rPr>
          <w:spacing w:val="2"/>
        </w:rPr>
        <w:t xml:space="preserve"> </w:t>
      </w:r>
      <w:r w:rsidRPr="00313E62">
        <w:t>event</w:t>
      </w:r>
      <w:r w:rsidRPr="00313E62">
        <w:rPr>
          <w:spacing w:val="2"/>
        </w:rPr>
        <w:t xml:space="preserve"> </w:t>
      </w:r>
      <w:r w:rsidRPr="00313E62">
        <w:t>that</w:t>
      </w:r>
      <w:r w:rsidRPr="00313E62">
        <w:rPr>
          <w:spacing w:val="2"/>
        </w:rPr>
        <w:t xml:space="preserve"> </w:t>
      </w:r>
      <w:r w:rsidRPr="00313E62">
        <w:t>the</w:t>
      </w:r>
      <w:r w:rsidRPr="00313E62">
        <w:rPr>
          <w:spacing w:val="2"/>
        </w:rPr>
        <w:t xml:space="preserve"> </w:t>
      </w:r>
      <w:r w:rsidRPr="00313E62">
        <w:t>worker</w:t>
      </w:r>
      <w:r w:rsidRPr="00313E62">
        <w:rPr>
          <w:spacing w:val="2"/>
        </w:rPr>
        <w:t xml:space="preserve"> </w:t>
      </w:r>
      <w:r w:rsidRPr="00313E62">
        <w:t xml:space="preserve">dies, the employer </w:t>
      </w:r>
      <w:r w:rsidRPr="00313E62">
        <w:rPr>
          <w:spacing w:val="-2"/>
        </w:rPr>
        <w:t>will</w:t>
      </w:r>
      <w:r w:rsidRPr="00313E62">
        <w:t xml:space="preserve"> report to the nearest labor ad</w:t>
      </w:r>
      <w:r w:rsidRPr="00313E62">
        <w:rPr>
          <w:spacing w:val="-2"/>
        </w:rPr>
        <w:t>m</w:t>
      </w:r>
      <w:r w:rsidRPr="00313E62">
        <w:t>inistration agency within forty-eig</w:t>
      </w:r>
      <w:r w:rsidRPr="00313E62">
        <w:rPr>
          <w:spacing w:val="-2"/>
        </w:rPr>
        <w:t>h</w:t>
      </w:r>
      <w:r w:rsidRPr="00313E62">
        <w:t>t hours. If the e</w:t>
      </w:r>
      <w:r w:rsidRPr="00313E62">
        <w:rPr>
          <w:spacing w:val="-2"/>
        </w:rPr>
        <w:t>m</w:t>
      </w:r>
      <w:r w:rsidRPr="00313E62">
        <w:t>ployee is dead, the e</w:t>
      </w:r>
      <w:r w:rsidRPr="00313E62">
        <w:rPr>
          <w:spacing w:val="-2"/>
        </w:rPr>
        <w:t>m</w:t>
      </w:r>
      <w:r w:rsidRPr="00313E62">
        <w:t>ployer shall be responsible for funer</w:t>
      </w:r>
      <w:r w:rsidRPr="00313E62">
        <w:rPr>
          <w:spacing w:val="-2"/>
        </w:rPr>
        <w:t>a</w:t>
      </w:r>
      <w:r w:rsidRPr="00313E62">
        <w:t xml:space="preserve">l expenses as appropriate and not less than six </w:t>
      </w:r>
      <w:r w:rsidRPr="00313E62">
        <w:rPr>
          <w:spacing w:val="-2"/>
        </w:rPr>
        <w:t>m</w:t>
      </w:r>
      <w:r w:rsidRPr="00313E62">
        <w:t>onths'</w:t>
      </w:r>
      <w:r w:rsidRPr="00313E62">
        <w:rPr>
          <w:spacing w:val="-1"/>
        </w:rPr>
        <w:t xml:space="preserve"> </w:t>
      </w:r>
      <w:r w:rsidRPr="00313E62">
        <w:t>salary or wages of the deceased; and if a worker dies while on assign</w:t>
      </w:r>
      <w:r w:rsidRPr="00313E62">
        <w:rPr>
          <w:spacing w:val="-2"/>
        </w:rPr>
        <w:t>m</w:t>
      </w:r>
      <w:r w:rsidRPr="00313E62">
        <w:t>ent by the e</w:t>
      </w:r>
      <w:r w:rsidRPr="00313E62">
        <w:rPr>
          <w:spacing w:val="-2"/>
        </w:rPr>
        <w:t>m</w:t>
      </w:r>
      <w:r w:rsidRPr="00313E62">
        <w:t>ployer to another workplace, the cost of transferring his body or re</w:t>
      </w:r>
      <w:r w:rsidRPr="00313E62">
        <w:rPr>
          <w:spacing w:val="-2"/>
        </w:rPr>
        <w:t>m</w:t>
      </w:r>
      <w:r w:rsidRPr="00313E62">
        <w:t>ains to his f</w:t>
      </w:r>
      <w:r w:rsidRPr="00313E62">
        <w:rPr>
          <w:spacing w:val="2"/>
        </w:rPr>
        <w:t>a</w:t>
      </w:r>
      <w:r w:rsidRPr="00313E62">
        <w:rPr>
          <w:spacing w:val="-2"/>
        </w:rPr>
        <w:t>m</w:t>
      </w:r>
      <w:r w:rsidRPr="00313E62">
        <w:t>ily shall also be borne by the e</w:t>
      </w:r>
      <w:r w:rsidRPr="00313E62">
        <w:rPr>
          <w:spacing w:val="-2"/>
        </w:rPr>
        <w:t>m</w:t>
      </w:r>
      <w:r w:rsidRPr="00313E62">
        <w:t>ployer. In addition, the heirs of the deceased have the right to receive a one- ti</w:t>
      </w:r>
      <w:r w:rsidRPr="00313E62">
        <w:rPr>
          <w:spacing w:val="-2"/>
        </w:rPr>
        <w:t>m</w:t>
      </w:r>
      <w:r w:rsidRPr="00313E62">
        <w:t xml:space="preserve">e allowance in accordance with regulations </w:t>
      </w:r>
      <w:r w:rsidRPr="00313E62">
        <w:rPr>
          <w:i/>
          <w:iCs/>
        </w:rPr>
        <w:t>(Article 55).</w:t>
      </w:r>
    </w:p>
    <w:p w14:paraId="3DD795E6"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79" w:name="_Toc121143936"/>
      <w:bookmarkStart w:id="80" w:name="_Toc121953368"/>
      <w:bookmarkStart w:id="81" w:name="_Toc124160072"/>
      <w:bookmarkStart w:id="82" w:name="_Toc130157271"/>
      <w:r w:rsidRPr="00313E62">
        <w:rPr>
          <w:rFonts w:ascii="Bahnschrift" w:hAnsi="Bahnschrift"/>
          <w:bCs/>
          <w:sz w:val="24"/>
          <w:szCs w:val="24"/>
        </w:rPr>
        <w:t>5.6 Victims of Labor Accidents and Occupational Diseases</w:t>
      </w:r>
      <w:bookmarkEnd w:id="79"/>
      <w:bookmarkEnd w:id="80"/>
      <w:bookmarkEnd w:id="81"/>
      <w:bookmarkEnd w:id="82"/>
    </w:p>
    <w:p w14:paraId="410BEF2D" w14:textId="1B2E224D" w:rsidR="008C6FEE" w:rsidRPr="00313E62" w:rsidRDefault="004B3838" w:rsidP="004B3838">
      <w:pPr>
        <w:widowControl w:val="0"/>
        <w:spacing w:before="120" w:after="0" w:line="240" w:lineRule="auto"/>
        <w:contextualSpacing/>
        <w:jc w:val="both"/>
      </w:pPr>
      <w:r w:rsidRPr="00313E62">
        <w:rPr>
          <w:lang w:val="en-GB"/>
        </w:rPr>
        <w:t xml:space="preserve">The Employer will be committed for the </w:t>
      </w:r>
      <w:r w:rsidRPr="00313E62">
        <w:t>Labor</w:t>
      </w:r>
      <w:r w:rsidRPr="00313E62">
        <w:rPr>
          <w:spacing w:val="-18"/>
        </w:rPr>
        <w:t xml:space="preserve"> </w:t>
      </w:r>
      <w:r w:rsidRPr="00313E62">
        <w:t xml:space="preserve">Accidents and Occupational Diseases as provided in </w:t>
      </w:r>
      <w:r w:rsidRPr="00313E62">
        <w:rPr>
          <w:lang w:bidi="lo-LA"/>
        </w:rPr>
        <w:t>Lao PDR’s Labor Law</w:t>
      </w:r>
      <w:r w:rsidRPr="00313E62">
        <w:rPr>
          <w:lang w:val="vi-VN" w:bidi="lo-LA"/>
        </w:rPr>
        <w:t xml:space="preserve">. In particular, if </w:t>
      </w:r>
      <w:r w:rsidRPr="00313E62">
        <w:t>an employee is injured as a result of a labor accident or occupational disease, the employer or social insurance implementation agency must take responsibility for the cost of treatment as determined in the appropriate legislation. For the course of the treatment and rehabilitation, the employee has the right to receive their normal salary or wages from the employe</w:t>
      </w:r>
      <w:r w:rsidRPr="00313E62">
        <w:rPr>
          <w:spacing w:val="-10"/>
        </w:rPr>
        <w:t>r</w:t>
      </w:r>
      <w:r w:rsidRPr="00313E62">
        <w:t>, but for no longer than six months. If the limit is reached, the employer or social insurance implementation agency will cover the cost in accordance with the Law on Social Insurance. In cases where the employee dies from a labor accident or occupational disease, the employer or social insurance implementation agency must take responsibility for the funeral and remuneration as determined in the Law on Social Insurance. If a worker dies while assigned to another workplace by the employe</w:t>
      </w:r>
      <w:r w:rsidRPr="00313E62">
        <w:rPr>
          <w:spacing w:val="-10"/>
        </w:rPr>
        <w:t>r</w:t>
      </w:r>
      <w:r w:rsidRPr="00313E62">
        <w:t>, the cost of transferring his body or remains to his family shall also be borne by the employe</w:t>
      </w:r>
      <w:r w:rsidRPr="00313E62">
        <w:rPr>
          <w:spacing w:val="-13"/>
        </w:rPr>
        <w:t>r</w:t>
      </w:r>
      <w:r w:rsidRPr="00313E62">
        <w:t>. In</w:t>
      </w:r>
      <w:r w:rsidRPr="00313E62">
        <w:rPr>
          <w:spacing w:val="57"/>
        </w:rPr>
        <w:t xml:space="preserve"> </w:t>
      </w:r>
      <w:r w:rsidRPr="00313E62">
        <w:t>cases</w:t>
      </w:r>
      <w:r w:rsidRPr="00313E62">
        <w:rPr>
          <w:spacing w:val="57"/>
        </w:rPr>
        <w:t xml:space="preserve"> </w:t>
      </w:r>
      <w:r w:rsidRPr="00313E62">
        <w:t>where</w:t>
      </w:r>
      <w:r w:rsidRPr="00313E62">
        <w:rPr>
          <w:spacing w:val="57"/>
        </w:rPr>
        <w:t xml:space="preserve"> </w:t>
      </w:r>
      <w:r w:rsidRPr="00313E62">
        <w:t>the</w:t>
      </w:r>
      <w:r w:rsidRPr="00313E62">
        <w:rPr>
          <w:spacing w:val="57"/>
        </w:rPr>
        <w:t xml:space="preserve"> </w:t>
      </w:r>
      <w:r w:rsidRPr="00313E62">
        <w:t>employee</w:t>
      </w:r>
      <w:r w:rsidRPr="00313E62">
        <w:rPr>
          <w:spacing w:val="57"/>
        </w:rPr>
        <w:t xml:space="preserve"> </w:t>
      </w:r>
      <w:r w:rsidRPr="00313E62">
        <w:t>loses</w:t>
      </w:r>
      <w:r w:rsidRPr="00313E62">
        <w:rPr>
          <w:spacing w:val="57"/>
        </w:rPr>
        <w:t xml:space="preserve"> </w:t>
      </w:r>
      <w:r w:rsidRPr="00313E62">
        <w:t>a</w:t>
      </w:r>
      <w:r w:rsidRPr="00313E62">
        <w:rPr>
          <w:spacing w:val="57"/>
        </w:rPr>
        <w:t xml:space="preserve"> </w:t>
      </w:r>
      <w:r w:rsidRPr="00313E62">
        <w:t>limb</w:t>
      </w:r>
      <w:r w:rsidRPr="00313E62">
        <w:rPr>
          <w:spacing w:val="57"/>
        </w:rPr>
        <w:t xml:space="preserve"> </w:t>
      </w:r>
      <w:r w:rsidRPr="00313E62">
        <w:t>or</w:t>
      </w:r>
      <w:r w:rsidRPr="00313E62">
        <w:rPr>
          <w:spacing w:val="57"/>
        </w:rPr>
        <w:t xml:space="preserve"> </w:t>
      </w:r>
      <w:r w:rsidRPr="00313E62">
        <w:t>o</w:t>
      </w:r>
      <w:r w:rsidRPr="00313E62">
        <w:rPr>
          <w:spacing w:val="-4"/>
        </w:rPr>
        <w:t>r</w:t>
      </w:r>
      <w:r w:rsidRPr="00313E62">
        <w:t>gan</w:t>
      </w:r>
      <w:r w:rsidRPr="00313E62">
        <w:rPr>
          <w:spacing w:val="57"/>
        </w:rPr>
        <w:t xml:space="preserve"> </w:t>
      </w:r>
      <w:r w:rsidRPr="00313E62">
        <w:t>due</w:t>
      </w:r>
      <w:r w:rsidRPr="00313E62">
        <w:rPr>
          <w:spacing w:val="57"/>
        </w:rPr>
        <w:t xml:space="preserve"> </w:t>
      </w:r>
      <w:r w:rsidRPr="00313E62">
        <w:t>to</w:t>
      </w:r>
      <w:r w:rsidRPr="00313E62">
        <w:rPr>
          <w:spacing w:val="57"/>
        </w:rPr>
        <w:t xml:space="preserve"> </w:t>
      </w:r>
      <w:r w:rsidRPr="00313E62">
        <w:t>accident</w:t>
      </w:r>
      <w:r w:rsidRPr="00313E62">
        <w:rPr>
          <w:spacing w:val="57"/>
        </w:rPr>
        <w:t xml:space="preserve"> </w:t>
      </w:r>
      <w:r w:rsidRPr="00313E62">
        <w:t>or</w:t>
      </w:r>
      <w:r w:rsidRPr="00313E62">
        <w:rPr>
          <w:spacing w:val="57"/>
        </w:rPr>
        <w:t xml:space="preserve"> </w:t>
      </w:r>
      <w:r w:rsidRPr="00313E62">
        <w:t>occupational disease,</w:t>
      </w:r>
      <w:r w:rsidRPr="00313E62">
        <w:rPr>
          <w:spacing w:val="18"/>
        </w:rPr>
        <w:t xml:space="preserve"> </w:t>
      </w:r>
      <w:r w:rsidRPr="00313E62">
        <w:t>the</w:t>
      </w:r>
      <w:r w:rsidRPr="00313E62">
        <w:rPr>
          <w:spacing w:val="18"/>
        </w:rPr>
        <w:t xml:space="preserve"> </w:t>
      </w:r>
      <w:r w:rsidRPr="00313E62">
        <w:t>employer</w:t>
      </w:r>
      <w:r w:rsidRPr="00313E62">
        <w:rPr>
          <w:spacing w:val="18"/>
        </w:rPr>
        <w:t xml:space="preserve"> </w:t>
      </w:r>
      <w:r w:rsidRPr="00313E62">
        <w:t>or</w:t>
      </w:r>
      <w:r w:rsidRPr="00313E62">
        <w:rPr>
          <w:spacing w:val="18"/>
        </w:rPr>
        <w:t xml:space="preserve"> </w:t>
      </w:r>
      <w:r w:rsidRPr="00313E62">
        <w:t>the</w:t>
      </w:r>
      <w:r w:rsidRPr="00313E62">
        <w:rPr>
          <w:spacing w:val="18"/>
        </w:rPr>
        <w:t xml:space="preserve"> </w:t>
      </w:r>
      <w:r w:rsidRPr="00313E62">
        <w:t>social</w:t>
      </w:r>
      <w:r w:rsidRPr="00313E62">
        <w:rPr>
          <w:spacing w:val="18"/>
        </w:rPr>
        <w:t xml:space="preserve"> </w:t>
      </w:r>
      <w:r w:rsidRPr="00313E62">
        <w:t>insurance</w:t>
      </w:r>
      <w:r w:rsidRPr="00313E62">
        <w:rPr>
          <w:spacing w:val="18"/>
        </w:rPr>
        <w:t xml:space="preserve"> </w:t>
      </w:r>
      <w:r w:rsidRPr="00313E62">
        <w:t>implementation</w:t>
      </w:r>
      <w:r w:rsidRPr="00313E62">
        <w:rPr>
          <w:spacing w:val="18"/>
        </w:rPr>
        <w:t xml:space="preserve"> </w:t>
      </w:r>
      <w:r w:rsidRPr="00313E62">
        <w:t>agency</w:t>
      </w:r>
      <w:r w:rsidRPr="00313E62">
        <w:rPr>
          <w:spacing w:val="18"/>
        </w:rPr>
        <w:t xml:space="preserve"> </w:t>
      </w:r>
      <w:r w:rsidRPr="00313E62">
        <w:t>must</w:t>
      </w:r>
      <w:r w:rsidRPr="00313E62">
        <w:rPr>
          <w:spacing w:val="18"/>
        </w:rPr>
        <w:t xml:space="preserve"> </w:t>
      </w:r>
      <w:r w:rsidRPr="00313E62">
        <w:t>take</w:t>
      </w:r>
      <w:r w:rsidRPr="00313E62">
        <w:rPr>
          <w:spacing w:val="18"/>
        </w:rPr>
        <w:t xml:space="preserve"> </w:t>
      </w:r>
      <w:r w:rsidRPr="00313E62">
        <w:t>responsibility</w:t>
      </w:r>
      <w:r w:rsidRPr="00313E62">
        <w:rPr>
          <w:spacing w:val="18"/>
        </w:rPr>
        <w:t xml:space="preserve"> </w:t>
      </w:r>
      <w:r w:rsidRPr="00313E62">
        <w:t xml:space="preserve">to pay remuneration as determined in the Law on Social Insurance </w:t>
      </w:r>
      <w:r w:rsidRPr="00313E62">
        <w:rPr>
          <w:i/>
          <w:iCs/>
        </w:rPr>
        <w:t>(Article 128).</w:t>
      </w:r>
    </w:p>
    <w:p w14:paraId="01E35F94"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83" w:name="_Toc121254146"/>
      <w:bookmarkStart w:id="84" w:name="_Toc121143937"/>
      <w:bookmarkStart w:id="85" w:name="_Toc121953369"/>
      <w:bookmarkStart w:id="86" w:name="_Toc124160073"/>
      <w:bookmarkStart w:id="87" w:name="_Toc130157272"/>
      <w:bookmarkEnd w:id="83"/>
      <w:r w:rsidRPr="00313E62">
        <w:rPr>
          <w:rFonts w:ascii="Bahnschrift" w:hAnsi="Bahnschrift"/>
          <w:bCs/>
          <w:sz w:val="24"/>
          <w:szCs w:val="24"/>
        </w:rPr>
        <w:t>5.7 Reporting of Accidents</w:t>
      </w:r>
      <w:bookmarkEnd w:id="84"/>
      <w:bookmarkEnd w:id="85"/>
      <w:bookmarkEnd w:id="86"/>
      <w:bookmarkEnd w:id="87"/>
      <w:r w:rsidRPr="00313E62">
        <w:rPr>
          <w:rFonts w:ascii="Bahnschrift" w:hAnsi="Bahnschrift"/>
          <w:bCs/>
          <w:sz w:val="24"/>
          <w:szCs w:val="24"/>
        </w:rPr>
        <w:t xml:space="preserve"> </w:t>
      </w:r>
    </w:p>
    <w:p w14:paraId="0AD65629" w14:textId="77777777" w:rsidR="008C6FEE" w:rsidRPr="00313E62" w:rsidRDefault="008C6FEE" w:rsidP="008C6FEE">
      <w:pPr>
        <w:widowControl w:val="0"/>
        <w:spacing w:before="120" w:after="0" w:line="240" w:lineRule="auto"/>
        <w:jc w:val="both"/>
        <w:rPr>
          <w:b/>
          <w:bCs/>
        </w:rPr>
      </w:pPr>
      <w:r w:rsidRPr="00313E62">
        <w:lastRenderedPageBreak/>
        <w:t>In</w:t>
      </w:r>
      <w:r w:rsidRPr="00313E62">
        <w:rPr>
          <w:spacing w:val="2"/>
        </w:rPr>
        <w:t xml:space="preserve"> </w:t>
      </w:r>
      <w:r w:rsidRPr="00313E62">
        <w:t>the</w:t>
      </w:r>
      <w:r w:rsidRPr="00313E62">
        <w:rPr>
          <w:spacing w:val="2"/>
        </w:rPr>
        <w:t xml:space="preserve"> </w:t>
      </w:r>
      <w:r w:rsidRPr="00313E62">
        <w:t>event</w:t>
      </w:r>
      <w:r w:rsidRPr="00313E62">
        <w:rPr>
          <w:spacing w:val="2"/>
        </w:rPr>
        <w:t xml:space="preserve"> </w:t>
      </w:r>
      <w:r w:rsidRPr="00313E62">
        <w:t>that</w:t>
      </w:r>
      <w:r w:rsidRPr="00313E62">
        <w:rPr>
          <w:spacing w:val="2"/>
        </w:rPr>
        <w:t xml:space="preserve"> </w:t>
      </w:r>
      <w:r w:rsidRPr="00313E62">
        <w:t>the</w:t>
      </w:r>
      <w:r w:rsidRPr="00313E62">
        <w:rPr>
          <w:spacing w:val="2"/>
        </w:rPr>
        <w:t xml:space="preserve"> </w:t>
      </w:r>
      <w:r w:rsidRPr="00313E62">
        <w:t>worker</w:t>
      </w:r>
      <w:r w:rsidRPr="00313E62">
        <w:rPr>
          <w:spacing w:val="2"/>
        </w:rPr>
        <w:t xml:space="preserve"> </w:t>
      </w:r>
      <w:r w:rsidRPr="00313E62">
        <w:t>suffers</w:t>
      </w:r>
      <w:r w:rsidRPr="00313E62">
        <w:rPr>
          <w:spacing w:val="2"/>
        </w:rPr>
        <w:t xml:space="preserve"> </w:t>
      </w:r>
      <w:r w:rsidRPr="00313E62">
        <w:t>from a</w:t>
      </w:r>
      <w:r w:rsidRPr="00313E62">
        <w:rPr>
          <w:spacing w:val="2"/>
        </w:rPr>
        <w:t xml:space="preserve"> </w:t>
      </w:r>
      <w:r w:rsidRPr="00313E62">
        <w:t>serious</w:t>
      </w:r>
      <w:r w:rsidRPr="00313E62">
        <w:rPr>
          <w:spacing w:val="2"/>
        </w:rPr>
        <w:t xml:space="preserve"> </w:t>
      </w:r>
      <w:r w:rsidRPr="00313E62">
        <w:t>labor</w:t>
      </w:r>
      <w:r w:rsidRPr="00313E62">
        <w:rPr>
          <w:spacing w:val="2"/>
        </w:rPr>
        <w:t xml:space="preserve"> </w:t>
      </w:r>
      <w:r w:rsidRPr="00313E62">
        <w:t>accident</w:t>
      </w:r>
      <w:r w:rsidRPr="00313E62">
        <w:rPr>
          <w:spacing w:val="2"/>
        </w:rPr>
        <w:t xml:space="preserve"> </w:t>
      </w:r>
      <w:r w:rsidRPr="00313E62">
        <w:t xml:space="preserve">or occupational disease or dies, the </w:t>
      </w:r>
      <w:r w:rsidRPr="00313E62">
        <w:rPr>
          <w:b/>
          <w:bCs/>
        </w:rPr>
        <w:t xml:space="preserve">employer </w:t>
      </w:r>
      <w:r w:rsidRPr="00313E62">
        <w:rPr>
          <w:b/>
          <w:bCs/>
          <w:spacing w:val="-2"/>
        </w:rPr>
        <w:t>m</w:t>
      </w:r>
      <w:r w:rsidRPr="00313E62">
        <w:rPr>
          <w:b/>
          <w:bCs/>
        </w:rPr>
        <w:t>ust report</w:t>
      </w:r>
      <w:r w:rsidRPr="00313E62">
        <w:t xml:space="preserve"> to the nearest labor ad</w:t>
      </w:r>
      <w:r w:rsidRPr="00313E62">
        <w:rPr>
          <w:spacing w:val="-2"/>
        </w:rPr>
        <w:t>m</w:t>
      </w:r>
      <w:r w:rsidRPr="00313E62">
        <w:t>inistration agency within forty-eig</w:t>
      </w:r>
      <w:r w:rsidRPr="00313E62">
        <w:rPr>
          <w:spacing w:val="-2"/>
        </w:rPr>
        <w:t>h</w:t>
      </w:r>
      <w:r w:rsidRPr="00313E62">
        <w:t>t hours. If the e</w:t>
      </w:r>
      <w:r w:rsidRPr="00313E62">
        <w:rPr>
          <w:spacing w:val="-2"/>
        </w:rPr>
        <w:t>m</w:t>
      </w:r>
      <w:r w:rsidRPr="00313E62">
        <w:t>ployee is dead, the e</w:t>
      </w:r>
      <w:r w:rsidRPr="00313E62">
        <w:rPr>
          <w:spacing w:val="-2"/>
        </w:rPr>
        <w:t>m</w:t>
      </w:r>
      <w:r w:rsidRPr="00313E62">
        <w:t>ployer shall be responsible for funer</w:t>
      </w:r>
      <w:r w:rsidRPr="00313E62">
        <w:rPr>
          <w:spacing w:val="-2"/>
        </w:rPr>
        <w:t>a</w:t>
      </w:r>
      <w:r w:rsidRPr="00313E62">
        <w:t xml:space="preserve">l expenses as appropriate but not less than six </w:t>
      </w:r>
      <w:r w:rsidRPr="00313E62">
        <w:rPr>
          <w:spacing w:val="-2"/>
        </w:rPr>
        <w:t>m</w:t>
      </w:r>
      <w:r w:rsidRPr="00313E62">
        <w:t>onths'</w:t>
      </w:r>
      <w:r w:rsidRPr="00313E62">
        <w:rPr>
          <w:spacing w:val="-1"/>
        </w:rPr>
        <w:t xml:space="preserve"> </w:t>
      </w:r>
      <w:r w:rsidRPr="00313E62">
        <w:t xml:space="preserve">salary or wages of the deceased </w:t>
      </w:r>
      <w:r w:rsidRPr="00313E62">
        <w:rPr>
          <w:i/>
          <w:iCs/>
        </w:rPr>
        <w:t>(</w:t>
      </w:r>
      <w:r w:rsidRPr="00313E62">
        <w:rPr>
          <w:i/>
          <w:iCs/>
          <w:lang w:bidi="lo-LA"/>
        </w:rPr>
        <w:t>Articles 55).</w:t>
      </w:r>
    </w:p>
    <w:p w14:paraId="5BB40882" w14:textId="77777777"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88" w:name="_Toc121143938"/>
      <w:bookmarkStart w:id="89" w:name="_Toc121953370"/>
      <w:bookmarkStart w:id="90" w:name="_Toc124160074"/>
      <w:bookmarkStart w:id="91" w:name="_Toc130157273"/>
      <w:r w:rsidRPr="00313E62">
        <w:rPr>
          <w:rFonts w:ascii="Bahnschrift" w:hAnsi="Bahnschrift"/>
          <w:bCs/>
          <w:sz w:val="24"/>
          <w:szCs w:val="24"/>
        </w:rPr>
        <w:t>5.8 Recording and Reporting of Workplace Accidents</w:t>
      </w:r>
      <w:bookmarkEnd w:id="88"/>
      <w:bookmarkEnd w:id="89"/>
      <w:bookmarkEnd w:id="90"/>
      <w:bookmarkEnd w:id="91"/>
    </w:p>
    <w:p w14:paraId="150FDC1F" w14:textId="77777777" w:rsidR="004B3838" w:rsidRPr="00313E62" w:rsidRDefault="004B3838" w:rsidP="004B3838">
      <w:pPr>
        <w:widowControl w:val="0"/>
        <w:spacing w:before="120" w:after="0" w:line="240" w:lineRule="auto"/>
        <w:jc w:val="both"/>
        <w:rPr>
          <w:lang w:bidi="lo-LA"/>
        </w:rPr>
      </w:pPr>
      <w:bookmarkStart w:id="92" w:name="_Toc121143939"/>
      <w:bookmarkStart w:id="93" w:name="_Toc121953371"/>
      <w:bookmarkStart w:id="94" w:name="_Toc124160075"/>
      <w:r w:rsidRPr="00313E62">
        <w:rPr>
          <w:lang w:val="en-GB"/>
        </w:rPr>
        <w:t xml:space="preserve">The Employer will be committed for the </w:t>
      </w:r>
      <w:r w:rsidRPr="00313E62">
        <w:t>Recording and Reporting of</w:t>
      </w:r>
      <w:r w:rsidRPr="00313E62">
        <w:rPr>
          <w:spacing w:val="-4"/>
        </w:rPr>
        <w:t xml:space="preserve"> </w:t>
      </w:r>
      <w:r w:rsidRPr="00313E62">
        <w:rPr>
          <w:spacing w:val="-13"/>
        </w:rPr>
        <w:t>W</w:t>
      </w:r>
      <w:r w:rsidRPr="00313E62">
        <w:t>orkplace</w:t>
      </w:r>
      <w:r w:rsidRPr="00313E62">
        <w:rPr>
          <w:spacing w:val="-13"/>
        </w:rPr>
        <w:t xml:space="preserve"> </w:t>
      </w:r>
      <w:r w:rsidRPr="00313E62">
        <w:t xml:space="preserve">Accidents </w:t>
      </w:r>
      <w:r w:rsidRPr="00313E62">
        <w:rPr>
          <w:i/>
          <w:iCs/>
        </w:rPr>
        <w:t>(Article</w:t>
      </w:r>
      <w:r w:rsidRPr="00313E62">
        <w:rPr>
          <w:i/>
          <w:iCs/>
          <w:spacing w:val="14"/>
        </w:rPr>
        <w:t xml:space="preserve"> </w:t>
      </w:r>
      <w:r w:rsidRPr="00313E62">
        <w:rPr>
          <w:i/>
          <w:iCs/>
        </w:rPr>
        <w:t>125)</w:t>
      </w:r>
      <w:r w:rsidRPr="00313E62">
        <w:t>,</w:t>
      </w:r>
      <w:r w:rsidRPr="00313E62">
        <w:rPr>
          <w:b/>
          <w:bCs/>
        </w:rPr>
        <w:t xml:space="preserve"> </w:t>
      </w:r>
      <w:r w:rsidRPr="00313E62">
        <w:t>as follows:</w:t>
      </w:r>
    </w:p>
    <w:p w14:paraId="1C7C4171" w14:textId="77777777" w:rsidR="004B3838" w:rsidRPr="00313E62" w:rsidRDefault="004B3838" w:rsidP="004B3838">
      <w:pPr>
        <w:widowControl w:val="0"/>
        <w:numPr>
          <w:ilvl w:val="0"/>
          <w:numId w:val="30"/>
        </w:numPr>
        <w:spacing w:before="120" w:after="0" w:line="240" w:lineRule="auto"/>
        <w:contextualSpacing/>
        <w:jc w:val="both"/>
      </w:pPr>
      <w:r w:rsidRPr="00313E62">
        <w:t>Whenever</w:t>
      </w:r>
      <w:r w:rsidRPr="00313E62">
        <w:rPr>
          <w:spacing w:val="22"/>
        </w:rPr>
        <w:t xml:space="preserve"> </w:t>
      </w:r>
      <w:r w:rsidRPr="00313E62">
        <w:t>an</w:t>
      </w:r>
      <w:r w:rsidRPr="00313E62">
        <w:rPr>
          <w:spacing w:val="22"/>
        </w:rPr>
        <w:t xml:space="preserve"> </w:t>
      </w:r>
      <w:r w:rsidRPr="00313E62">
        <w:t>accident</w:t>
      </w:r>
      <w:r w:rsidRPr="00313E62">
        <w:rPr>
          <w:spacing w:val="22"/>
        </w:rPr>
        <w:t xml:space="preserve"> </w:t>
      </w:r>
      <w:r w:rsidRPr="00313E62">
        <w:t>occurs</w:t>
      </w:r>
      <w:r w:rsidRPr="00313E62">
        <w:rPr>
          <w:spacing w:val="22"/>
        </w:rPr>
        <w:t xml:space="preserve"> </w:t>
      </w:r>
      <w:r w:rsidRPr="00313E62">
        <w:t>within</w:t>
      </w:r>
      <w:r w:rsidRPr="00313E62">
        <w:rPr>
          <w:spacing w:val="22"/>
        </w:rPr>
        <w:t xml:space="preserve"> </w:t>
      </w:r>
      <w:r w:rsidRPr="00313E62">
        <w:t>a</w:t>
      </w:r>
      <w:r w:rsidRPr="00313E62">
        <w:rPr>
          <w:spacing w:val="22"/>
        </w:rPr>
        <w:t xml:space="preserve"> </w:t>
      </w:r>
      <w:r w:rsidRPr="00313E62">
        <w:t>labor</w:t>
      </w:r>
      <w:r w:rsidRPr="00313E62">
        <w:rPr>
          <w:spacing w:val="22"/>
        </w:rPr>
        <w:t xml:space="preserve"> </w:t>
      </w:r>
      <w:r w:rsidRPr="00313E62">
        <w:t>unit</w:t>
      </w:r>
      <w:r w:rsidRPr="00313E62">
        <w:rPr>
          <w:spacing w:val="22"/>
        </w:rPr>
        <w:t xml:space="preserve"> </w:t>
      </w:r>
      <w:r w:rsidRPr="00313E62">
        <w:t>that</w:t>
      </w:r>
      <w:r w:rsidRPr="00313E62">
        <w:rPr>
          <w:spacing w:val="22"/>
        </w:rPr>
        <w:t xml:space="preserve"> </w:t>
      </w:r>
      <w:r w:rsidRPr="00313E62">
        <w:t>causes</w:t>
      </w:r>
      <w:r w:rsidRPr="00313E62">
        <w:rPr>
          <w:spacing w:val="22"/>
        </w:rPr>
        <w:t xml:space="preserve"> </w:t>
      </w:r>
      <w:r w:rsidRPr="00313E62">
        <w:t>the</w:t>
      </w:r>
      <w:r w:rsidRPr="00313E62">
        <w:rPr>
          <w:spacing w:val="22"/>
        </w:rPr>
        <w:t xml:space="preserve"> </w:t>
      </w:r>
      <w:r w:rsidRPr="00313E62">
        <w:t>employees</w:t>
      </w:r>
      <w:r w:rsidRPr="00313E62">
        <w:rPr>
          <w:spacing w:val="22"/>
        </w:rPr>
        <w:t xml:space="preserve"> </w:t>
      </w:r>
      <w:r w:rsidRPr="00313E62">
        <w:t>to</w:t>
      </w:r>
      <w:r w:rsidRPr="00313E62">
        <w:rPr>
          <w:spacing w:val="22"/>
        </w:rPr>
        <w:t xml:space="preserve"> </w:t>
      </w:r>
      <w:r w:rsidRPr="00313E62">
        <w:t>take</w:t>
      </w:r>
      <w:r w:rsidRPr="00313E62">
        <w:rPr>
          <w:spacing w:val="22"/>
        </w:rPr>
        <w:t xml:space="preserve"> </w:t>
      </w:r>
      <w:r w:rsidRPr="00313E62">
        <w:t>time o</w:t>
      </w:r>
      <w:r w:rsidRPr="00313E62">
        <w:rPr>
          <w:spacing w:val="-4"/>
        </w:rPr>
        <w:t>f</w:t>
      </w:r>
      <w:r w:rsidRPr="00313E62">
        <w:t>f work for four or more days, the employer must record the cause of the accident in detail and report it to the Labor</w:t>
      </w:r>
      <w:r w:rsidRPr="00313E62">
        <w:rPr>
          <w:spacing w:val="-13"/>
        </w:rPr>
        <w:t xml:space="preserve"> </w:t>
      </w:r>
      <w:r w:rsidRPr="00313E62">
        <w:t>Administration</w:t>
      </w:r>
      <w:r w:rsidRPr="00313E62">
        <w:rPr>
          <w:spacing w:val="-13"/>
        </w:rPr>
        <w:t xml:space="preserve"> </w:t>
      </w:r>
      <w:r w:rsidRPr="00313E62">
        <w:t>Agenc</w:t>
      </w:r>
      <w:r w:rsidRPr="00313E62">
        <w:rPr>
          <w:spacing w:val="-16"/>
        </w:rPr>
        <w:t>y</w:t>
      </w:r>
      <w:r w:rsidRPr="00313E62">
        <w:t>.</w:t>
      </w:r>
    </w:p>
    <w:p w14:paraId="023EEBB5" w14:textId="47B68700" w:rsidR="004B3838" w:rsidRPr="00313E62" w:rsidRDefault="004B3838" w:rsidP="004B3838">
      <w:pPr>
        <w:widowControl w:val="0"/>
        <w:numPr>
          <w:ilvl w:val="0"/>
          <w:numId w:val="30"/>
        </w:numPr>
        <w:spacing w:before="120" w:after="0" w:line="240" w:lineRule="auto"/>
        <w:contextualSpacing/>
        <w:jc w:val="both"/>
      </w:pPr>
      <w:r w:rsidRPr="00313E62">
        <w:t>Whenever a workplace accident or occupational disease causes injury to an employee, major injury or death, the employer must report the incident to the Labor Administration Agency within 3 days.</w:t>
      </w:r>
    </w:p>
    <w:p w14:paraId="073F6483" w14:textId="3CD3E814"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95" w:name="_Toc130157274"/>
      <w:r w:rsidRPr="00313E62">
        <w:rPr>
          <w:rFonts w:ascii="Bahnschrift" w:hAnsi="Bahnschrift"/>
          <w:bCs/>
          <w:sz w:val="24"/>
          <w:szCs w:val="24"/>
        </w:rPr>
        <w:t>5.9 Records of Safety and Health</w:t>
      </w:r>
      <w:bookmarkEnd w:id="92"/>
      <w:bookmarkEnd w:id="93"/>
      <w:bookmarkEnd w:id="94"/>
      <w:bookmarkEnd w:id="95"/>
      <w:r w:rsidRPr="00313E62">
        <w:rPr>
          <w:rFonts w:ascii="Bahnschrift" w:hAnsi="Bahnschrift"/>
          <w:bCs/>
          <w:sz w:val="24"/>
          <w:szCs w:val="24"/>
        </w:rPr>
        <w:t xml:space="preserve"> </w:t>
      </w:r>
    </w:p>
    <w:p w14:paraId="25FFA28C" w14:textId="77777777" w:rsidR="008C6FEE" w:rsidRPr="00313E62" w:rsidRDefault="008C6FEE" w:rsidP="008C6FEE">
      <w:pPr>
        <w:widowControl w:val="0"/>
        <w:spacing w:before="120" w:after="0" w:line="240" w:lineRule="auto"/>
        <w:jc w:val="both"/>
        <w:rPr>
          <w:lang w:val="en-GB"/>
        </w:rPr>
      </w:pPr>
      <w:r w:rsidRPr="00313E62">
        <w:rPr>
          <w:lang w:val="en-GB"/>
        </w:rPr>
        <w:t xml:space="preserve">The Employer will maintain safety and health records and make reports concerning safety, health and welfare of persons and damage available to the appropriate authorities. </w:t>
      </w:r>
    </w:p>
    <w:p w14:paraId="2687F080" w14:textId="0509B9C7" w:rsidR="003B7136" w:rsidRPr="00313E62" w:rsidRDefault="003B7136" w:rsidP="00842D8E">
      <w:pPr>
        <w:widowControl w:val="0"/>
        <w:spacing w:line="240" w:lineRule="auto"/>
      </w:pPr>
    </w:p>
    <w:p w14:paraId="6128C6AE" w14:textId="77777777" w:rsidR="004B3838" w:rsidRPr="00313E62" w:rsidRDefault="004B3838" w:rsidP="00842D8E">
      <w:pPr>
        <w:widowControl w:val="0"/>
        <w:spacing w:line="240" w:lineRule="auto"/>
      </w:pPr>
    </w:p>
    <w:p w14:paraId="482215DF"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96" w:name="_Toc125895085"/>
      <w:bookmarkStart w:id="97" w:name="_Toc125895237"/>
      <w:bookmarkStart w:id="98" w:name="_Toc130157275"/>
      <w:r w:rsidRPr="00313E62">
        <w:rPr>
          <w:rFonts w:ascii="Bahnschrift SemiCondensed" w:hAnsi="Bahnschrift SemiCondensed" w:cstheme="majorHAnsi"/>
          <w:color w:val="2F5496" w:themeColor="accent5" w:themeShade="BF"/>
          <w:sz w:val="30"/>
          <w:szCs w:val="30"/>
        </w:rPr>
        <w:t>6. RESPONSIBLE STAFF</w:t>
      </w:r>
      <w:bookmarkEnd w:id="96"/>
      <w:bookmarkEnd w:id="97"/>
      <w:bookmarkEnd w:id="98"/>
      <w:r w:rsidRPr="00313E62">
        <w:rPr>
          <w:rFonts w:ascii="Bahnschrift SemiCondensed" w:hAnsi="Bahnschrift SemiCondensed" w:cstheme="majorHAnsi"/>
          <w:color w:val="2F5496" w:themeColor="accent5" w:themeShade="BF"/>
          <w:sz w:val="30"/>
          <w:szCs w:val="30"/>
        </w:rPr>
        <w:tab/>
      </w:r>
    </w:p>
    <w:p w14:paraId="49F25A22" w14:textId="1A654B7C" w:rsidR="008C6FEE" w:rsidRPr="00313E62" w:rsidRDefault="008C6FEE" w:rsidP="00E66327">
      <w:pPr>
        <w:pStyle w:val="Heading2"/>
        <w:keepNext w:val="0"/>
        <w:keepLines w:val="0"/>
        <w:widowControl w:val="0"/>
        <w:spacing w:before="120" w:after="120" w:line="240" w:lineRule="auto"/>
        <w:rPr>
          <w:rFonts w:ascii="Bahnschrift" w:hAnsi="Bahnschrift"/>
          <w:bCs/>
          <w:sz w:val="24"/>
          <w:szCs w:val="24"/>
        </w:rPr>
      </w:pPr>
      <w:bookmarkStart w:id="99" w:name="_Toc130157276"/>
      <w:bookmarkStart w:id="100" w:name="_Toc84184175"/>
      <w:r w:rsidRPr="00313E62">
        <w:rPr>
          <w:rFonts w:ascii="Bahnschrift" w:hAnsi="Bahnschrift"/>
          <w:bCs/>
          <w:sz w:val="24"/>
          <w:szCs w:val="24"/>
        </w:rPr>
        <w:t>6.1 Responsibilities of MAF and PMU</w:t>
      </w:r>
      <w:bookmarkEnd w:id="99"/>
      <w:r w:rsidRPr="00313E62">
        <w:rPr>
          <w:rFonts w:ascii="Bahnschrift" w:hAnsi="Bahnschrift"/>
          <w:bCs/>
          <w:sz w:val="24"/>
          <w:szCs w:val="24"/>
        </w:rPr>
        <w:t xml:space="preserve"> </w:t>
      </w:r>
      <w:bookmarkEnd w:id="100"/>
    </w:p>
    <w:p w14:paraId="7178AE61" w14:textId="43A3F7F9" w:rsidR="008C6FEE" w:rsidRPr="00313E62" w:rsidRDefault="008C6FEE" w:rsidP="008C6FEE">
      <w:pPr>
        <w:widowControl w:val="0"/>
        <w:spacing w:before="120" w:after="0" w:line="240" w:lineRule="auto"/>
        <w:jc w:val="both"/>
        <w:rPr>
          <w:rFonts w:cstheme="minorHAnsi"/>
        </w:rPr>
      </w:pPr>
      <w:r w:rsidRPr="00313E62">
        <w:rPr>
          <w:rFonts w:cstheme="minorHAnsi"/>
        </w:rPr>
        <w:t>As the</w:t>
      </w:r>
      <w:r w:rsidRPr="00313E62">
        <w:rPr>
          <w:rFonts w:cstheme="minorHAnsi"/>
          <w:lang w:val="vi-VN"/>
        </w:rPr>
        <w:t xml:space="preserve"> key </w:t>
      </w:r>
      <w:r w:rsidRPr="00313E62">
        <w:rPr>
          <w:rFonts w:cstheme="minorHAnsi"/>
        </w:rPr>
        <w:t>project owner, MAF</w:t>
      </w:r>
      <w:r w:rsidRPr="00313E62">
        <w:rPr>
          <w:rFonts w:cstheme="minorHAnsi"/>
          <w:lang w:val="vi-VN"/>
        </w:rPr>
        <w:t xml:space="preserve"> PMU, </w:t>
      </w:r>
      <w:r w:rsidRPr="00313E62">
        <w:rPr>
          <w:rFonts w:cstheme="minorHAnsi"/>
        </w:rPr>
        <w:t>is responsible for the overall implementation of the LMP. Before the project implementation, MAF will establish a</w:t>
      </w:r>
      <w:r w:rsidRPr="00313E62">
        <w:rPr>
          <w:rFonts w:cstheme="minorHAnsi"/>
          <w:lang w:val="vi-VN"/>
        </w:rPr>
        <w:t xml:space="preserve"> PMU</w:t>
      </w:r>
      <w:r w:rsidRPr="00313E62">
        <w:rPr>
          <w:rFonts w:cstheme="minorHAnsi"/>
        </w:rPr>
        <w:t xml:space="preserve"> and ensure that the </w:t>
      </w:r>
      <w:r w:rsidRPr="00313E62">
        <w:rPr>
          <w:rFonts w:cstheme="minorHAnsi"/>
          <w:lang w:val="vi-VN"/>
        </w:rPr>
        <w:t>PMU</w:t>
      </w:r>
      <w:r w:rsidRPr="00313E62">
        <w:rPr>
          <w:rFonts w:cstheme="minorHAnsi"/>
        </w:rPr>
        <w:t xml:space="preserve"> will carry out day-to-day project implementation and management and that all project workers are recruited and managed in accordance with </w:t>
      </w:r>
      <w:r w:rsidRPr="00313E62">
        <w:rPr>
          <w:rFonts w:cstheme="minorHAnsi"/>
          <w:lang w:val="vi-VN"/>
        </w:rPr>
        <w:t xml:space="preserve">this </w:t>
      </w:r>
      <w:r w:rsidRPr="00313E62">
        <w:rPr>
          <w:rFonts w:cstheme="minorHAnsi"/>
        </w:rPr>
        <w:t xml:space="preserve">LMP, the Labor Law (1997), and other relevant laws and regulations. Specifically, </w:t>
      </w:r>
      <w:r w:rsidRPr="00313E62">
        <w:rPr>
          <w:rFonts w:cstheme="minorHAnsi"/>
          <w:lang w:val="vi-VN"/>
        </w:rPr>
        <w:t>PMU</w:t>
      </w:r>
      <w:r w:rsidRPr="00313E62">
        <w:rPr>
          <w:rFonts w:cstheme="minorHAnsi"/>
        </w:rPr>
        <w:t xml:space="preserve"> will:</w:t>
      </w:r>
    </w:p>
    <w:p w14:paraId="3DC6ABE3" w14:textId="0F7E6DB0" w:rsidR="008C6FEE" w:rsidRPr="00313E62" w:rsidRDefault="008C6FEE" w:rsidP="008C6FEE">
      <w:pPr>
        <w:pStyle w:val="ListParagraph"/>
        <w:widowControl w:val="0"/>
        <w:numPr>
          <w:ilvl w:val="0"/>
          <w:numId w:val="32"/>
        </w:numPr>
        <w:spacing w:before="120" w:after="0" w:line="240" w:lineRule="auto"/>
        <w:contextualSpacing w:val="0"/>
        <w:jc w:val="both"/>
        <w:rPr>
          <w:rFonts w:cstheme="minorHAnsi"/>
        </w:rPr>
      </w:pPr>
      <w:r w:rsidRPr="00313E62">
        <w:rPr>
          <w:rFonts w:cstheme="minorHAnsi"/>
        </w:rPr>
        <w:t>Ensure contractor</w:t>
      </w:r>
      <w:r w:rsidR="0053537E" w:rsidRPr="00313E62">
        <w:rPr>
          <w:rFonts w:cstheme="minorHAnsi"/>
          <w:lang w:val="vi-VN"/>
        </w:rPr>
        <w:t>(</w:t>
      </w:r>
      <w:r w:rsidRPr="00313E62">
        <w:rPr>
          <w:rFonts w:cstheme="minorHAnsi"/>
        </w:rPr>
        <w:t>s</w:t>
      </w:r>
      <w:r w:rsidR="0053537E" w:rsidRPr="00313E62">
        <w:rPr>
          <w:rFonts w:cstheme="minorHAnsi"/>
          <w:lang w:val="vi-VN"/>
        </w:rPr>
        <w:t xml:space="preserve">) involved in office renovation is </w:t>
      </w:r>
      <w:r w:rsidRPr="00313E62">
        <w:rPr>
          <w:rFonts w:cstheme="minorHAnsi"/>
        </w:rPr>
        <w:t>fully aware of, and are committed to implementing all requirements set forth in the project LMP;</w:t>
      </w:r>
    </w:p>
    <w:p w14:paraId="2EC213E0" w14:textId="6FC194AE" w:rsidR="008C6FEE" w:rsidRPr="00313E62" w:rsidRDefault="008C6FEE" w:rsidP="008C6FEE">
      <w:pPr>
        <w:pStyle w:val="ListParagraph"/>
        <w:widowControl w:val="0"/>
        <w:numPr>
          <w:ilvl w:val="0"/>
          <w:numId w:val="32"/>
        </w:numPr>
        <w:spacing w:before="120" w:after="0" w:line="240" w:lineRule="auto"/>
        <w:contextualSpacing w:val="0"/>
        <w:jc w:val="both"/>
        <w:rPr>
          <w:rFonts w:cstheme="minorHAnsi"/>
        </w:rPr>
      </w:pPr>
      <w:r w:rsidRPr="00313E62">
        <w:rPr>
          <w:rFonts w:cstheme="minorHAnsi"/>
        </w:rPr>
        <w:t>Ensure workers engaged by contractor</w:t>
      </w:r>
      <w:r w:rsidR="0053537E" w:rsidRPr="00313E62">
        <w:rPr>
          <w:rFonts w:cstheme="minorHAnsi"/>
          <w:lang w:val="vi-VN"/>
        </w:rPr>
        <w:t xml:space="preserve"> is </w:t>
      </w:r>
      <w:r w:rsidRPr="00313E62">
        <w:rPr>
          <w:rFonts w:cstheme="minorHAnsi"/>
        </w:rPr>
        <w:t xml:space="preserve">fully aware of all </w:t>
      </w:r>
      <w:r w:rsidR="0053537E" w:rsidRPr="00313E62">
        <w:rPr>
          <w:rFonts w:cstheme="minorHAnsi"/>
          <w:lang w:val="vi-VN"/>
        </w:rPr>
        <w:t xml:space="preserve">relevant </w:t>
      </w:r>
      <w:r w:rsidRPr="00313E62">
        <w:rPr>
          <w:rFonts w:cstheme="minorHAnsi"/>
        </w:rPr>
        <w:t xml:space="preserve">requirements described </w:t>
      </w:r>
      <w:r w:rsidR="0053537E" w:rsidRPr="00313E62">
        <w:rPr>
          <w:rFonts w:cstheme="minorHAnsi"/>
          <w:lang w:val="vi-VN"/>
        </w:rPr>
        <w:t xml:space="preserve">this </w:t>
      </w:r>
      <w:r w:rsidRPr="00313E62">
        <w:rPr>
          <w:rFonts w:cstheme="minorHAnsi"/>
        </w:rPr>
        <w:t xml:space="preserve">LMP, particularly requirements related to terms and working condition and complaint handling procedures applicable to project workers; </w:t>
      </w:r>
    </w:p>
    <w:p w14:paraId="09DA1E0E" w14:textId="7DF47B61" w:rsidR="008C6FEE" w:rsidRPr="00313E62" w:rsidRDefault="008C6FEE" w:rsidP="0053537E">
      <w:pPr>
        <w:pStyle w:val="ListParagraph"/>
        <w:widowControl w:val="0"/>
        <w:numPr>
          <w:ilvl w:val="0"/>
          <w:numId w:val="32"/>
        </w:numPr>
        <w:spacing w:before="120" w:after="0" w:line="240" w:lineRule="auto"/>
        <w:contextualSpacing w:val="0"/>
        <w:jc w:val="both"/>
        <w:rPr>
          <w:rFonts w:cstheme="minorHAnsi"/>
        </w:rPr>
      </w:pPr>
      <w:r w:rsidRPr="00313E62">
        <w:rPr>
          <w:rFonts w:cstheme="minorHAnsi"/>
        </w:rPr>
        <w:t xml:space="preserve">Conduct regular monitoring to ensure </w:t>
      </w:r>
      <w:r w:rsidR="0053537E" w:rsidRPr="00313E62">
        <w:rPr>
          <w:rFonts w:cstheme="minorHAnsi"/>
          <w:lang w:val="vi-VN"/>
        </w:rPr>
        <w:t xml:space="preserve">service </w:t>
      </w:r>
      <w:r w:rsidRPr="00313E62">
        <w:rPr>
          <w:rFonts w:cstheme="minorHAnsi"/>
        </w:rPr>
        <w:t xml:space="preserve">contractors </w:t>
      </w:r>
      <w:r w:rsidR="0053537E" w:rsidRPr="00313E62">
        <w:rPr>
          <w:rFonts w:cstheme="minorHAnsi"/>
          <w:lang w:val="vi-VN"/>
        </w:rPr>
        <w:t xml:space="preserve">are in </w:t>
      </w:r>
      <w:r w:rsidRPr="00313E62">
        <w:rPr>
          <w:rFonts w:cstheme="minorHAnsi"/>
        </w:rPr>
        <w:t xml:space="preserve">compliance with </w:t>
      </w:r>
      <w:r w:rsidR="0053537E" w:rsidRPr="00313E62">
        <w:rPr>
          <w:rFonts w:cstheme="minorHAnsi"/>
          <w:lang w:val="vi-VN"/>
        </w:rPr>
        <w:t xml:space="preserve">this LMP, particularly to ensure </w:t>
      </w:r>
      <w:r w:rsidRPr="00313E62">
        <w:rPr>
          <w:rFonts w:cstheme="minorHAnsi"/>
        </w:rPr>
        <w:t>their workers carry out the work safely and without risk to their health;</w:t>
      </w:r>
    </w:p>
    <w:p w14:paraId="462127C8" w14:textId="272E32BF" w:rsidR="008C6FEE" w:rsidRPr="00313E62" w:rsidRDefault="008C6FEE" w:rsidP="008C6FEE">
      <w:pPr>
        <w:pStyle w:val="ListParagraph"/>
        <w:widowControl w:val="0"/>
        <w:numPr>
          <w:ilvl w:val="0"/>
          <w:numId w:val="32"/>
        </w:numPr>
        <w:spacing w:before="120" w:after="0" w:line="240" w:lineRule="auto"/>
        <w:contextualSpacing w:val="0"/>
        <w:jc w:val="both"/>
        <w:rPr>
          <w:rFonts w:cstheme="minorHAnsi"/>
        </w:rPr>
      </w:pPr>
      <w:r w:rsidRPr="00313E62">
        <w:rPr>
          <w:rFonts w:cstheme="minorHAnsi"/>
        </w:rPr>
        <w:t xml:space="preserve">Ensure </w:t>
      </w:r>
      <w:r w:rsidRPr="00313E62">
        <w:rPr>
          <w:rFonts w:cstheme="minorHAnsi"/>
          <w:lang w:val="vi-VN"/>
        </w:rPr>
        <w:t xml:space="preserve">PMU’s service </w:t>
      </w:r>
      <w:r w:rsidRPr="00313E62">
        <w:rPr>
          <w:rFonts w:cstheme="minorHAnsi"/>
        </w:rPr>
        <w:t>contractors</w:t>
      </w:r>
      <w:r w:rsidRPr="00313E62">
        <w:rPr>
          <w:rFonts w:cstheme="minorHAnsi"/>
          <w:lang w:val="vi-VN"/>
        </w:rPr>
        <w:t xml:space="preserve">, such as office rehabiliation contractor, service providers, consulting firms, </w:t>
      </w:r>
      <w:r w:rsidRPr="00313E62">
        <w:rPr>
          <w:rFonts w:cstheme="minorHAnsi"/>
        </w:rPr>
        <w:t>establish a safe working environment, free of discrimination and SEA/SH risks, as well as provide appropriate PPE, especially for those conducting site inspections/supervision.</w:t>
      </w:r>
    </w:p>
    <w:p w14:paraId="63120BB9" w14:textId="561D4702" w:rsidR="00B4620B" w:rsidRPr="00313E62" w:rsidRDefault="00B4620B" w:rsidP="008C6FEE">
      <w:pPr>
        <w:pStyle w:val="ListParagraph"/>
        <w:widowControl w:val="0"/>
        <w:numPr>
          <w:ilvl w:val="0"/>
          <w:numId w:val="32"/>
        </w:numPr>
        <w:spacing w:before="120" w:after="0" w:line="240" w:lineRule="auto"/>
        <w:contextualSpacing w:val="0"/>
        <w:jc w:val="both"/>
        <w:rPr>
          <w:rFonts w:cstheme="minorHAnsi"/>
        </w:rPr>
      </w:pPr>
      <w:r w:rsidRPr="00313E62">
        <w:rPr>
          <w:rFonts w:cstheme="minorHAnsi"/>
          <w:lang w:val="vi-VN"/>
        </w:rPr>
        <w:t xml:space="preserve">PMU </w:t>
      </w:r>
      <w:r w:rsidRPr="00313E62">
        <w:rPr>
          <w:rFonts w:cstheme="minorHAnsi"/>
        </w:rPr>
        <w:t xml:space="preserve">will identify the terms and conditions on which </w:t>
      </w:r>
      <w:r w:rsidRPr="00313E62">
        <w:rPr>
          <w:rFonts w:cstheme="minorHAnsi"/>
          <w:lang w:val="vi-VN"/>
        </w:rPr>
        <w:t xml:space="preserve">Village Facilitators </w:t>
      </w:r>
      <w:r w:rsidRPr="00313E62">
        <w:rPr>
          <w:rFonts w:cstheme="minorHAnsi"/>
        </w:rPr>
        <w:t>will be engaged, including amount and method of payment</w:t>
      </w:r>
      <w:r w:rsidRPr="00313E62">
        <w:rPr>
          <w:rFonts w:cstheme="minorHAnsi"/>
          <w:lang w:val="vi-VN"/>
        </w:rPr>
        <w:t xml:space="preserve">, </w:t>
      </w:r>
      <w:r w:rsidRPr="00313E62">
        <w:rPr>
          <w:rFonts w:cstheme="minorHAnsi"/>
        </w:rPr>
        <w:t>and times of work</w:t>
      </w:r>
      <w:r w:rsidRPr="00313E62">
        <w:rPr>
          <w:rFonts w:cstheme="minorHAnsi"/>
          <w:lang w:val="vi-VN"/>
        </w:rPr>
        <w:t xml:space="preserve"> for Village Facilitators.</w:t>
      </w:r>
    </w:p>
    <w:p w14:paraId="325DA2A1" w14:textId="6C306CED" w:rsidR="0053537E" w:rsidRPr="00313E62" w:rsidRDefault="0053537E" w:rsidP="008C6FEE">
      <w:pPr>
        <w:pStyle w:val="ListParagraph"/>
        <w:widowControl w:val="0"/>
        <w:numPr>
          <w:ilvl w:val="0"/>
          <w:numId w:val="32"/>
        </w:numPr>
        <w:spacing w:before="120" w:after="0" w:line="240" w:lineRule="auto"/>
        <w:contextualSpacing w:val="0"/>
        <w:jc w:val="both"/>
        <w:rPr>
          <w:rFonts w:cstheme="minorHAnsi"/>
        </w:rPr>
      </w:pPr>
      <w:r w:rsidRPr="00313E62">
        <w:rPr>
          <w:rFonts w:cstheme="minorHAnsi"/>
          <w:lang w:val="vi-VN"/>
        </w:rPr>
        <w:t xml:space="preserve">PMU will meet with Village Facilitators </w:t>
      </w:r>
      <w:r w:rsidR="00B4620B" w:rsidRPr="00313E62">
        <w:rPr>
          <w:rFonts w:cstheme="minorHAnsi"/>
          <w:lang w:val="vi-VN"/>
        </w:rPr>
        <w:t xml:space="preserve">and the communtiy they serve </w:t>
      </w:r>
      <w:r w:rsidRPr="00313E62">
        <w:rPr>
          <w:rFonts w:cstheme="minorHAnsi"/>
          <w:lang w:val="vi-VN"/>
        </w:rPr>
        <w:t>to inform them of a) the</w:t>
      </w:r>
      <w:r w:rsidR="00B4620B" w:rsidRPr="00313E62">
        <w:rPr>
          <w:rFonts w:cstheme="minorHAnsi"/>
          <w:lang w:val="vi-VN"/>
        </w:rPr>
        <w:t xml:space="preserve"> </w:t>
      </w:r>
      <w:r w:rsidRPr="00313E62">
        <w:rPr>
          <w:rFonts w:cstheme="minorHAnsi"/>
          <w:lang w:val="vi-VN"/>
        </w:rPr>
        <w:t xml:space="preserve">job description </w:t>
      </w:r>
      <w:r w:rsidR="00B4620B" w:rsidRPr="00313E62">
        <w:rPr>
          <w:rFonts w:cstheme="minorHAnsi"/>
          <w:lang w:val="vi-VN"/>
        </w:rPr>
        <w:t xml:space="preserve">of Village Facilitators </w:t>
      </w:r>
      <w:r w:rsidRPr="00313E62">
        <w:rPr>
          <w:rFonts w:cstheme="minorHAnsi"/>
          <w:lang w:val="vi-VN"/>
        </w:rPr>
        <w:t xml:space="preserve">and b) </w:t>
      </w:r>
      <w:r w:rsidR="00B4620B" w:rsidRPr="00313E62">
        <w:rPr>
          <w:rFonts w:cstheme="minorHAnsi"/>
          <w:lang w:val="vi-VN"/>
        </w:rPr>
        <w:t xml:space="preserve">work related </w:t>
      </w:r>
      <w:r w:rsidRPr="00313E62">
        <w:rPr>
          <w:rFonts w:cstheme="minorHAnsi"/>
          <w:lang w:val="vi-VN"/>
        </w:rPr>
        <w:t xml:space="preserve">risks that are associated with their work and c) </w:t>
      </w:r>
      <w:r w:rsidRPr="00313E62">
        <w:rPr>
          <w:sz w:val="23"/>
          <w:szCs w:val="23"/>
        </w:rPr>
        <w:t>agree</w:t>
      </w:r>
      <w:r w:rsidR="00922A3D" w:rsidRPr="00313E62">
        <w:rPr>
          <w:sz w:val="23"/>
          <w:szCs w:val="23"/>
          <w:lang w:val="vi-VN"/>
        </w:rPr>
        <w:t xml:space="preserve"> </w:t>
      </w:r>
      <w:r w:rsidRPr="00313E62">
        <w:rPr>
          <w:sz w:val="23"/>
          <w:szCs w:val="23"/>
        </w:rPr>
        <w:t xml:space="preserve">with </w:t>
      </w:r>
      <w:r w:rsidR="00922A3D" w:rsidRPr="00313E62">
        <w:rPr>
          <w:rFonts w:cstheme="minorHAnsi"/>
          <w:lang w:val="vi-VN"/>
        </w:rPr>
        <w:t>Village Facilitators</w:t>
      </w:r>
      <w:r w:rsidR="00922A3D" w:rsidRPr="00313E62">
        <w:rPr>
          <w:sz w:val="23"/>
          <w:szCs w:val="23"/>
          <w:lang w:val="vi-VN"/>
        </w:rPr>
        <w:t xml:space="preserve"> </w:t>
      </w:r>
      <w:r w:rsidRPr="00313E62">
        <w:rPr>
          <w:sz w:val="23"/>
          <w:szCs w:val="23"/>
          <w:lang w:val="vi-VN"/>
        </w:rPr>
        <w:t xml:space="preserve">with regards to </w:t>
      </w:r>
      <w:r w:rsidRPr="00313E62">
        <w:rPr>
          <w:sz w:val="23"/>
          <w:szCs w:val="23"/>
        </w:rPr>
        <w:t xml:space="preserve">the terms on which such labor will be </w:t>
      </w:r>
      <w:r w:rsidRPr="00313E62">
        <w:rPr>
          <w:sz w:val="23"/>
          <w:szCs w:val="23"/>
        </w:rPr>
        <w:lastRenderedPageBreak/>
        <w:t xml:space="preserve">provided. </w:t>
      </w:r>
      <w:r w:rsidR="00922A3D" w:rsidRPr="00313E62">
        <w:rPr>
          <w:sz w:val="23"/>
          <w:szCs w:val="23"/>
          <w:lang w:val="vi-VN"/>
        </w:rPr>
        <w:t xml:space="preserve">The agreement with </w:t>
      </w:r>
      <w:r w:rsidR="00922A3D" w:rsidRPr="00313E62">
        <w:rPr>
          <w:rFonts w:cstheme="minorHAnsi"/>
          <w:lang w:val="vi-VN"/>
        </w:rPr>
        <w:t>Village Facilitators</w:t>
      </w:r>
      <w:r w:rsidR="00922A3D" w:rsidRPr="00313E62">
        <w:rPr>
          <w:sz w:val="23"/>
          <w:szCs w:val="23"/>
          <w:lang w:val="vi-VN"/>
        </w:rPr>
        <w:t xml:space="preserve"> and the village they serve which will be made in the form of meeting minutes</w:t>
      </w:r>
      <w:r w:rsidR="00B4620B" w:rsidRPr="00313E62">
        <w:rPr>
          <w:sz w:val="23"/>
          <w:szCs w:val="23"/>
          <w:lang w:val="vi-VN"/>
        </w:rPr>
        <w:t xml:space="preserve"> which </w:t>
      </w:r>
      <w:r w:rsidR="00922A3D" w:rsidRPr="00313E62">
        <w:rPr>
          <w:sz w:val="23"/>
          <w:szCs w:val="23"/>
          <w:lang w:val="vi-VN"/>
        </w:rPr>
        <w:t xml:space="preserve">will be shared with </w:t>
      </w:r>
      <w:r w:rsidR="00922A3D" w:rsidRPr="00313E62">
        <w:rPr>
          <w:rFonts w:cstheme="minorHAnsi"/>
          <w:lang w:val="vi-VN"/>
        </w:rPr>
        <w:t>Village Facilitators</w:t>
      </w:r>
      <w:r w:rsidR="00922A3D" w:rsidRPr="00313E62">
        <w:rPr>
          <w:sz w:val="23"/>
          <w:szCs w:val="23"/>
          <w:lang w:val="vi-VN"/>
        </w:rPr>
        <w:t xml:space="preserve"> and the village authority.</w:t>
      </w:r>
    </w:p>
    <w:p w14:paraId="18CFB7D6" w14:textId="0121DAD4" w:rsidR="00BA0C95" w:rsidRPr="00313E62" w:rsidRDefault="00BA0C95" w:rsidP="00BA0C95">
      <w:pPr>
        <w:pStyle w:val="ListParagraph"/>
        <w:widowControl w:val="0"/>
        <w:numPr>
          <w:ilvl w:val="0"/>
          <w:numId w:val="32"/>
        </w:numPr>
        <w:spacing w:before="120" w:after="0" w:line="240" w:lineRule="auto"/>
        <w:contextualSpacing w:val="0"/>
        <w:jc w:val="both"/>
        <w:rPr>
          <w:sz w:val="23"/>
          <w:szCs w:val="23"/>
          <w:lang w:val="vi-VN"/>
        </w:rPr>
      </w:pPr>
      <w:r w:rsidRPr="00313E62">
        <w:rPr>
          <w:sz w:val="23"/>
          <w:szCs w:val="23"/>
          <w:lang w:val="vi-VN"/>
        </w:rPr>
        <w:t>PMU wil also specify the way in which community workers can raise grievances in relation to the project</w:t>
      </w:r>
      <w:r w:rsidR="004B3838" w:rsidRPr="00313E62">
        <w:rPr>
          <w:sz w:val="23"/>
          <w:szCs w:val="23"/>
        </w:rPr>
        <w:t xml:space="preserve">  (See also Section 12 ─ Community Workers)</w:t>
      </w:r>
      <w:r w:rsidR="00CA261A" w:rsidRPr="00313E62">
        <w:rPr>
          <w:sz w:val="23"/>
          <w:szCs w:val="23"/>
          <w:lang w:val="vi-VN"/>
        </w:rPr>
        <w:t>.</w:t>
      </w:r>
    </w:p>
    <w:p w14:paraId="5EADEEC4" w14:textId="77777777" w:rsidR="003B7136" w:rsidRPr="00313E62" w:rsidRDefault="003B7136" w:rsidP="00842D8E">
      <w:pPr>
        <w:widowControl w:val="0"/>
        <w:spacing w:line="240" w:lineRule="auto"/>
      </w:pPr>
    </w:p>
    <w:p w14:paraId="51ADBE7A"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01" w:name="_Toc125895086"/>
      <w:bookmarkStart w:id="102" w:name="_Toc125895238"/>
      <w:bookmarkStart w:id="103" w:name="_Toc130157277"/>
      <w:r w:rsidRPr="00313E62">
        <w:rPr>
          <w:rFonts w:ascii="Bahnschrift SemiCondensed" w:hAnsi="Bahnschrift SemiCondensed" w:cstheme="majorHAnsi"/>
          <w:color w:val="2F5496" w:themeColor="accent5" w:themeShade="BF"/>
          <w:sz w:val="30"/>
          <w:szCs w:val="30"/>
        </w:rPr>
        <w:t>7. POLICIES AND PROCEDURES</w:t>
      </w:r>
      <w:bookmarkEnd w:id="101"/>
      <w:bookmarkEnd w:id="102"/>
      <w:bookmarkEnd w:id="103"/>
    </w:p>
    <w:p w14:paraId="5FBC4621" w14:textId="4F08482F" w:rsidR="005E3A52" w:rsidRPr="00313E62" w:rsidRDefault="005E3A52" w:rsidP="005E3A52">
      <w:pPr>
        <w:widowControl w:val="0"/>
        <w:spacing w:before="120" w:after="0" w:line="240" w:lineRule="auto"/>
        <w:jc w:val="both"/>
        <w:rPr>
          <w:rFonts w:cstheme="minorHAnsi"/>
        </w:rPr>
      </w:pPr>
      <w:r w:rsidRPr="00313E62">
        <w:rPr>
          <w:rFonts w:cstheme="minorHAnsi"/>
        </w:rPr>
        <w:t xml:space="preserve">PMU will incorporate all environmental and social requirements in the tender document and contract documents to ensure that potential bidders are aware of environmental and social performance requirements and are able to implement such requirements  for the duration of the contract. </w:t>
      </w:r>
    </w:p>
    <w:p w14:paraId="54DB5733" w14:textId="46F5E9AC" w:rsidR="005E3A52" w:rsidRPr="00313E62" w:rsidRDefault="005E3A52" w:rsidP="005E3A52">
      <w:pPr>
        <w:widowControl w:val="0"/>
        <w:spacing w:before="120" w:after="0" w:line="240" w:lineRule="auto"/>
        <w:jc w:val="both"/>
        <w:rPr>
          <w:rFonts w:cstheme="minorHAnsi"/>
        </w:rPr>
      </w:pPr>
      <w:r w:rsidRPr="00313E62">
        <w:rPr>
          <w:rFonts w:cstheme="minorHAnsi"/>
        </w:rPr>
        <w:t>The contractor is required to ensure that all documentation related to their environmental and social performance, including activities related to the LMP, are available for inspection at any time by PMU. All workers will be trained and will be required to sign Individual Code of Conduct, including Manager, as applicable (See Annex 5.2).</w:t>
      </w:r>
    </w:p>
    <w:p w14:paraId="7DAD18FD" w14:textId="77777777" w:rsidR="005E3A52" w:rsidRPr="00313E62" w:rsidRDefault="005E3A52" w:rsidP="005E3A52">
      <w:pPr>
        <w:widowControl w:val="0"/>
        <w:spacing w:before="120" w:line="240" w:lineRule="auto"/>
        <w:rPr>
          <w:rFonts w:cstheme="minorHAnsi"/>
          <w:b/>
        </w:rPr>
      </w:pPr>
      <w:r w:rsidRPr="00313E62">
        <w:rPr>
          <w:rFonts w:cstheme="minorHAnsi"/>
          <w:b/>
        </w:rPr>
        <w:t>Occupational Health and Safety (OHS)</w:t>
      </w:r>
    </w:p>
    <w:p w14:paraId="74A49D77" w14:textId="77777777" w:rsidR="005E3A52" w:rsidRPr="00313E62" w:rsidRDefault="005E3A52" w:rsidP="005E3A52">
      <w:pPr>
        <w:widowControl w:val="0"/>
        <w:spacing w:before="120" w:after="0" w:line="240" w:lineRule="auto"/>
        <w:jc w:val="both"/>
        <w:rPr>
          <w:rFonts w:cstheme="minorHAnsi"/>
        </w:rPr>
      </w:pPr>
      <w:r w:rsidRPr="00313E62">
        <w:rPr>
          <w:rFonts w:cstheme="minorHAnsi"/>
        </w:rPr>
        <w:t>To ensure the safety of workers traveling to remote sites, the OHS strategy will include specific measures, such as (1) requiring only professional drivers to operate project cars and requiring seatbelt use inside of them; (2) requiring drivers and passengers to wear helmets when operating project motorcycles, including private motorcycles when used for project-related tasks; (3) travel by motorcycle for project-related purposes shall be during daytime (4) refrain from driving when under the influence of alcohol or any drugs, (5) measures to monitor, anticipate and avoid potential security risks while travelling, including liaison with local police and authorities and encouraging project workers to share any concerns they may have.</w:t>
      </w:r>
    </w:p>
    <w:p w14:paraId="6A39CC4C" w14:textId="77777777" w:rsidR="005E3A52" w:rsidRPr="00313E62" w:rsidRDefault="005E3A52" w:rsidP="005E3A52">
      <w:pPr>
        <w:widowControl w:val="0"/>
        <w:spacing w:before="120" w:after="0" w:line="240" w:lineRule="auto"/>
        <w:jc w:val="both"/>
        <w:rPr>
          <w:rFonts w:cstheme="minorHAnsi"/>
        </w:rPr>
      </w:pPr>
      <w:r w:rsidRPr="00313E62">
        <w:rPr>
          <w:rFonts w:cstheme="minorHAnsi"/>
        </w:rPr>
        <w:t>Project workers in remote areas will receive health and safety training, which will cover topics like preventing infections through contaminated food and/or water and/or through vector-borne diseases as well as avoiding  snakebites and insect stings. Site-specific risks will be assessed as part of the ESMP which will include plans for identification of emergency health facilities and emergency evacuation. If required, stocks of snakebite anti-venom will be maintained on hand at project sites.</w:t>
      </w:r>
    </w:p>
    <w:p w14:paraId="465F795E" w14:textId="77777777" w:rsidR="005E3A52" w:rsidRPr="00313E62" w:rsidRDefault="005E3A52" w:rsidP="005E3A52">
      <w:pPr>
        <w:widowControl w:val="0"/>
        <w:spacing w:before="120" w:after="0" w:line="240" w:lineRule="auto"/>
        <w:jc w:val="both"/>
        <w:rPr>
          <w:rFonts w:cstheme="minorHAnsi"/>
        </w:rPr>
      </w:pPr>
      <w:r w:rsidRPr="00313E62">
        <w:rPr>
          <w:rFonts w:cstheme="minorHAnsi"/>
          <w:color w:val="000000"/>
          <w:lang w:val="en-GB"/>
        </w:rPr>
        <w:t>UXO risks will be screened for all sites with the assistance of National Regulatory Authority for UXO and appropriate risk mitigation measures adopted.</w:t>
      </w:r>
    </w:p>
    <w:p w14:paraId="57BFEB5B" w14:textId="77777777" w:rsidR="005E3A52" w:rsidRPr="00313E62" w:rsidRDefault="005E3A52" w:rsidP="005E3A52">
      <w:pPr>
        <w:widowControl w:val="0"/>
        <w:spacing w:before="120" w:after="0" w:line="240" w:lineRule="auto"/>
        <w:jc w:val="both"/>
        <w:rPr>
          <w:rFonts w:cstheme="minorHAnsi"/>
        </w:rPr>
      </w:pPr>
      <w:r w:rsidRPr="00313E62">
        <w:rPr>
          <w:rFonts w:cstheme="minorHAnsi"/>
          <w:color w:val="000000"/>
        </w:rPr>
        <w:t>The Health and Safety specifications will include the following provisions: </w:t>
      </w:r>
    </w:p>
    <w:p w14:paraId="2041424B"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Ensuring that health and safety standards at work places are completely compliant with applicable national laws, including (1) providing all employees with basic safety awareness training as a precondition for presence at a construction site; (2) All drivers of vehicles must possess the necessary licenses, and all operators of construction equipment must receive training, including in safety procedures; (3) Safe management of the areas around operating equipment (e.g. turning circle of excavators), including stationing flagmen where necessary; (4) all workers on construction sites to be equipped with helmets, safety boots and protective gloves; (5) secure scaffolding and fixed ladders to be provided for work above ground level; (6) First aid equipment and facilities to be provided in accordance with the Labor Law;  (8) at least one supervisory staff member is trained in safety procedures and to be present at all times when construction work is in progress; and (9) adequate provision of hygiene facilities, resting areas, among other things.</w:t>
      </w:r>
    </w:p>
    <w:p w14:paraId="02990387"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 xml:space="preserve">Ensuring workplaces are safe from COVID-19 and are in compliance with the Prime Minister’s </w:t>
      </w:r>
      <w:r w:rsidRPr="00313E62">
        <w:rPr>
          <w:rFonts w:cstheme="minorHAnsi"/>
        </w:rPr>
        <w:lastRenderedPageBreak/>
        <w:t>Office issued Notification No. 1414/PMO to continue implementing measures to prevent and control the spread of COVID-19 in Laos from the date of issuance to January 31, 2021.</w:t>
      </w:r>
    </w:p>
    <w:p w14:paraId="43290212"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All workplace health and safety incident will be accurately documented in a register that is shared with the supervising engineer. The register should contain the following information: (1) the incident's date, time, and location; (2) its nature; (3) type of injury, and other relevant impacts, including the number of affected workers and others; and (4) the actions that have been taken (first aid, evacuation etc.).</w:t>
      </w:r>
    </w:p>
    <w:p w14:paraId="174156F1"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All workers will be covered by insurance against occupational hazards. All unskilled workers that are hired locally will have prior written contract agreement that inform them of the potential OHS risks, mitigation measures, including coverage of all medical costs in case accident happen to unskilled workers engaged locally.</w:t>
      </w:r>
    </w:p>
    <w:p w14:paraId="40B12355"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All work sites have health and safety plans, including identification of potential hazards and actions to be taken in case of emergency, locations prone to accidents, and emergency facilities.</w:t>
      </w:r>
    </w:p>
    <w:p w14:paraId="66A54E2A"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On-site accommodation must be safe and hygienic. Adequate supply of potable water, washing facilities, sanitation, accommodation, and cooking facilities will be provided. Together with the construction supervision consultant, the location and design of the site camps will be decided, and a pertinent risk assessment will be conducted (See also Annexes in project’s ESMF).</w:t>
      </w:r>
    </w:p>
    <w:p w14:paraId="6EB49CBD"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Workers residing at site accommodation will receive training on prevention of infections from contaminated food and/or water, vector-borne and sexually transmitted diseases.</w:t>
      </w:r>
    </w:p>
    <w:p w14:paraId="21EDE5B0"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Where PMU hire workers who are local community members, ensure disadvantaged and vulnerable community members have equal access to such work opportunities and are considered/ prioritized. Where large numbers of community members are employed, childcare facilities should be provided.</w:t>
      </w:r>
    </w:p>
    <w:p w14:paraId="3E91617C"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rPr>
      </w:pPr>
      <w:r w:rsidRPr="00313E62">
        <w:rPr>
          <w:rFonts w:cstheme="minorHAnsi"/>
        </w:rPr>
        <w:t>Employment of people under 18 years of age is prohibited under the project.</w:t>
      </w:r>
    </w:p>
    <w:p w14:paraId="6A55B600"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rPr>
      </w:pPr>
      <w:r w:rsidRPr="00313E62">
        <w:rPr>
          <w:rFonts w:cstheme="minorHAnsi"/>
        </w:rPr>
        <w:t xml:space="preserve">Under no circumstances will PMU engage child labor and forced labor. </w:t>
      </w:r>
    </w:p>
    <w:p w14:paraId="753403AD"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Construction materials manufactured in Lao shall be procured from suppliers who are able to certify that no forced labor (including debt bondage labor) or child labor (except as permitted by the Labor Law) were involved in the production of the materials.</w:t>
      </w:r>
    </w:p>
    <w:p w14:paraId="677DF057" w14:textId="77777777"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All employees must be aware of their rights under the Labor Law;</w:t>
      </w:r>
    </w:p>
    <w:p w14:paraId="657A3A68" w14:textId="198BFEF4" w:rsidR="00515AE8" w:rsidRPr="00313E62" w:rsidRDefault="00515AE8" w:rsidP="00515AE8">
      <w:pPr>
        <w:pStyle w:val="ListParagraph"/>
        <w:widowControl w:val="0"/>
        <w:numPr>
          <w:ilvl w:val="0"/>
          <w:numId w:val="33"/>
        </w:numPr>
        <w:spacing w:before="120" w:after="0" w:line="240" w:lineRule="auto"/>
        <w:contextualSpacing w:val="0"/>
        <w:jc w:val="both"/>
        <w:rPr>
          <w:rFonts w:cstheme="minorHAnsi"/>
          <w:lang w:val="en-GB"/>
        </w:rPr>
      </w:pPr>
      <w:r w:rsidRPr="00313E62">
        <w:rPr>
          <w:rFonts w:cstheme="minorHAnsi"/>
        </w:rPr>
        <w:t>All employees will be informed of their ability and rights to file a grievance using the project's GRM for project workers (Section 10.</w:t>
      </w:r>
      <w:r w:rsidR="001C12B1" w:rsidRPr="00313E62">
        <w:rPr>
          <w:rFonts w:cstheme="minorHAnsi"/>
        </w:rPr>
        <w:t>3</w:t>
      </w:r>
      <w:r w:rsidRPr="00313E62">
        <w:rPr>
          <w:rFonts w:cstheme="minorHAnsi"/>
        </w:rPr>
        <w:t>).</w:t>
      </w:r>
    </w:p>
    <w:p w14:paraId="617F55AE" w14:textId="77777777" w:rsidR="005E3A52" w:rsidRPr="00313E62" w:rsidRDefault="005E3A52" w:rsidP="005E3A52">
      <w:pPr>
        <w:widowControl w:val="0"/>
        <w:spacing w:before="120" w:line="240" w:lineRule="auto"/>
        <w:rPr>
          <w:rFonts w:cstheme="minorHAnsi"/>
          <w:b/>
        </w:rPr>
      </w:pPr>
      <w:r w:rsidRPr="00313E62">
        <w:rPr>
          <w:rFonts w:cstheme="minorHAnsi"/>
          <w:b/>
        </w:rPr>
        <w:t>Dissemination and Awareness</w:t>
      </w:r>
      <w:r w:rsidRPr="00313E62" w:rsidDel="00925DBA">
        <w:rPr>
          <w:rFonts w:cstheme="minorHAnsi"/>
          <w:b/>
        </w:rPr>
        <w:t xml:space="preserve"> </w:t>
      </w:r>
    </w:p>
    <w:p w14:paraId="6D06DE28" w14:textId="4FA9AAEF" w:rsidR="005E3A52" w:rsidRPr="00313E62" w:rsidRDefault="005E3A52" w:rsidP="005E3A52">
      <w:pPr>
        <w:widowControl w:val="0"/>
        <w:spacing w:before="120" w:after="0" w:line="240" w:lineRule="auto"/>
        <w:rPr>
          <w:rFonts w:cstheme="minorHAnsi"/>
        </w:rPr>
      </w:pPr>
      <w:r w:rsidRPr="00313E62">
        <w:rPr>
          <w:rFonts w:cstheme="minorHAnsi"/>
        </w:rPr>
        <w:t>The following steps will be carried out by PMU during project implementation.</w:t>
      </w:r>
    </w:p>
    <w:p w14:paraId="3B859E97" w14:textId="77777777" w:rsidR="005E3A52" w:rsidRPr="00313E62" w:rsidRDefault="005E3A52" w:rsidP="005E3A52">
      <w:pPr>
        <w:pStyle w:val="ListParagraph"/>
        <w:widowControl w:val="0"/>
        <w:numPr>
          <w:ilvl w:val="0"/>
          <w:numId w:val="34"/>
        </w:numPr>
        <w:spacing w:before="120" w:after="0" w:line="240" w:lineRule="auto"/>
        <w:jc w:val="both"/>
        <w:rPr>
          <w:rFonts w:cstheme="minorHAnsi"/>
        </w:rPr>
      </w:pPr>
      <w:r w:rsidRPr="00313E62">
        <w:rPr>
          <w:rFonts w:cstheme="minorHAnsi"/>
        </w:rPr>
        <w:t>Key OSH requirements developed under the LMP will be included in Contractor’s Bidding Document and Work Contract.</w:t>
      </w:r>
    </w:p>
    <w:p w14:paraId="1021DCA7" w14:textId="6812E5F8" w:rsidR="005E3A52" w:rsidRPr="00313E62" w:rsidRDefault="005E3A52" w:rsidP="005E3A52">
      <w:pPr>
        <w:pStyle w:val="ListParagraph"/>
        <w:widowControl w:val="0"/>
        <w:numPr>
          <w:ilvl w:val="0"/>
          <w:numId w:val="34"/>
        </w:numPr>
        <w:spacing w:before="120" w:after="0" w:line="240" w:lineRule="auto"/>
        <w:jc w:val="both"/>
        <w:rPr>
          <w:rFonts w:cstheme="minorHAnsi"/>
        </w:rPr>
      </w:pPr>
      <w:r w:rsidRPr="00313E62">
        <w:rPr>
          <w:rFonts w:cstheme="minorHAnsi"/>
        </w:rPr>
        <w:t>All Contractors will be required (as part of their Wor</w:t>
      </w:r>
      <w:r w:rsidR="00E30610" w:rsidRPr="00313E62">
        <w:rPr>
          <w:rFonts w:cstheme="minorHAnsi"/>
        </w:rPr>
        <w:t>k</w:t>
      </w:r>
      <w:r w:rsidRPr="00313E62">
        <w:rPr>
          <w:rFonts w:cstheme="minorHAnsi"/>
        </w:rPr>
        <w:t xml:space="preserve"> Contract with PMU) to prepare their own Contractor’s-ESMP (C-ESMP) where the Contractor will include the Contractor’s LMP to identify/update the risks related to OSH (based on the site condition, their equipment/tools, and their workers’ skills and experience, etc.) and propose measures to mitigate such risks.</w:t>
      </w:r>
    </w:p>
    <w:p w14:paraId="7E1AA551" w14:textId="7510AEAC" w:rsidR="005E3A52" w:rsidRPr="00313E62" w:rsidRDefault="005E3A52" w:rsidP="005E3A52">
      <w:pPr>
        <w:pStyle w:val="ListParagraph"/>
        <w:widowControl w:val="0"/>
        <w:numPr>
          <w:ilvl w:val="0"/>
          <w:numId w:val="34"/>
        </w:numPr>
        <w:spacing w:before="120" w:after="0" w:line="240" w:lineRule="auto"/>
        <w:jc w:val="both"/>
        <w:rPr>
          <w:rFonts w:cstheme="minorHAnsi"/>
        </w:rPr>
      </w:pPr>
      <w:r w:rsidRPr="00313E62">
        <w:rPr>
          <w:rFonts w:cstheme="minorHAnsi"/>
        </w:rPr>
        <w:t xml:space="preserve">Contractor’s C-ESMP will be reviewed by PMU and approved by PMU’s Construction Supervision Consultant before Contractor is authorized to mobilize staff and their equipment to the </w:t>
      </w:r>
      <w:r w:rsidRPr="00313E62">
        <w:rPr>
          <w:rFonts w:cstheme="minorHAnsi"/>
        </w:rPr>
        <w:lastRenderedPageBreak/>
        <w:t>construction site.</w:t>
      </w:r>
    </w:p>
    <w:p w14:paraId="11713008" w14:textId="77777777" w:rsidR="003B7136" w:rsidRPr="00313E62" w:rsidRDefault="003B7136" w:rsidP="00842D8E">
      <w:pPr>
        <w:widowControl w:val="0"/>
        <w:spacing w:line="240" w:lineRule="auto"/>
      </w:pPr>
    </w:p>
    <w:p w14:paraId="3E4C50FD"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04" w:name="_Toc125895087"/>
      <w:bookmarkStart w:id="105" w:name="_Toc125895239"/>
      <w:bookmarkStart w:id="106" w:name="_Toc130157278"/>
      <w:r w:rsidRPr="00313E62">
        <w:rPr>
          <w:rFonts w:ascii="Bahnschrift SemiCondensed" w:hAnsi="Bahnschrift SemiCondensed" w:cstheme="majorHAnsi"/>
          <w:color w:val="2F5496" w:themeColor="accent5" w:themeShade="BF"/>
          <w:sz w:val="30"/>
          <w:szCs w:val="30"/>
        </w:rPr>
        <w:t>8. AGE OF EMPLOYMENT</w:t>
      </w:r>
      <w:bookmarkEnd w:id="104"/>
      <w:bookmarkEnd w:id="105"/>
      <w:bookmarkEnd w:id="106"/>
    </w:p>
    <w:p w14:paraId="4E0B5FB2" w14:textId="4A59C889" w:rsidR="00DA4667" w:rsidRPr="00313E62" w:rsidRDefault="00DA4667" w:rsidP="00DA4667">
      <w:pPr>
        <w:widowControl w:val="0"/>
        <w:spacing w:before="120" w:after="0" w:line="240" w:lineRule="auto"/>
        <w:jc w:val="both"/>
      </w:pPr>
      <w:r w:rsidRPr="00313E62">
        <w:t xml:space="preserve">The minimum age for employment under the </w:t>
      </w:r>
      <w:r w:rsidRPr="00313E62">
        <w:rPr>
          <w:lang w:val="vi-VN"/>
        </w:rPr>
        <w:t>RRPM II</w:t>
      </w:r>
      <w:r w:rsidRPr="00313E62">
        <w:t xml:space="preserve"> project is 18 years of age. Prior to the engagement of labor, workers will be required to provide their identification card or birth certificate for age verification before commencing project related works. In the absence of these official documents, alternative methods could be used to support the age verification, such as a testimony/affidavit from village level where the potential employee was born, or currently live. Contractors will check all supporting documents for age verification for its validity. A copy of the document used for age verification will be kept on the Contractor’s record. </w:t>
      </w:r>
    </w:p>
    <w:p w14:paraId="63E98AF0" w14:textId="312ED618" w:rsidR="00DA4667" w:rsidRPr="00313E62" w:rsidRDefault="00AF4BE6" w:rsidP="00AF4BE6">
      <w:pPr>
        <w:widowControl w:val="0"/>
        <w:spacing w:before="120" w:after="0" w:line="240" w:lineRule="auto"/>
        <w:jc w:val="both"/>
      </w:pPr>
      <w:r w:rsidRPr="00313E62">
        <w:t>If an Employer’s worker is found to be under 18 years of age, the Employer is required to stop the work of the worker involved and check the supporting document about the worker. If a worker is under 18 is found, PMU must explain to the workers and ask the worker to stop their work immediately. PMU will then agree with the worker on how compensation for the time the worker have spent are paid, including payment of any unpaid overtime work, other benefits, leave balance, and so forth. The contract should be ceased immediately on the day age verification is completed.</w:t>
      </w:r>
      <w:r w:rsidR="00DA4667" w:rsidRPr="00313E62">
        <w:t xml:space="preserve"> </w:t>
      </w:r>
    </w:p>
    <w:p w14:paraId="10CBC897" w14:textId="4F786A75" w:rsidR="003B7136" w:rsidRPr="00313E62" w:rsidRDefault="003B7136" w:rsidP="00DA4667">
      <w:pPr>
        <w:widowControl w:val="0"/>
        <w:spacing w:line="240" w:lineRule="auto"/>
      </w:pPr>
    </w:p>
    <w:p w14:paraId="74DAF1B0"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07" w:name="_Toc125895088"/>
      <w:bookmarkStart w:id="108" w:name="_Toc125895240"/>
      <w:bookmarkStart w:id="109" w:name="_Toc130157279"/>
      <w:r w:rsidRPr="00313E62">
        <w:rPr>
          <w:rFonts w:ascii="Bahnschrift SemiCondensed" w:hAnsi="Bahnschrift SemiCondensed" w:cstheme="majorHAnsi"/>
          <w:color w:val="2F5496" w:themeColor="accent5" w:themeShade="BF"/>
          <w:sz w:val="30"/>
          <w:szCs w:val="30"/>
        </w:rPr>
        <w:t>9. TERMS AND CONDITIONS</w:t>
      </w:r>
      <w:bookmarkEnd w:id="107"/>
      <w:bookmarkEnd w:id="108"/>
      <w:bookmarkEnd w:id="109"/>
    </w:p>
    <w:p w14:paraId="0586CBA7" w14:textId="77777777" w:rsidR="00DA4667" w:rsidRPr="00313E62" w:rsidRDefault="00DA4667" w:rsidP="00DA4667">
      <w:pPr>
        <w:widowControl w:val="0"/>
        <w:spacing w:before="120" w:after="0" w:line="240" w:lineRule="auto"/>
        <w:jc w:val="both"/>
        <w:rPr>
          <w:rFonts w:cstheme="minorHAnsi"/>
        </w:rPr>
      </w:pPr>
      <w:r w:rsidRPr="00313E62">
        <w:rPr>
          <w:rFonts w:cstheme="minorHAnsi"/>
        </w:rPr>
        <w:t>All terms and conditions outlined in the World Bank’s ESS2 (paragraphs 10 to 15) will be adopted and applied to contracted workers. In addition,</w:t>
      </w:r>
    </w:p>
    <w:p w14:paraId="1F3F6D4F"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In line with national law, the maximum working hours </w:t>
      </w:r>
      <w:r w:rsidRPr="00313E62">
        <w:rPr>
          <w:rFonts w:cstheme="minorHAnsi"/>
          <w:lang w:eastAsia="zh-CN"/>
        </w:rPr>
        <w:t xml:space="preserve">are limited to 8 hours per day, 6 days per </w:t>
      </w:r>
      <w:r w:rsidRPr="00313E62">
        <w:rPr>
          <w:rFonts w:cstheme="minorHAnsi"/>
        </w:rPr>
        <w:t xml:space="preserve">week. </w:t>
      </w:r>
    </w:p>
    <w:p w14:paraId="5F51268C"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Employers shall guarantee that the workers receive  at least one day of rest per week. Employers shall also make arrangements for the employees to take vacation according to laws, and any other legal holidays prescribed by the laws and regulations.</w:t>
      </w:r>
    </w:p>
    <w:p w14:paraId="4740A133"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Employment opportunities will be available to all, including equal pay regardless of workers’ gender, ethnicity, and employment status.  </w:t>
      </w:r>
    </w:p>
    <w:p w14:paraId="1575014A"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The wages to be paid to workers shall not be lower than the local minimum wage as required under the Labor Law.</w:t>
      </w:r>
    </w:p>
    <w:p w14:paraId="44BF2C9B"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Relevant provisions in the Labor Law for female workers must be observed, including maternity leave for female workers, where applicable.</w:t>
      </w:r>
    </w:p>
    <w:p w14:paraId="751EFD0A" w14:textId="6A1AC379"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Workers are required be tested periodically for COVID-19 (per updated local regulations at project location. Worker(s) tested positive will be isolated and transferred to designated Health Care Facilities for medical treatment. </w:t>
      </w:r>
    </w:p>
    <w:p w14:paraId="40DE5474"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Suspected workers will be isolated for close medical monitoring and reported to local health services/authorities for guidance/action to prevent spreading.</w:t>
      </w:r>
    </w:p>
    <w:p w14:paraId="2C5ACEAB"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Workers who are affected by COVID-19 and are unable to work will be paid in accordance with  the current national regulations. </w:t>
      </w:r>
    </w:p>
    <w:p w14:paraId="32B73882" w14:textId="77777777" w:rsidR="00DA4667" w:rsidRPr="00313E62" w:rsidRDefault="00DA4667" w:rsidP="00DA4667">
      <w:pPr>
        <w:widowControl w:val="0"/>
        <w:spacing w:before="120" w:after="0" w:line="240" w:lineRule="auto"/>
        <w:jc w:val="both"/>
        <w:rPr>
          <w:rFonts w:eastAsia="Arial Unicode MS" w:cstheme="minorHAnsi"/>
          <w:color w:val="000000"/>
        </w:rPr>
      </w:pPr>
      <w:r w:rsidRPr="00313E62">
        <w:rPr>
          <w:rFonts w:eastAsia="Arial Unicode MS" w:cstheme="minorHAnsi"/>
          <w:color w:val="000000"/>
        </w:rPr>
        <w:t>The labor contract shall be provided to workers in writing and shall have the following provisions:</w:t>
      </w:r>
    </w:p>
    <w:p w14:paraId="39FFAA85"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Work content (e.g. nature and scope of work); </w:t>
      </w:r>
    </w:p>
    <w:p w14:paraId="203D7B3F" w14:textId="7CFECA55"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lastRenderedPageBreak/>
        <w:t>Working condition (duration of contract; hours of work, overtime work, place of work, annual leave, sick leave, labor protection measures, etc</w:t>
      </w:r>
      <w:r w:rsidR="002959D8" w:rsidRPr="00313E62">
        <w:rPr>
          <w:rFonts w:cstheme="minorHAnsi"/>
          <w:lang w:val="vi-VN"/>
        </w:rPr>
        <w:t>.</w:t>
      </w:r>
      <w:r w:rsidRPr="00313E62">
        <w:rPr>
          <w:rFonts w:cstheme="minorHAnsi"/>
        </w:rPr>
        <w:t>);</w:t>
      </w:r>
    </w:p>
    <w:p w14:paraId="71ADEBF0"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Remuneration payable (basic wage, bonus, and others);</w:t>
      </w:r>
    </w:p>
    <w:p w14:paraId="38413E0A"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Conditions for termination of the employment contract;</w:t>
      </w:r>
    </w:p>
    <w:p w14:paraId="39F5D62E"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Responsibilities of parties when breaching employment contract;</w:t>
      </w:r>
    </w:p>
    <w:p w14:paraId="272686AB" w14:textId="77777777" w:rsidR="00DA4667"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Staff regulations and rules, including Individual Code of Conduct on SEA/SH/VAC, etc.;</w:t>
      </w:r>
    </w:p>
    <w:p w14:paraId="339ABE89" w14:textId="77777777" w:rsidR="002959D8"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Disciplinary measures for the violation of Individual Code of Conduct and misconduct;</w:t>
      </w:r>
    </w:p>
    <w:p w14:paraId="0E76ECEB" w14:textId="5D592CC5" w:rsidR="003B7136" w:rsidRPr="00313E62" w:rsidRDefault="00DA4667" w:rsidP="00DA4667">
      <w:pPr>
        <w:widowControl w:val="0"/>
        <w:numPr>
          <w:ilvl w:val="0"/>
          <w:numId w:val="11"/>
        </w:numPr>
        <w:spacing w:before="120" w:after="0" w:line="240" w:lineRule="auto"/>
        <w:jc w:val="both"/>
        <w:rPr>
          <w:rFonts w:cstheme="minorHAnsi"/>
        </w:rPr>
      </w:pPr>
      <w:r w:rsidRPr="00313E62">
        <w:rPr>
          <w:rFonts w:cstheme="minorHAnsi"/>
        </w:rPr>
        <w:t xml:space="preserve">Grievance Redress Procedures </w:t>
      </w:r>
      <w:r w:rsidR="00D16A1F" w:rsidRPr="00313E62">
        <w:rPr>
          <w:rFonts w:cstheme="minorHAnsi"/>
        </w:rPr>
        <w:t xml:space="preserve">(Section 10.3 of this document) </w:t>
      </w:r>
      <w:r w:rsidRPr="00313E62">
        <w:rPr>
          <w:rFonts w:cstheme="minorHAnsi"/>
        </w:rPr>
        <w:t>related Labor and Working Conditions, and SEA/SH.</w:t>
      </w:r>
    </w:p>
    <w:p w14:paraId="6A15877A" w14:textId="0B9B3A9B" w:rsidR="00DA4667" w:rsidRPr="00313E62" w:rsidRDefault="00DA4667" w:rsidP="00DA4667">
      <w:pPr>
        <w:widowControl w:val="0"/>
        <w:spacing w:line="240" w:lineRule="auto"/>
      </w:pPr>
    </w:p>
    <w:p w14:paraId="5D2407CD" w14:textId="77777777" w:rsidR="00811191" w:rsidRPr="00313E62" w:rsidRDefault="00811191" w:rsidP="00DA4667">
      <w:pPr>
        <w:widowControl w:val="0"/>
        <w:spacing w:line="240" w:lineRule="auto"/>
      </w:pPr>
    </w:p>
    <w:p w14:paraId="036BB024"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10" w:name="_Toc125895089"/>
      <w:bookmarkStart w:id="111" w:name="_Toc125895241"/>
      <w:bookmarkStart w:id="112" w:name="_Toc130157280"/>
      <w:r w:rsidRPr="00313E62">
        <w:rPr>
          <w:rFonts w:ascii="Bahnschrift SemiCondensed" w:hAnsi="Bahnschrift SemiCondensed" w:cstheme="majorHAnsi"/>
          <w:color w:val="2F5496" w:themeColor="accent5" w:themeShade="BF"/>
          <w:sz w:val="30"/>
          <w:szCs w:val="30"/>
        </w:rPr>
        <w:t>10. GRIEVANCE MECHANISM</w:t>
      </w:r>
      <w:bookmarkEnd w:id="110"/>
      <w:bookmarkEnd w:id="111"/>
      <w:bookmarkEnd w:id="112"/>
    </w:p>
    <w:p w14:paraId="39DE3620" w14:textId="77777777" w:rsidR="002959D8" w:rsidRPr="00313E62" w:rsidRDefault="002959D8" w:rsidP="00E66327">
      <w:pPr>
        <w:pStyle w:val="Heading2"/>
        <w:keepNext w:val="0"/>
        <w:keepLines w:val="0"/>
        <w:widowControl w:val="0"/>
        <w:spacing w:before="120" w:after="120" w:line="240" w:lineRule="auto"/>
        <w:rPr>
          <w:rFonts w:ascii="Bahnschrift" w:hAnsi="Bahnschrift"/>
          <w:bCs/>
          <w:sz w:val="24"/>
          <w:szCs w:val="24"/>
        </w:rPr>
      </w:pPr>
      <w:bookmarkStart w:id="113" w:name="_Toc121143949"/>
      <w:bookmarkStart w:id="114" w:name="_Toc121953381"/>
      <w:bookmarkStart w:id="115" w:name="_Toc124160081"/>
      <w:bookmarkStart w:id="116" w:name="_Toc130157281"/>
      <w:bookmarkStart w:id="117" w:name="_Toc84155597"/>
      <w:bookmarkStart w:id="118" w:name="_Toc114377335"/>
      <w:bookmarkStart w:id="119" w:name="_Toc120786493"/>
      <w:r w:rsidRPr="00313E62">
        <w:rPr>
          <w:rFonts w:ascii="Bahnschrift" w:hAnsi="Bahnschrift"/>
          <w:bCs/>
          <w:sz w:val="24"/>
          <w:szCs w:val="24"/>
        </w:rPr>
        <w:t>10. 1 Objective</w:t>
      </w:r>
      <w:bookmarkEnd w:id="113"/>
      <w:bookmarkEnd w:id="114"/>
      <w:bookmarkEnd w:id="115"/>
      <w:bookmarkEnd w:id="116"/>
    </w:p>
    <w:p w14:paraId="1CCF4065" w14:textId="71344C72" w:rsidR="002959D8" w:rsidRPr="00313E62" w:rsidRDefault="002959D8" w:rsidP="002959D8">
      <w:pPr>
        <w:widowControl w:val="0"/>
        <w:spacing w:before="120" w:after="0" w:line="240" w:lineRule="auto"/>
        <w:jc w:val="both"/>
        <w:rPr>
          <w:rFonts w:cstheme="minorHAnsi"/>
        </w:rPr>
      </w:pPr>
      <w:r w:rsidRPr="00313E62">
        <w:rPr>
          <w:rFonts w:cstheme="minorHAnsi"/>
          <w:lang w:val="en-GB"/>
        </w:rPr>
        <w:t xml:space="preserve">The objective of the project’s GRM is to provide affected parties/persons with redress procedures that they can conveniently used to raise a project related concern, or grievance. The GRM specifies how a project related complaint can be made, including forms and channels through which a complaint can be lodged. To facilitate the grievance resolution process, grievances received will be acknowledged in writing and solved within a specified timeframe. During the resolution process, where necessary, dialogue will be held between PMU and </w:t>
      </w:r>
      <w:r w:rsidR="008C14E3" w:rsidRPr="00313E62">
        <w:rPr>
          <w:rFonts w:cstheme="minorHAnsi"/>
          <w:lang w:val="en-GB"/>
        </w:rPr>
        <w:t>complainant</w:t>
      </w:r>
      <w:r w:rsidRPr="00313E62">
        <w:rPr>
          <w:rFonts w:cstheme="minorHAnsi"/>
          <w:lang w:val="en-GB"/>
        </w:rPr>
        <w:t xml:space="preserve">s for effective resolution. Once a complaint is resolved, </w:t>
      </w:r>
      <w:r w:rsidR="008C14E3" w:rsidRPr="00313E62">
        <w:rPr>
          <w:rFonts w:cstheme="minorHAnsi"/>
          <w:lang w:val="en-GB"/>
        </w:rPr>
        <w:t>complainant</w:t>
      </w:r>
      <w:r w:rsidRPr="00313E62">
        <w:rPr>
          <w:rFonts w:cstheme="minorHAnsi"/>
          <w:lang w:val="en-GB"/>
        </w:rPr>
        <w:t xml:space="preserve"> will be notified of the resolution results. The GRM has sequential steps that </w:t>
      </w:r>
      <w:r w:rsidR="008C14E3" w:rsidRPr="00313E62">
        <w:rPr>
          <w:rFonts w:cstheme="minorHAnsi"/>
          <w:lang w:val="en-GB"/>
        </w:rPr>
        <w:t>complainant</w:t>
      </w:r>
      <w:r w:rsidRPr="00313E62">
        <w:rPr>
          <w:rFonts w:cstheme="minorHAnsi"/>
          <w:lang w:val="en-GB"/>
        </w:rPr>
        <w:t xml:space="preserve"> can use. If the </w:t>
      </w:r>
      <w:r w:rsidR="008C14E3" w:rsidRPr="00313E62">
        <w:rPr>
          <w:rFonts w:cstheme="minorHAnsi"/>
          <w:lang w:val="en-GB"/>
        </w:rPr>
        <w:t>complainant</w:t>
      </w:r>
      <w:r w:rsidRPr="00313E62">
        <w:rPr>
          <w:rFonts w:cstheme="minorHAnsi"/>
          <w:lang w:val="en-GB"/>
        </w:rPr>
        <w:t xml:space="preserve"> is not satisfactory with the grievance resolution result, or if their complaint is not resolved within a timeframe specified for a particular step, </w:t>
      </w:r>
      <w:r w:rsidR="008C14E3" w:rsidRPr="00313E62">
        <w:rPr>
          <w:rFonts w:cstheme="minorHAnsi"/>
          <w:lang w:val="en-GB"/>
        </w:rPr>
        <w:t>complainant</w:t>
      </w:r>
      <w:r w:rsidRPr="00313E62">
        <w:rPr>
          <w:rFonts w:cstheme="minorHAnsi"/>
          <w:lang w:val="en-GB"/>
        </w:rPr>
        <w:t xml:space="preserve"> can move on to the next step in the GRM hierarchy. The project has an appeal process that complainant can resort to if they are not satisfied with a resolution decision at a particular step, or their complaints are not resolved within a specified timeframe.</w:t>
      </w:r>
    </w:p>
    <w:p w14:paraId="55E62334" w14:textId="77777777" w:rsidR="002959D8" w:rsidRPr="00313E62" w:rsidRDefault="002959D8" w:rsidP="00E66327">
      <w:pPr>
        <w:pStyle w:val="Heading2"/>
        <w:keepNext w:val="0"/>
        <w:keepLines w:val="0"/>
        <w:widowControl w:val="0"/>
        <w:spacing w:before="120" w:after="120" w:line="240" w:lineRule="auto"/>
        <w:rPr>
          <w:rFonts w:ascii="Bahnschrift" w:hAnsi="Bahnschrift"/>
          <w:bCs/>
          <w:sz w:val="24"/>
          <w:szCs w:val="24"/>
        </w:rPr>
      </w:pPr>
      <w:bookmarkStart w:id="120" w:name="_Toc121143950"/>
      <w:bookmarkStart w:id="121" w:name="_Toc121953382"/>
      <w:bookmarkStart w:id="122" w:name="_Toc124160082"/>
      <w:bookmarkStart w:id="123" w:name="_Toc130157282"/>
      <w:r w:rsidRPr="00313E62">
        <w:rPr>
          <w:rFonts w:ascii="Bahnschrift" w:hAnsi="Bahnschrift"/>
          <w:bCs/>
          <w:sz w:val="24"/>
          <w:szCs w:val="24"/>
        </w:rPr>
        <w:t>10.2 Principles</w:t>
      </w:r>
      <w:bookmarkEnd w:id="117"/>
      <w:r w:rsidRPr="00313E62">
        <w:rPr>
          <w:rFonts w:ascii="Bahnschrift" w:hAnsi="Bahnschrift"/>
          <w:bCs/>
          <w:sz w:val="24"/>
          <w:szCs w:val="24"/>
        </w:rPr>
        <w:t xml:space="preserve"> of Project GRM</w:t>
      </w:r>
      <w:bookmarkEnd w:id="118"/>
      <w:bookmarkEnd w:id="119"/>
      <w:bookmarkEnd w:id="120"/>
      <w:bookmarkEnd w:id="121"/>
      <w:bookmarkEnd w:id="122"/>
      <w:bookmarkEnd w:id="123"/>
    </w:p>
    <w:p w14:paraId="78E16AC9" w14:textId="77777777" w:rsidR="002959D8" w:rsidRPr="00313E62" w:rsidRDefault="002959D8" w:rsidP="002959D8">
      <w:pPr>
        <w:widowControl w:val="0"/>
        <w:spacing w:before="120" w:after="0" w:line="240" w:lineRule="auto"/>
        <w:jc w:val="both"/>
        <w:rPr>
          <w:rFonts w:cstheme="minorHAnsi"/>
        </w:rPr>
      </w:pPr>
      <w:r w:rsidRPr="00313E62">
        <w:rPr>
          <w:rFonts w:cstheme="minorHAnsi"/>
        </w:rPr>
        <w:t>Under this project, the following principles are applied:</w:t>
      </w:r>
    </w:p>
    <w:p w14:paraId="7ACAAC9C" w14:textId="50B5BA69"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Channels.</w:t>
      </w:r>
      <w:r w:rsidRPr="00313E62">
        <w:rPr>
          <w:rFonts w:cstheme="minorHAnsi"/>
        </w:rPr>
        <w:t xml:space="preserve"> Different channels are established to enable affected person to submit their grievances, including submission to village committee, as well as district and provincial levels. Grievance can also be submitted to PMU via designated email or phone administered by PMU GRM focal points (See Section 5.1 above).</w:t>
      </w:r>
    </w:p>
    <w:p w14:paraId="4C4CC5CC" w14:textId="02F8F7E1" w:rsidR="002959D8" w:rsidRPr="00313E62" w:rsidRDefault="002959D8" w:rsidP="003405F7">
      <w:pPr>
        <w:widowControl w:val="0"/>
        <w:numPr>
          <w:ilvl w:val="0"/>
          <w:numId w:val="11"/>
        </w:numPr>
        <w:spacing w:before="120" w:after="0" w:line="240" w:lineRule="auto"/>
        <w:jc w:val="both"/>
        <w:rPr>
          <w:rFonts w:cstheme="minorHAnsi"/>
        </w:rPr>
      </w:pPr>
      <w:r w:rsidRPr="00313E62">
        <w:rPr>
          <w:rFonts w:cstheme="minorHAnsi"/>
          <w:b/>
          <w:bCs/>
        </w:rPr>
        <w:t>Forms.</w:t>
      </w:r>
      <w:r w:rsidRPr="00313E62">
        <w:rPr>
          <w:rFonts w:cstheme="minorHAnsi"/>
        </w:rPr>
        <w:t xml:space="preserve"> Grievances can be submitted in writing and verbally, and either directly by the affected households, or by person delegated by the complainant who are sick, the elderly, or people with disabilities, or with vision or hearing impairment, etc. </w:t>
      </w:r>
      <w:r w:rsidR="003405F7" w:rsidRPr="00313E62">
        <w:rPr>
          <w:rFonts w:cstheme="minorHAnsi"/>
        </w:rPr>
        <w:t>It is noted that anonymous complaint is accepted under the Project.</w:t>
      </w:r>
    </w:p>
    <w:p w14:paraId="384CF6F4" w14:textId="77777777"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Complainant can delegate a representative who act on their behalf.</w:t>
      </w:r>
      <w:r w:rsidRPr="00313E62">
        <w:rPr>
          <w:rFonts w:cstheme="minorHAnsi"/>
        </w:rPr>
        <w:t xml:space="preserve"> Person lodging a grievance can ask assistance from their family or from individual that they trust to transcribe their complaint, and act as their representative to submit their complaint.</w:t>
      </w:r>
    </w:p>
    <w:p w14:paraId="7BAAD24B" w14:textId="056B356A"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Disclosure.</w:t>
      </w:r>
      <w:r w:rsidRPr="00313E62">
        <w:rPr>
          <w:rFonts w:cstheme="minorHAnsi"/>
        </w:rPr>
        <w:t xml:space="preserve"> GRM procedures are disclosed in public domain (</w:t>
      </w:r>
      <w:r w:rsidRPr="00313E62">
        <w:rPr>
          <w:rFonts w:cstheme="minorHAnsi"/>
          <w:b/>
          <w:bCs/>
        </w:rPr>
        <w:t>e.g. websites of PMU</w:t>
      </w:r>
      <w:r w:rsidRPr="00313E62">
        <w:rPr>
          <w:rFonts w:cstheme="minorHAnsi"/>
        </w:rPr>
        <w:t xml:space="preserve">, at public notice </w:t>
      </w:r>
      <w:r w:rsidRPr="00313E62">
        <w:rPr>
          <w:rFonts w:cstheme="minorHAnsi"/>
        </w:rPr>
        <w:lastRenderedPageBreak/>
        <w:t xml:space="preserve">board located at </w:t>
      </w:r>
      <w:r w:rsidRPr="00313E62">
        <w:rPr>
          <w:rFonts w:cstheme="minorHAnsi"/>
          <w:b/>
          <w:bCs/>
        </w:rPr>
        <w:t>village hall</w:t>
      </w:r>
      <w:r w:rsidRPr="00313E62">
        <w:rPr>
          <w:rFonts w:cstheme="minorHAnsi"/>
        </w:rPr>
        <w:t xml:space="preserve">). GRM procedure will be explained to people attending consultation meetings. </w:t>
      </w:r>
    </w:p>
    <w:p w14:paraId="63527769" w14:textId="115C1ED5"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Documentation.</w:t>
      </w:r>
      <w:r w:rsidRPr="00313E62">
        <w:rPr>
          <w:rFonts w:cstheme="minorHAnsi"/>
        </w:rPr>
        <w:t xml:space="preserve"> A grievance logbook will be maintained at village hall, and at PMU level (through PMU GRM focal point). A grievance logbook will be established and regularly updated/maintained at village hall and PMU level. </w:t>
      </w:r>
    </w:p>
    <w:p w14:paraId="6DBBF433" w14:textId="77777777"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Transparency.</w:t>
      </w:r>
      <w:r w:rsidRPr="00313E62">
        <w:rPr>
          <w:rFonts w:cstheme="minorHAnsi"/>
        </w:rPr>
        <w:t xml:space="preserve"> The grievance procedures include steps, expected time frame grievance resolution for each step, notification to affected person, how decision is made, decision makers, mediation options, and </w:t>
      </w:r>
    </w:p>
    <w:p w14:paraId="5E94286F" w14:textId="70E2711C" w:rsidR="002959D8" w:rsidRPr="00313E62" w:rsidRDefault="00032737" w:rsidP="002959D8">
      <w:pPr>
        <w:widowControl w:val="0"/>
        <w:numPr>
          <w:ilvl w:val="0"/>
          <w:numId w:val="11"/>
        </w:numPr>
        <w:spacing w:before="120" w:after="0" w:line="240" w:lineRule="auto"/>
        <w:jc w:val="both"/>
        <w:rPr>
          <w:rFonts w:cstheme="minorHAnsi"/>
        </w:rPr>
      </w:pPr>
      <w:r w:rsidRPr="00313E62">
        <w:rPr>
          <w:rFonts w:cstheme="minorHAnsi"/>
          <w:b/>
          <w:bCs/>
        </w:rPr>
        <w:t xml:space="preserve">Acknowledgement. </w:t>
      </w:r>
      <w:r w:rsidR="002959D8" w:rsidRPr="00313E62">
        <w:rPr>
          <w:rFonts w:cstheme="minorHAnsi"/>
        </w:rPr>
        <w:t xml:space="preserve">Complaint will be acknowledged. The unit in charge of complaint resolution will notify complainant upon complaint receipt and will initiate the complaint resolution process. </w:t>
      </w:r>
    </w:p>
    <w:p w14:paraId="74E01758" w14:textId="77777777" w:rsidR="002959D8" w:rsidRPr="00313E62" w:rsidRDefault="002959D8" w:rsidP="002959D8">
      <w:pPr>
        <w:pStyle w:val="ListParagraph"/>
        <w:widowControl w:val="0"/>
        <w:numPr>
          <w:ilvl w:val="0"/>
          <w:numId w:val="11"/>
        </w:numPr>
        <w:spacing w:before="120" w:after="0" w:line="240" w:lineRule="auto"/>
        <w:jc w:val="both"/>
        <w:rPr>
          <w:rFonts w:cstheme="minorHAnsi"/>
        </w:rPr>
      </w:pPr>
      <w:r w:rsidRPr="00313E62">
        <w:rPr>
          <w:rFonts w:cstheme="minorHAnsi"/>
          <w:b/>
          <w:bCs/>
        </w:rPr>
        <w:t>Appeal.</w:t>
      </w:r>
      <w:r w:rsidRPr="00313E62">
        <w:rPr>
          <w:rFonts w:cstheme="minorHAnsi"/>
        </w:rPr>
        <w:t xml:space="preserve"> If the agency in charge does not resolve a grievance in a manner that is satisfactory to the affected person, a multistakeholder committee will be established (ad-hoc) to resolve the dismissed grievance –  as an alternative for affected person going to court. If the grievance could not be resolved satisfactorily by the multistakeholder committee, the affected person may resort to the court of law.</w:t>
      </w:r>
    </w:p>
    <w:p w14:paraId="53EC6FD2" w14:textId="5F8FED02"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Monitoring.</w:t>
      </w:r>
      <w:r w:rsidRPr="00313E62">
        <w:rPr>
          <w:rFonts w:cstheme="minorHAnsi"/>
        </w:rPr>
        <w:t xml:space="preserve"> All grievances received are recorded by PMU and relevant Village Committee, and are processed/resolved in a given timeframe, and are monitored by PM</w:t>
      </w:r>
      <w:r w:rsidR="00E43A14" w:rsidRPr="00313E62">
        <w:rPr>
          <w:rFonts w:cstheme="minorHAnsi"/>
          <w:lang w:val="vi-VN"/>
        </w:rPr>
        <w:t>U</w:t>
      </w:r>
      <w:r w:rsidRPr="00313E62">
        <w:rPr>
          <w:rFonts w:cstheme="minorHAnsi"/>
        </w:rPr>
        <w:t xml:space="preserve"> GRM focal point. </w:t>
      </w:r>
    </w:p>
    <w:p w14:paraId="4EE8C99A" w14:textId="77777777" w:rsidR="00811191" w:rsidRPr="00313E62" w:rsidRDefault="00811191" w:rsidP="00811191">
      <w:pPr>
        <w:widowControl w:val="0"/>
        <w:numPr>
          <w:ilvl w:val="0"/>
          <w:numId w:val="11"/>
        </w:numPr>
        <w:spacing w:before="120" w:after="0" w:line="240" w:lineRule="auto"/>
        <w:jc w:val="both"/>
        <w:rPr>
          <w:rFonts w:cstheme="minorHAnsi"/>
          <w:b/>
          <w:bCs/>
        </w:rPr>
      </w:pPr>
      <w:r w:rsidRPr="00313E62">
        <w:rPr>
          <w:rFonts w:cstheme="minorHAnsi"/>
          <w:b/>
          <w:bCs/>
        </w:rPr>
        <w:t xml:space="preserve">Time-limit. </w:t>
      </w:r>
      <w:r w:rsidRPr="00313E62">
        <w:rPr>
          <w:rFonts w:cstheme="minorHAnsi"/>
        </w:rPr>
        <w:t>Time-limit for grievance resolution is specified for each step.</w:t>
      </w:r>
      <w:r w:rsidRPr="00313E62">
        <w:rPr>
          <w:rFonts w:cstheme="minorHAnsi"/>
          <w:b/>
          <w:bCs/>
        </w:rPr>
        <w:t xml:space="preserve"> </w:t>
      </w:r>
      <w:r w:rsidRPr="00313E62">
        <w:rPr>
          <w:rFonts w:cstheme="minorHAnsi"/>
        </w:rPr>
        <w:t>However,</w:t>
      </w:r>
      <w:r w:rsidRPr="00313E62">
        <w:rPr>
          <w:rFonts w:cstheme="minorHAnsi"/>
          <w:b/>
          <w:bCs/>
        </w:rPr>
        <w:t xml:space="preserve"> </w:t>
      </w:r>
      <w:r w:rsidRPr="00313E62">
        <w:rPr>
          <w:rFonts w:cstheme="minorHAnsi"/>
        </w:rPr>
        <w:t>any grievance that are related to urgent health and safety issues shall be resolved immediately.</w:t>
      </w:r>
    </w:p>
    <w:p w14:paraId="54C21412" w14:textId="77777777" w:rsidR="002959D8" w:rsidRPr="00313E62" w:rsidRDefault="002959D8" w:rsidP="002959D8">
      <w:pPr>
        <w:widowControl w:val="0"/>
        <w:numPr>
          <w:ilvl w:val="0"/>
          <w:numId w:val="11"/>
        </w:numPr>
        <w:spacing w:before="120" w:after="0" w:line="240" w:lineRule="auto"/>
        <w:jc w:val="both"/>
        <w:rPr>
          <w:rFonts w:cstheme="minorHAnsi"/>
        </w:rPr>
      </w:pPr>
      <w:r w:rsidRPr="00313E62">
        <w:rPr>
          <w:rFonts w:cstheme="minorHAnsi"/>
          <w:b/>
          <w:bCs/>
        </w:rPr>
        <w:t>Complainants bear no costs associated with the entire complaint resolution process</w:t>
      </w:r>
      <w:r w:rsidRPr="00313E62">
        <w:rPr>
          <w:rFonts w:cstheme="minorHAnsi"/>
        </w:rPr>
        <w:t>. Costs incurred as a result of grievance resolution will be borne by the project. However, if the complaints bring their case to the court of law as they wish, they will bear the costs associated with their lawsuit.</w:t>
      </w:r>
    </w:p>
    <w:p w14:paraId="3488CD3B" w14:textId="77777777" w:rsidR="002959D8" w:rsidRPr="00313E62" w:rsidRDefault="002959D8" w:rsidP="00E66327">
      <w:pPr>
        <w:pStyle w:val="Heading2"/>
        <w:keepNext w:val="0"/>
        <w:keepLines w:val="0"/>
        <w:widowControl w:val="0"/>
        <w:spacing w:before="120" w:after="120" w:line="240" w:lineRule="auto"/>
        <w:rPr>
          <w:rFonts w:ascii="Bahnschrift" w:hAnsi="Bahnschrift"/>
          <w:bCs/>
          <w:sz w:val="24"/>
          <w:szCs w:val="24"/>
        </w:rPr>
      </w:pPr>
      <w:bookmarkStart w:id="124" w:name="_Toc121254175"/>
      <w:bookmarkStart w:id="125" w:name="_Toc121254176"/>
      <w:bookmarkStart w:id="126" w:name="_Toc121254177"/>
      <w:bookmarkStart w:id="127" w:name="_Toc121254178"/>
      <w:bookmarkStart w:id="128" w:name="_Toc121254179"/>
      <w:bookmarkStart w:id="129" w:name="_Toc121254180"/>
      <w:bookmarkStart w:id="130" w:name="_Toc121254181"/>
      <w:bookmarkStart w:id="131" w:name="_Toc121254182"/>
      <w:bookmarkStart w:id="132" w:name="_Toc121254183"/>
      <w:bookmarkStart w:id="133" w:name="_Toc121254184"/>
      <w:bookmarkStart w:id="134" w:name="_Toc121254185"/>
      <w:bookmarkStart w:id="135" w:name="_Toc124160083"/>
      <w:bookmarkStart w:id="136" w:name="_Toc130157283"/>
      <w:bookmarkStart w:id="137" w:name="_Toc121953383"/>
      <w:bookmarkStart w:id="138" w:name="_Toc120786498"/>
      <w:bookmarkStart w:id="139" w:name="_Toc121143955"/>
      <w:bookmarkEnd w:id="124"/>
      <w:bookmarkEnd w:id="125"/>
      <w:bookmarkEnd w:id="126"/>
      <w:bookmarkEnd w:id="127"/>
      <w:bookmarkEnd w:id="128"/>
      <w:bookmarkEnd w:id="129"/>
      <w:bookmarkEnd w:id="130"/>
      <w:bookmarkEnd w:id="131"/>
      <w:bookmarkEnd w:id="132"/>
      <w:bookmarkEnd w:id="133"/>
      <w:bookmarkEnd w:id="134"/>
      <w:r w:rsidRPr="00313E62">
        <w:rPr>
          <w:rFonts w:ascii="Bahnschrift" w:hAnsi="Bahnschrift"/>
          <w:bCs/>
          <w:sz w:val="24"/>
          <w:szCs w:val="24"/>
        </w:rPr>
        <w:t>10.3 Redress Procedures</w:t>
      </w:r>
      <w:bookmarkEnd w:id="135"/>
      <w:bookmarkEnd w:id="136"/>
      <w:r w:rsidRPr="00313E62">
        <w:rPr>
          <w:rFonts w:ascii="Bahnschrift" w:hAnsi="Bahnschrift"/>
          <w:bCs/>
          <w:sz w:val="24"/>
          <w:szCs w:val="24"/>
        </w:rPr>
        <w:t xml:space="preserve"> </w:t>
      </w:r>
    </w:p>
    <w:p w14:paraId="7F363057" w14:textId="4FB5D507" w:rsidR="002959D8" w:rsidRPr="00313E62" w:rsidRDefault="002959D8" w:rsidP="002959D8">
      <w:pPr>
        <w:pStyle w:val="Heading3"/>
        <w:keepNext w:val="0"/>
        <w:keepLines w:val="0"/>
        <w:widowControl w:val="0"/>
        <w:spacing w:before="120" w:line="240" w:lineRule="auto"/>
        <w:jc w:val="both"/>
        <w:rPr>
          <w:rFonts w:asciiTheme="minorHAnsi" w:hAnsiTheme="minorHAnsi" w:cstheme="minorHAnsi"/>
          <w:i/>
          <w:iCs/>
          <w:color w:val="000000" w:themeColor="text1"/>
          <w:sz w:val="22"/>
          <w:szCs w:val="22"/>
        </w:rPr>
      </w:pPr>
      <w:bookmarkStart w:id="140" w:name="_Toc124160084"/>
      <w:bookmarkStart w:id="141" w:name="_Toc130157284"/>
      <w:r w:rsidRPr="00313E62">
        <w:rPr>
          <w:rFonts w:asciiTheme="minorHAnsi" w:hAnsiTheme="minorHAnsi" w:cstheme="minorHAnsi"/>
          <w:b/>
          <w:bCs/>
          <w:i/>
          <w:iCs/>
          <w:color w:val="000000" w:themeColor="text1"/>
          <w:sz w:val="22"/>
          <w:szCs w:val="22"/>
        </w:rPr>
        <w:t>10.3.1 Redress Procedure for Complaints related to labor and working conditions</w:t>
      </w:r>
      <w:bookmarkEnd w:id="137"/>
      <w:bookmarkEnd w:id="140"/>
      <w:r w:rsidR="0053695A" w:rsidRPr="00313E62">
        <w:rPr>
          <w:rFonts w:asciiTheme="minorHAnsi" w:hAnsiTheme="minorHAnsi" w:cstheme="minorHAnsi"/>
          <w:b/>
          <w:bCs/>
          <w:i/>
          <w:iCs/>
          <w:color w:val="000000" w:themeColor="text1"/>
          <w:sz w:val="22"/>
          <w:szCs w:val="22"/>
        </w:rPr>
        <w:t xml:space="preserve">  </w:t>
      </w:r>
      <w:r w:rsidR="0053695A" w:rsidRPr="00313E62">
        <w:rPr>
          <w:rFonts w:asciiTheme="minorHAnsi" w:hAnsiTheme="minorHAnsi" w:cstheme="minorHAnsi"/>
          <w:i/>
          <w:iCs/>
          <w:color w:val="000000" w:themeColor="text1"/>
          <w:sz w:val="22"/>
          <w:szCs w:val="22"/>
        </w:rPr>
        <w:t>(for Direct and Contracted Workers)</w:t>
      </w:r>
      <w:bookmarkEnd w:id="141"/>
    </w:p>
    <w:p w14:paraId="5CE966A0" w14:textId="77777777" w:rsidR="002959D8" w:rsidRPr="00313E62" w:rsidRDefault="002959D8" w:rsidP="002959D8">
      <w:pPr>
        <w:widowControl w:val="0"/>
        <w:spacing w:before="120" w:after="0" w:line="240" w:lineRule="auto"/>
        <w:jc w:val="both"/>
        <w:rPr>
          <w:rFonts w:cstheme="minorHAnsi"/>
        </w:rPr>
      </w:pPr>
      <w:r w:rsidRPr="00313E62">
        <w:rPr>
          <w:rFonts w:cstheme="minorHAnsi"/>
        </w:rPr>
        <w:t>Project workers can lodge their grievance/complaint as follows:</w:t>
      </w:r>
    </w:p>
    <w:p w14:paraId="0112ED0F" w14:textId="7E2E9FB8" w:rsidR="002959D8" w:rsidRPr="00313E62" w:rsidRDefault="002959D8" w:rsidP="002959D8">
      <w:pPr>
        <w:widowControl w:val="0"/>
        <w:numPr>
          <w:ilvl w:val="0"/>
          <w:numId w:val="11"/>
        </w:numPr>
        <w:spacing w:before="120" w:after="0" w:line="240" w:lineRule="auto"/>
        <w:ind w:left="567" w:hanging="283"/>
        <w:jc w:val="both"/>
        <w:rPr>
          <w:rFonts w:cstheme="minorHAnsi"/>
        </w:rPr>
      </w:pPr>
      <w:r w:rsidRPr="00313E62">
        <w:rPr>
          <w:rFonts w:cstheme="minorHAnsi"/>
          <w:b/>
          <w:bCs/>
        </w:rPr>
        <w:t xml:space="preserve">Step 1 – Employer Level. </w:t>
      </w:r>
      <w:r w:rsidR="0053695A" w:rsidRPr="00313E62">
        <w:rPr>
          <w:rFonts w:cstheme="minorHAnsi"/>
        </w:rPr>
        <w:t>Complainant</w:t>
      </w:r>
      <w:r w:rsidR="0053695A" w:rsidRPr="00313E62">
        <w:rPr>
          <w:rFonts w:cstheme="minorHAnsi"/>
          <w:b/>
          <w:bCs/>
        </w:rPr>
        <w:t xml:space="preserve"> </w:t>
      </w:r>
      <w:r w:rsidRPr="00313E62">
        <w:rPr>
          <w:rFonts w:cstheme="minorHAnsi"/>
        </w:rPr>
        <w:t>can submit their grievance to their Employer who serves as the first focal point for receiving and resolving grievance. Grievance can be lodged verbally or in writing, in person or by phone, text message, mail or email (anonymous complaint is accepted). The Employer involved will resolve the case no later than 15 days. Once resolved and the AP is satisfactory, the Employer will report the case, including resolution process and results, to the PMU for information and record. If the AP is not satisfied with the resolution of their Employer, the Employer will refer the AP to the GRM focal point of PMU, and PMU Management if needed, and inform the AP of this referral. It is noted that if a complaint is concerned of the safety and health of one or several individuals, such complaint shall be resolved as soon as possible – depending on the nature and urgency of the grievance.</w:t>
      </w:r>
    </w:p>
    <w:p w14:paraId="4E1CFF43" w14:textId="1B2520C7" w:rsidR="002959D8" w:rsidRPr="00313E62" w:rsidRDefault="002959D8" w:rsidP="002959D8">
      <w:pPr>
        <w:widowControl w:val="0"/>
        <w:numPr>
          <w:ilvl w:val="0"/>
          <w:numId w:val="11"/>
        </w:numPr>
        <w:spacing w:before="120" w:after="0" w:line="240" w:lineRule="auto"/>
        <w:ind w:left="567" w:hanging="283"/>
        <w:jc w:val="both"/>
        <w:rPr>
          <w:rFonts w:cstheme="minorHAnsi"/>
        </w:rPr>
      </w:pPr>
      <w:r w:rsidRPr="00313E62">
        <w:rPr>
          <w:rFonts w:cstheme="minorHAnsi"/>
          <w:b/>
          <w:bCs/>
        </w:rPr>
        <w:t>Step 2 – PMU level.</w:t>
      </w:r>
      <w:r w:rsidRPr="00313E62">
        <w:rPr>
          <w:rFonts w:cstheme="minorHAnsi"/>
        </w:rPr>
        <w:t xml:space="preserve"> PMU will resolve the complaint referred by the Employer and acknowledge the receipt of the AP’s complaints within </w:t>
      </w:r>
      <w:r w:rsidR="00032737" w:rsidRPr="00313E62">
        <w:rPr>
          <w:rFonts w:cstheme="minorHAnsi"/>
        </w:rPr>
        <w:t xml:space="preserve">10 days </w:t>
      </w:r>
      <w:r w:rsidRPr="00313E62">
        <w:rPr>
          <w:rFonts w:cstheme="minorHAnsi"/>
        </w:rPr>
        <w:t>from the date of complaint receipt. If the GRM of PMU cannot resolve the complaint, the GRM focal point of PMU will consult with the Project Manager for resolution. The GRM focal point of PMU will inform the AP of the PMU’s resolution result in writing within 30 days from the date of complaint receipt. If the AP is not satisfied with the resolution outcome proposed by PMU, PMU will refer the case to the PMU for resolving and inform the AP of this referral in writing.</w:t>
      </w:r>
    </w:p>
    <w:p w14:paraId="49798AA0" w14:textId="77777777" w:rsidR="002959D8" w:rsidRPr="00313E62" w:rsidRDefault="002959D8" w:rsidP="002959D8">
      <w:pPr>
        <w:widowControl w:val="0"/>
        <w:numPr>
          <w:ilvl w:val="0"/>
          <w:numId w:val="11"/>
        </w:numPr>
        <w:spacing w:before="120" w:after="0" w:line="240" w:lineRule="auto"/>
        <w:ind w:left="567" w:hanging="283"/>
        <w:jc w:val="both"/>
        <w:rPr>
          <w:rFonts w:cstheme="minorHAnsi"/>
        </w:rPr>
      </w:pPr>
      <w:r w:rsidRPr="00313E62">
        <w:rPr>
          <w:rFonts w:cstheme="minorHAnsi"/>
          <w:b/>
          <w:bCs/>
        </w:rPr>
        <w:t>Step 3 – Court of Law.</w:t>
      </w:r>
      <w:r w:rsidRPr="00313E62">
        <w:rPr>
          <w:rFonts w:cstheme="minorHAnsi"/>
        </w:rPr>
        <w:t xml:space="preserve"> If the AP is not satisfied with the resolution proposed above, the AP can initiate a lawsuit to the court of law at any step. The cost associated to the lawsuit shall be borne by the AP. The decision of the Court will be final.</w:t>
      </w:r>
    </w:p>
    <w:p w14:paraId="56C806E6" w14:textId="77777777" w:rsidR="002959D8" w:rsidRPr="00313E62" w:rsidRDefault="002959D8" w:rsidP="002959D8">
      <w:pPr>
        <w:pStyle w:val="Heading3"/>
        <w:keepNext w:val="0"/>
        <w:keepLines w:val="0"/>
        <w:widowControl w:val="0"/>
        <w:spacing w:before="120" w:line="240" w:lineRule="auto"/>
        <w:jc w:val="both"/>
        <w:rPr>
          <w:rFonts w:asciiTheme="minorHAnsi" w:hAnsiTheme="minorHAnsi" w:cstheme="minorHAnsi"/>
          <w:b/>
          <w:bCs/>
          <w:i/>
          <w:iCs/>
          <w:color w:val="000000" w:themeColor="text1"/>
          <w:sz w:val="22"/>
          <w:szCs w:val="22"/>
        </w:rPr>
      </w:pPr>
      <w:bookmarkStart w:id="142" w:name="_Toc121953384"/>
      <w:bookmarkStart w:id="143" w:name="_Toc124160085"/>
      <w:bookmarkStart w:id="144" w:name="_Toc130157285"/>
      <w:r w:rsidRPr="00313E62">
        <w:rPr>
          <w:rFonts w:asciiTheme="minorHAnsi" w:hAnsiTheme="minorHAnsi" w:cstheme="minorHAnsi"/>
          <w:b/>
          <w:bCs/>
          <w:i/>
          <w:iCs/>
          <w:color w:val="000000" w:themeColor="text1"/>
          <w:sz w:val="22"/>
          <w:szCs w:val="22"/>
        </w:rPr>
        <w:t>10.3.2 Redress Procedure for Complaints related to SEA/SH</w:t>
      </w:r>
      <w:bookmarkEnd w:id="138"/>
      <w:bookmarkEnd w:id="139"/>
      <w:bookmarkEnd w:id="142"/>
      <w:bookmarkEnd w:id="143"/>
      <w:bookmarkEnd w:id="144"/>
    </w:p>
    <w:p w14:paraId="24DAAD9C" w14:textId="77777777" w:rsidR="0053695A" w:rsidRPr="00313E62" w:rsidRDefault="0053695A" w:rsidP="0053695A">
      <w:pPr>
        <w:widowControl w:val="0"/>
        <w:spacing w:before="120" w:after="0" w:line="240" w:lineRule="auto"/>
        <w:jc w:val="both"/>
        <w:rPr>
          <w:rFonts w:cstheme="minorHAnsi"/>
          <w:lang w:val="en-GB"/>
        </w:rPr>
      </w:pPr>
      <w:r w:rsidRPr="00313E62">
        <w:rPr>
          <w:rFonts w:cstheme="minorHAnsi"/>
          <w:lang w:val="en-GB"/>
        </w:rPr>
        <w:t>Under this Project, GRM for SH/SEA is mainly used to : (i) refer the aggrieved person to local Gender-Based Violence service provider; and (ii) record resolution result of the aggrieved person. Under the project, the following principles is applied to a) recognize victim as principal decision makers in their own care, and b) treat them with agency, dignity and respect for their needs and wishes.</w:t>
      </w:r>
    </w:p>
    <w:p w14:paraId="7442FCF4"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Multiple channels are in place for easy access and lodging complaints;</w:t>
      </w:r>
    </w:p>
    <w:p w14:paraId="48EF2130"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SH/SEA victim will be referred to local SEA/SH service provider for immediate support if they make a complaint directly to PMU;</w:t>
      </w:r>
    </w:p>
    <w:p w14:paraId="18D914B8"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Confidentiality of victims are protected. The GMF Focal Point of PMU will keep SH/SEA allegation report confidential;</w:t>
      </w:r>
    </w:p>
    <w:p w14:paraId="5AFC87FF"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No identifiable information on the victim shall be collected and stored in Project’s Grievance Logbook;</w:t>
      </w:r>
    </w:p>
    <w:p w14:paraId="24FA2179"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Costs of operating the SH/SEA GRM will be financed by the Project.</w:t>
      </w:r>
    </w:p>
    <w:p w14:paraId="2AE2DEA6" w14:textId="77777777" w:rsidR="0053695A" w:rsidRPr="00313E62" w:rsidRDefault="0053695A" w:rsidP="0053695A">
      <w:pPr>
        <w:widowControl w:val="0"/>
        <w:spacing w:before="120" w:after="0" w:line="240" w:lineRule="auto"/>
        <w:jc w:val="both"/>
        <w:rPr>
          <w:rFonts w:cstheme="minorHAnsi"/>
          <w:b/>
          <w:bCs/>
          <w:u w:val="single"/>
          <w:lang w:val="en-GB"/>
        </w:rPr>
      </w:pPr>
      <w:r w:rsidRPr="00313E62">
        <w:rPr>
          <w:rFonts w:cstheme="minorHAnsi"/>
          <w:b/>
          <w:bCs/>
          <w:u w:val="single"/>
          <w:lang w:val="en-GB"/>
        </w:rPr>
        <w:t>Channels for lodging SH/SEA complaints:</w:t>
      </w:r>
    </w:p>
    <w:p w14:paraId="5C8448EA"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 xml:space="preserve">Channel 1 – AP can submit a complaint, verbally or in writing, to Village Mediation Committee </w:t>
      </w:r>
    </w:p>
    <w:p w14:paraId="59EE2534"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Channel 2 – Alternatively, AP can lodge their complaint, verbally or in writing, to the GRM Focal Point of PMU.</w:t>
      </w:r>
    </w:p>
    <w:p w14:paraId="201620D2" w14:textId="77777777" w:rsidR="0053695A" w:rsidRPr="00313E62" w:rsidRDefault="0053695A" w:rsidP="0053695A">
      <w:pPr>
        <w:widowControl w:val="0"/>
        <w:numPr>
          <w:ilvl w:val="0"/>
          <w:numId w:val="36"/>
        </w:numPr>
        <w:spacing w:before="120" w:after="0" w:line="240" w:lineRule="auto"/>
        <w:ind w:left="709" w:hanging="349"/>
        <w:contextualSpacing/>
        <w:jc w:val="both"/>
        <w:rPr>
          <w:rFonts w:cstheme="minorHAnsi"/>
          <w:lang w:val="en-GB"/>
        </w:rPr>
      </w:pPr>
      <w:r w:rsidRPr="00313E62">
        <w:rPr>
          <w:rFonts w:cstheme="minorHAnsi"/>
          <w:lang w:val="en-GB"/>
        </w:rPr>
        <w:t>Channel 3 – AP can submit a complaint to Women Union, if relevant.</w:t>
      </w:r>
    </w:p>
    <w:p w14:paraId="2ED009ED" w14:textId="14F5BC1F" w:rsidR="002959D8" w:rsidRPr="00313E62" w:rsidRDefault="002959D8" w:rsidP="002959D8">
      <w:pPr>
        <w:widowControl w:val="0"/>
        <w:spacing w:before="120" w:after="0" w:line="240" w:lineRule="auto"/>
        <w:jc w:val="both"/>
        <w:rPr>
          <w:rFonts w:cstheme="minorHAnsi"/>
          <w:lang w:val="en-GB"/>
        </w:rPr>
      </w:pPr>
      <w:r w:rsidRPr="00313E62">
        <w:rPr>
          <w:rFonts w:cstheme="minorHAnsi"/>
          <w:lang w:val="en-GB"/>
        </w:rPr>
        <w:t>All SH/SEA related grievance will be addressed directly by the Lao Women Union (LWU) who will be engaged by PMU to assist in addressing potential grievances on SEA/SH.</w:t>
      </w:r>
    </w:p>
    <w:p w14:paraId="7E19954C" w14:textId="77777777" w:rsidR="002959D8" w:rsidRPr="00313E62" w:rsidRDefault="002959D8" w:rsidP="002959D8">
      <w:pPr>
        <w:widowControl w:val="0"/>
        <w:spacing w:before="120" w:after="0" w:line="240" w:lineRule="auto"/>
        <w:jc w:val="both"/>
        <w:rPr>
          <w:rFonts w:cstheme="minorHAnsi"/>
          <w:lang w:val="en-GB"/>
        </w:rPr>
      </w:pPr>
      <w:r w:rsidRPr="00313E62">
        <w:rPr>
          <w:rFonts w:cstheme="minorHAnsi"/>
          <w:lang w:val="en-GB"/>
        </w:rPr>
        <w:t>The Project and organizations resolving PAP complaint and appeal process will not charge any fees. Any expenses incurred due to submission of complaints and/or appeals and phone calls should be classified as unexpected expenses and covered by the Project.</w:t>
      </w:r>
    </w:p>
    <w:p w14:paraId="55511477" w14:textId="77777777" w:rsidR="003B7136" w:rsidRPr="00313E62" w:rsidRDefault="003B7136" w:rsidP="00842D8E">
      <w:pPr>
        <w:widowControl w:val="0"/>
        <w:spacing w:line="240" w:lineRule="auto"/>
      </w:pPr>
    </w:p>
    <w:p w14:paraId="228B0CB2" w14:textId="7777777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45" w:name="_Toc125895090"/>
      <w:bookmarkStart w:id="146" w:name="_Toc125895242"/>
      <w:bookmarkStart w:id="147" w:name="_Toc130157286"/>
      <w:r w:rsidRPr="00313E62">
        <w:rPr>
          <w:rFonts w:ascii="Bahnschrift SemiCondensed" w:hAnsi="Bahnschrift SemiCondensed" w:cstheme="majorHAnsi"/>
          <w:color w:val="2F5496" w:themeColor="accent5" w:themeShade="BF"/>
          <w:sz w:val="30"/>
          <w:szCs w:val="30"/>
        </w:rPr>
        <w:t>11. CONTRACTOR MANAGEMENT</w:t>
      </w:r>
      <w:bookmarkEnd w:id="145"/>
      <w:bookmarkEnd w:id="146"/>
      <w:bookmarkEnd w:id="147"/>
    </w:p>
    <w:p w14:paraId="299CB298" w14:textId="77777777" w:rsidR="00E66327" w:rsidRPr="00313E62" w:rsidRDefault="00E66327" w:rsidP="009D5DFA">
      <w:pPr>
        <w:pStyle w:val="Heading2"/>
        <w:keepNext w:val="0"/>
        <w:keepLines w:val="0"/>
        <w:widowControl w:val="0"/>
        <w:spacing w:before="120" w:after="120" w:line="240" w:lineRule="auto"/>
        <w:rPr>
          <w:rFonts w:ascii="Bahnschrift" w:hAnsi="Bahnschrift"/>
          <w:bCs/>
          <w:sz w:val="24"/>
          <w:szCs w:val="24"/>
        </w:rPr>
      </w:pPr>
      <w:bookmarkStart w:id="148" w:name="_Toc84184185"/>
      <w:bookmarkStart w:id="149" w:name="_Toc121143957"/>
      <w:bookmarkStart w:id="150" w:name="_Toc121953386"/>
      <w:bookmarkStart w:id="151" w:name="_Toc124160087"/>
      <w:bookmarkStart w:id="152" w:name="_Toc130157287"/>
      <w:r w:rsidRPr="00313E62">
        <w:rPr>
          <w:rFonts w:ascii="Bahnschrift" w:hAnsi="Bahnschrift"/>
          <w:bCs/>
          <w:sz w:val="24"/>
          <w:szCs w:val="24"/>
        </w:rPr>
        <w:t>11.1 Contractor Selection</w:t>
      </w:r>
      <w:bookmarkEnd w:id="148"/>
      <w:bookmarkEnd w:id="149"/>
      <w:bookmarkEnd w:id="150"/>
      <w:bookmarkEnd w:id="151"/>
      <w:bookmarkEnd w:id="152"/>
    </w:p>
    <w:p w14:paraId="7B7C4BF4" w14:textId="64D5FCDC" w:rsidR="00E66327" w:rsidRPr="00313E62" w:rsidRDefault="004F3D36" w:rsidP="00E66327">
      <w:pPr>
        <w:jc w:val="both"/>
      </w:pPr>
      <w:bookmarkStart w:id="153" w:name="_Toc84184186"/>
      <w:bookmarkStart w:id="154" w:name="_Toc121143958"/>
      <w:bookmarkStart w:id="155" w:name="_Toc121953387"/>
      <w:r w:rsidRPr="00313E62">
        <w:t>In this LMP, the term “</w:t>
      </w:r>
      <w:r w:rsidR="00102697" w:rsidRPr="00313E62">
        <w:t>Contractor</w:t>
      </w:r>
      <w:r w:rsidRPr="00313E62">
        <w:t xml:space="preserve">” refers to entities who will </w:t>
      </w:r>
      <w:r w:rsidR="00E66327" w:rsidRPr="00313E62">
        <w:t xml:space="preserve">be engaged by </w:t>
      </w:r>
      <w:r w:rsidR="009D5DFA" w:rsidRPr="00313E62">
        <w:t>PMU</w:t>
      </w:r>
      <w:r w:rsidR="009D5DFA" w:rsidRPr="00313E62">
        <w:rPr>
          <w:lang w:val="vi-VN"/>
        </w:rPr>
        <w:t xml:space="preserve"> </w:t>
      </w:r>
      <w:r w:rsidR="00E66327" w:rsidRPr="00313E62">
        <w:t xml:space="preserve">for </w:t>
      </w:r>
      <w:r w:rsidRPr="00313E62">
        <w:t xml:space="preserve">1) </w:t>
      </w:r>
      <w:r w:rsidR="009D5DFA" w:rsidRPr="00313E62">
        <w:t>office</w:t>
      </w:r>
      <w:r w:rsidR="009D5DFA" w:rsidRPr="00313E62">
        <w:rPr>
          <w:lang w:val="vi-VN"/>
        </w:rPr>
        <w:t xml:space="preserve"> renovation</w:t>
      </w:r>
      <w:r w:rsidRPr="00313E62">
        <w:t xml:space="preserve">, 2) </w:t>
      </w:r>
      <w:r w:rsidR="00DE6F2E" w:rsidRPr="00313E62">
        <w:rPr>
          <w:lang w:val="vi-VN"/>
        </w:rPr>
        <w:t xml:space="preserve">CTT payment </w:t>
      </w:r>
      <w:r w:rsidRPr="00313E62">
        <w:t xml:space="preserve">service, </w:t>
      </w:r>
      <w:r w:rsidR="0061241C" w:rsidRPr="00313E62">
        <w:rPr>
          <w:lang w:val="vi-VN"/>
        </w:rPr>
        <w:t>Although s</w:t>
      </w:r>
      <w:r w:rsidR="00857C8E" w:rsidRPr="00313E62">
        <w:rPr>
          <w:lang w:val="vi-VN"/>
        </w:rPr>
        <w:t xml:space="preserve">election of contractors will be based on </w:t>
      </w:r>
      <w:r w:rsidR="0061241C" w:rsidRPr="00313E62">
        <w:rPr>
          <w:lang w:val="vi-VN"/>
        </w:rPr>
        <w:t xml:space="preserve">contractors’capacity and experience vis-a-vis work requirements, PMU will consider whether potential </w:t>
      </w:r>
      <w:r w:rsidR="00857C8E" w:rsidRPr="00313E62">
        <w:rPr>
          <w:lang w:val="vi-VN"/>
        </w:rPr>
        <w:t xml:space="preserve">contractors </w:t>
      </w:r>
      <w:r w:rsidR="0061241C" w:rsidRPr="00313E62">
        <w:rPr>
          <w:lang w:val="vi-VN"/>
        </w:rPr>
        <w:t>have</w:t>
      </w:r>
      <w:r w:rsidRPr="00313E62">
        <w:t xml:space="preserve"> relevant </w:t>
      </w:r>
      <w:r w:rsidR="0061241C" w:rsidRPr="00313E62">
        <w:rPr>
          <w:lang w:val="vi-VN"/>
        </w:rPr>
        <w:t xml:space="preserve"> experience and capacity to </w:t>
      </w:r>
      <w:r w:rsidR="00857C8E" w:rsidRPr="00313E62">
        <w:rPr>
          <w:lang w:val="vi-VN"/>
        </w:rPr>
        <w:t xml:space="preserve">address effectively </w:t>
      </w:r>
      <w:r w:rsidRPr="00313E62">
        <w:t xml:space="preserve">E&amp;S </w:t>
      </w:r>
      <w:r w:rsidR="0061241C" w:rsidRPr="00313E62">
        <w:rPr>
          <w:lang w:val="vi-VN"/>
        </w:rPr>
        <w:t xml:space="preserve">risks </w:t>
      </w:r>
      <w:r w:rsidRPr="00313E62">
        <w:t xml:space="preserve">related to Traffic and Road Safety and SEA/SH, and understand and </w:t>
      </w:r>
      <w:r w:rsidR="00A32CA5" w:rsidRPr="00313E62">
        <w:rPr>
          <w:lang w:val="vi-VN"/>
        </w:rPr>
        <w:t xml:space="preserve">interact with village authorities and </w:t>
      </w:r>
      <w:r w:rsidR="0061241C" w:rsidRPr="00313E62">
        <w:rPr>
          <w:lang w:val="vi-VN"/>
        </w:rPr>
        <w:t xml:space="preserve">ethnic people </w:t>
      </w:r>
      <w:r w:rsidRPr="00313E62">
        <w:t xml:space="preserve">in a manner that is culturally appropriate. </w:t>
      </w:r>
    </w:p>
    <w:p w14:paraId="6A7ACE91" w14:textId="658EFC98" w:rsidR="00E66327" w:rsidRPr="00313E62" w:rsidRDefault="00E66327" w:rsidP="009D5DFA">
      <w:pPr>
        <w:pStyle w:val="Heading2"/>
        <w:keepNext w:val="0"/>
        <w:keepLines w:val="0"/>
        <w:widowControl w:val="0"/>
        <w:spacing w:before="120" w:after="120" w:line="240" w:lineRule="auto"/>
        <w:rPr>
          <w:rFonts w:ascii="Bahnschrift" w:hAnsi="Bahnschrift"/>
          <w:bCs/>
          <w:sz w:val="24"/>
          <w:szCs w:val="24"/>
        </w:rPr>
      </w:pPr>
      <w:bookmarkStart w:id="156" w:name="_Toc124160088"/>
      <w:bookmarkStart w:id="157" w:name="_Toc130157288"/>
      <w:r w:rsidRPr="00313E62">
        <w:rPr>
          <w:rFonts w:ascii="Bahnschrift" w:hAnsi="Bahnschrift"/>
          <w:bCs/>
          <w:sz w:val="24"/>
          <w:szCs w:val="24"/>
        </w:rPr>
        <w:t xml:space="preserve">11.2 </w:t>
      </w:r>
      <w:r w:rsidR="00921D88" w:rsidRPr="00313E62">
        <w:rPr>
          <w:rFonts w:ascii="Bahnschrift" w:hAnsi="Bahnschrift"/>
          <w:bCs/>
          <w:sz w:val="24"/>
          <w:szCs w:val="24"/>
        </w:rPr>
        <w:t>Contractor</w:t>
      </w:r>
      <w:r w:rsidRPr="00313E62">
        <w:rPr>
          <w:rFonts w:ascii="Bahnschrift" w:hAnsi="Bahnschrift"/>
          <w:bCs/>
          <w:sz w:val="24"/>
          <w:szCs w:val="24"/>
        </w:rPr>
        <w:t xml:space="preserve"> Performance</w:t>
      </w:r>
      <w:bookmarkEnd w:id="153"/>
      <w:bookmarkEnd w:id="154"/>
      <w:bookmarkEnd w:id="155"/>
      <w:bookmarkEnd w:id="156"/>
      <w:bookmarkEnd w:id="157"/>
    </w:p>
    <w:p w14:paraId="7FFA9284" w14:textId="10061C1A" w:rsidR="00EB12B5" w:rsidRPr="00313E62" w:rsidRDefault="00EB12B5" w:rsidP="00EB12B5">
      <w:pPr>
        <w:pStyle w:val="Heading3"/>
        <w:keepNext w:val="0"/>
        <w:keepLines w:val="0"/>
        <w:widowControl w:val="0"/>
        <w:spacing w:before="120" w:line="240" w:lineRule="auto"/>
        <w:jc w:val="both"/>
        <w:rPr>
          <w:rFonts w:asciiTheme="minorHAnsi" w:hAnsiTheme="minorHAnsi" w:cstheme="minorHAnsi"/>
          <w:b/>
          <w:bCs/>
          <w:i/>
          <w:iCs/>
          <w:color w:val="000000" w:themeColor="text1"/>
          <w:sz w:val="22"/>
          <w:szCs w:val="22"/>
        </w:rPr>
      </w:pPr>
      <w:bookmarkStart w:id="158" w:name="_Toc130157289"/>
      <w:r w:rsidRPr="00313E62">
        <w:rPr>
          <w:rFonts w:asciiTheme="minorHAnsi" w:hAnsiTheme="minorHAnsi" w:cstheme="minorHAnsi"/>
          <w:b/>
          <w:bCs/>
          <w:i/>
          <w:iCs/>
          <w:color w:val="000000" w:themeColor="text1"/>
          <w:sz w:val="22"/>
          <w:szCs w:val="22"/>
        </w:rPr>
        <w:t>11.2.1 For construct</w:t>
      </w:r>
      <w:r w:rsidR="00FE66B2" w:rsidRPr="00313E62">
        <w:rPr>
          <w:rFonts w:asciiTheme="minorHAnsi" w:hAnsiTheme="minorHAnsi" w:cstheme="minorHAnsi"/>
          <w:b/>
          <w:bCs/>
          <w:i/>
          <w:iCs/>
          <w:color w:val="000000" w:themeColor="text1"/>
          <w:sz w:val="22"/>
          <w:szCs w:val="22"/>
        </w:rPr>
        <w:t>i</w:t>
      </w:r>
      <w:r w:rsidRPr="00313E62">
        <w:rPr>
          <w:rFonts w:asciiTheme="minorHAnsi" w:hAnsiTheme="minorHAnsi" w:cstheme="minorHAnsi"/>
          <w:b/>
          <w:bCs/>
          <w:i/>
          <w:iCs/>
          <w:color w:val="000000" w:themeColor="text1"/>
          <w:sz w:val="22"/>
          <w:szCs w:val="22"/>
        </w:rPr>
        <w:t>on contractors</w:t>
      </w:r>
      <w:bookmarkEnd w:id="158"/>
    </w:p>
    <w:p w14:paraId="0453857E" w14:textId="67812657" w:rsidR="00E66327" w:rsidRPr="00313E62" w:rsidRDefault="009D5DFA" w:rsidP="00E66327">
      <w:pPr>
        <w:widowControl w:val="0"/>
        <w:spacing w:before="120" w:after="0" w:line="240" w:lineRule="auto"/>
        <w:jc w:val="both"/>
        <w:rPr>
          <w:rFonts w:cstheme="minorHAnsi"/>
        </w:rPr>
      </w:pPr>
      <w:r w:rsidRPr="00313E62">
        <w:rPr>
          <w:rFonts w:cstheme="minorHAnsi"/>
        </w:rPr>
        <w:t>Before</w:t>
      </w:r>
      <w:r w:rsidRPr="00313E62">
        <w:rPr>
          <w:rFonts w:cstheme="minorHAnsi"/>
          <w:lang w:val="vi-VN"/>
        </w:rPr>
        <w:t xml:space="preserve"> constru</w:t>
      </w:r>
      <w:r w:rsidR="00F30F0A" w:rsidRPr="00313E62">
        <w:rPr>
          <w:rFonts w:cstheme="minorHAnsi"/>
          <w:lang w:val="vi-VN"/>
        </w:rPr>
        <w:t>c</w:t>
      </w:r>
      <w:r w:rsidRPr="00313E62">
        <w:rPr>
          <w:rFonts w:cstheme="minorHAnsi"/>
          <w:lang w:val="vi-VN"/>
        </w:rPr>
        <w:t>t</w:t>
      </w:r>
      <w:r w:rsidR="0065269A" w:rsidRPr="00313E62">
        <w:rPr>
          <w:rFonts w:cstheme="minorHAnsi"/>
          <w:lang w:val="vi-VN"/>
        </w:rPr>
        <w:t>i</w:t>
      </w:r>
      <w:r w:rsidRPr="00313E62">
        <w:rPr>
          <w:rFonts w:cstheme="minorHAnsi"/>
          <w:lang w:val="vi-VN"/>
        </w:rPr>
        <w:t>on and d</w:t>
      </w:r>
      <w:r w:rsidR="00E66327" w:rsidRPr="00313E62">
        <w:rPr>
          <w:rFonts w:cstheme="minorHAnsi"/>
        </w:rPr>
        <w:t xml:space="preserve">uring construction, </w:t>
      </w:r>
      <w:r w:rsidRPr="00313E62">
        <w:rPr>
          <w:rFonts w:cstheme="minorHAnsi"/>
        </w:rPr>
        <w:t>PMU</w:t>
      </w:r>
      <w:r w:rsidRPr="00313E62">
        <w:rPr>
          <w:rFonts w:cstheme="minorHAnsi"/>
          <w:lang w:val="vi-VN"/>
        </w:rPr>
        <w:t xml:space="preserve"> will</w:t>
      </w:r>
      <w:r w:rsidR="00E66327" w:rsidRPr="00313E62">
        <w:rPr>
          <w:rFonts w:cstheme="minorHAnsi"/>
        </w:rPr>
        <w:t>:</w:t>
      </w:r>
    </w:p>
    <w:p w14:paraId="1334ED12" w14:textId="11F26AFB"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Monitor, keep records and report on</w:t>
      </w:r>
      <w:r w:rsidR="009D5DFA" w:rsidRPr="00313E62">
        <w:rPr>
          <w:rFonts w:eastAsia="Times New Roman" w:cstheme="minorHAnsi"/>
          <w:lang w:val="vi-VN"/>
        </w:rPr>
        <w:t xml:space="preserve"> Contractor’s observation of </w:t>
      </w:r>
      <w:r w:rsidRPr="00313E62">
        <w:rPr>
          <w:rFonts w:eastAsia="Times New Roman" w:cstheme="minorHAnsi"/>
          <w:lang w:val="en-AU"/>
        </w:rPr>
        <w:t xml:space="preserve">terms and conditions related to </w:t>
      </w:r>
      <w:r w:rsidRPr="00313E62">
        <w:rPr>
          <w:rFonts w:eastAsia="Times New Roman" w:cstheme="minorHAnsi"/>
          <w:lang w:val="en-AU"/>
        </w:rPr>
        <w:lastRenderedPageBreak/>
        <w:t>labor management</w:t>
      </w:r>
      <w:r w:rsidR="009D5DFA" w:rsidRPr="00313E62">
        <w:rPr>
          <w:rFonts w:eastAsia="Times New Roman" w:cstheme="minorHAnsi"/>
          <w:lang w:val="vi-VN"/>
        </w:rPr>
        <w:t xml:space="preserve"> – as described in this </w:t>
      </w:r>
      <w:r w:rsidR="00102697" w:rsidRPr="00313E62">
        <w:rPr>
          <w:rFonts w:eastAsia="Times New Roman" w:cstheme="minorHAnsi"/>
          <w:lang w:val="vi-VN"/>
        </w:rPr>
        <w:t>LMP</w:t>
      </w:r>
      <w:r w:rsidR="00102697" w:rsidRPr="00313E62">
        <w:rPr>
          <w:rFonts w:eastAsia="Times New Roman" w:cstheme="minorHAnsi"/>
          <w:lang w:val="en-AU"/>
        </w:rPr>
        <w:t>.</w:t>
      </w:r>
      <w:r w:rsidRPr="00313E62">
        <w:rPr>
          <w:rFonts w:eastAsia="Times New Roman" w:cstheme="minorHAnsi"/>
          <w:lang w:val="en-AU"/>
        </w:rPr>
        <w:t xml:space="preserve"> </w:t>
      </w:r>
    </w:p>
    <w:p w14:paraId="3522392D" w14:textId="4BA9F63E"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 xml:space="preserve">Keep records </w:t>
      </w:r>
      <w:r w:rsidR="009D5DFA" w:rsidRPr="00313E62">
        <w:rPr>
          <w:rFonts w:eastAsia="Times New Roman" w:cstheme="minorHAnsi"/>
          <w:lang w:val="vi-VN"/>
        </w:rPr>
        <w:t xml:space="preserve">of </w:t>
      </w:r>
      <w:r w:rsidRPr="00313E62">
        <w:rPr>
          <w:rFonts w:eastAsia="Times New Roman" w:cstheme="minorHAnsi"/>
          <w:lang w:val="en-AU"/>
        </w:rPr>
        <w:t>labor conditions and workers engaged under the Project, including contracts, registry of induction of workers including Code of Conduct, hours worked, remuneration and deductions</w:t>
      </w:r>
      <w:r w:rsidR="009D5DFA" w:rsidRPr="00313E62">
        <w:rPr>
          <w:rFonts w:eastAsia="Times New Roman" w:cstheme="minorHAnsi"/>
          <w:lang w:val="vi-VN"/>
        </w:rPr>
        <w:t>, and so forth</w:t>
      </w:r>
      <w:r w:rsidRPr="00313E62">
        <w:rPr>
          <w:rFonts w:eastAsia="Times New Roman" w:cstheme="minorHAnsi"/>
          <w:lang w:val="en-AU"/>
        </w:rPr>
        <w:t xml:space="preserve">; </w:t>
      </w:r>
    </w:p>
    <w:p w14:paraId="7CF83D4C" w14:textId="33F94724"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Record safety incidents, first aid cases, remedial and preventive activities required;</w:t>
      </w:r>
    </w:p>
    <w:p w14:paraId="5A549786" w14:textId="6165BFD9"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 xml:space="preserve">Report evidence that no child labor is </w:t>
      </w:r>
      <w:r w:rsidR="00102697" w:rsidRPr="00313E62">
        <w:rPr>
          <w:rFonts w:eastAsia="Times New Roman" w:cstheme="minorHAnsi"/>
          <w:lang w:val="en-AU"/>
        </w:rPr>
        <w:t>involved.</w:t>
      </w:r>
    </w:p>
    <w:p w14:paraId="7A45E6E3" w14:textId="7DC84958"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 xml:space="preserve">Training/induction dates, number of trainees, and </w:t>
      </w:r>
      <w:r w:rsidR="00102697" w:rsidRPr="00313E62">
        <w:rPr>
          <w:rFonts w:eastAsia="Times New Roman" w:cstheme="minorHAnsi"/>
          <w:lang w:val="en-AU"/>
        </w:rPr>
        <w:t>topics.</w:t>
      </w:r>
      <w:r w:rsidRPr="00313E62">
        <w:rPr>
          <w:rFonts w:eastAsia="Times New Roman" w:cstheme="minorHAnsi"/>
          <w:lang w:val="en-AU"/>
        </w:rPr>
        <w:t xml:space="preserve"> </w:t>
      </w:r>
    </w:p>
    <w:p w14:paraId="66B7924A" w14:textId="77777777" w:rsidR="00E66327" w:rsidRPr="00313E62" w:rsidRDefault="00E66327"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en-AU"/>
        </w:rPr>
        <w:t>Details of any worker grievances including occurrence date, grievance, and date submitted; actions taken and dates; resolution (if any) and date; and follow-up yet to be taken. Grievances listed should include those received since the preceding report and those that were unresolved at the time of that report;</w:t>
      </w:r>
    </w:p>
    <w:p w14:paraId="2B741C97" w14:textId="68CF371A" w:rsidR="00E66327" w:rsidRPr="00313E62" w:rsidRDefault="007D1D4F" w:rsidP="00E66327">
      <w:pPr>
        <w:widowControl w:val="0"/>
        <w:numPr>
          <w:ilvl w:val="0"/>
          <w:numId w:val="40"/>
        </w:numPr>
        <w:spacing w:before="120" w:after="0" w:line="240" w:lineRule="auto"/>
        <w:jc w:val="both"/>
        <w:rPr>
          <w:rFonts w:eastAsia="Times New Roman" w:cstheme="minorHAnsi"/>
          <w:lang w:val="en-AU"/>
        </w:rPr>
      </w:pPr>
      <w:r w:rsidRPr="00313E62">
        <w:rPr>
          <w:rFonts w:eastAsia="Times New Roman" w:cstheme="minorHAnsi"/>
          <w:lang w:val="vi-VN"/>
        </w:rPr>
        <w:t xml:space="preserve">Required Contractor </w:t>
      </w:r>
      <w:r w:rsidR="00E66327" w:rsidRPr="00313E62">
        <w:rPr>
          <w:rFonts w:eastAsia="Times New Roman" w:cstheme="minorHAnsi"/>
          <w:lang w:val="en-AU"/>
        </w:rPr>
        <w:t>Sign, as applicable, the Worker’s Code of Conduct (See ESMF – Annex  5B-ESCOP ).</w:t>
      </w:r>
    </w:p>
    <w:p w14:paraId="56AF976A" w14:textId="084253D7" w:rsidR="00EB12B5" w:rsidRPr="00313E62" w:rsidRDefault="00EB12B5" w:rsidP="00EB12B5">
      <w:pPr>
        <w:pStyle w:val="Heading3"/>
        <w:keepNext w:val="0"/>
        <w:keepLines w:val="0"/>
        <w:widowControl w:val="0"/>
        <w:spacing w:before="120" w:line="240" w:lineRule="auto"/>
        <w:jc w:val="both"/>
        <w:rPr>
          <w:rFonts w:asciiTheme="minorHAnsi" w:hAnsiTheme="minorHAnsi" w:cstheme="minorHAnsi"/>
          <w:b/>
          <w:bCs/>
          <w:i/>
          <w:iCs/>
          <w:color w:val="000000" w:themeColor="text1"/>
          <w:sz w:val="22"/>
          <w:szCs w:val="22"/>
        </w:rPr>
      </w:pPr>
      <w:bookmarkStart w:id="159" w:name="_Toc130157290"/>
      <w:r w:rsidRPr="00313E62">
        <w:rPr>
          <w:rFonts w:asciiTheme="minorHAnsi" w:hAnsiTheme="minorHAnsi" w:cstheme="minorHAnsi"/>
          <w:b/>
          <w:bCs/>
          <w:i/>
          <w:iCs/>
          <w:color w:val="000000" w:themeColor="text1"/>
          <w:sz w:val="22"/>
          <w:szCs w:val="22"/>
        </w:rPr>
        <w:t>11.2.1 For consulting services and CTT payment service performed by a third party</w:t>
      </w:r>
      <w:bookmarkEnd w:id="159"/>
    </w:p>
    <w:p w14:paraId="54CC5243" w14:textId="31908011" w:rsidR="00EB12B5" w:rsidRPr="00313E62" w:rsidRDefault="00EB12B5" w:rsidP="00EB12B5">
      <w:pPr>
        <w:widowControl w:val="0"/>
        <w:numPr>
          <w:ilvl w:val="0"/>
          <w:numId w:val="40"/>
        </w:numPr>
        <w:spacing w:before="120" w:after="0" w:line="240" w:lineRule="auto"/>
        <w:jc w:val="both"/>
        <w:rPr>
          <w:rFonts w:cstheme="minorHAnsi"/>
        </w:rPr>
      </w:pPr>
      <w:r w:rsidRPr="00313E62">
        <w:rPr>
          <w:rFonts w:cstheme="minorHAnsi"/>
          <w:lang w:val="vi-VN"/>
        </w:rPr>
        <w:t>PMU will inform r</w:t>
      </w:r>
      <w:r w:rsidRPr="00313E62">
        <w:rPr>
          <w:rFonts w:cstheme="minorHAnsi"/>
        </w:rPr>
        <w:t>epresentative</w:t>
      </w:r>
      <w:r w:rsidRPr="00313E62">
        <w:rPr>
          <w:rFonts w:cstheme="minorHAnsi"/>
          <w:lang w:val="vi-VN"/>
        </w:rPr>
        <w:t xml:space="preserve">s of </w:t>
      </w:r>
      <w:r w:rsidRPr="00313E62">
        <w:rPr>
          <w:rFonts w:cstheme="minorHAnsi"/>
          <w:color w:val="000000" w:themeColor="text1"/>
        </w:rPr>
        <w:t>consulting services and CTT payment service</w:t>
      </w:r>
      <w:r w:rsidRPr="00313E62">
        <w:rPr>
          <w:rFonts w:cstheme="minorHAnsi"/>
          <w:color w:val="000000" w:themeColor="text1"/>
          <w:lang w:val="vi-VN"/>
        </w:rPr>
        <w:t xml:space="preserve"> (herein referred to as “service providers”) of potential labor related risks.</w:t>
      </w:r>
    </w:p>
    <w:p w14:paraId="039D91E0" w14:textId="77777777" w:rsidR="00EB12B5" w:rsidRPr="00313E62" w:rsidRDefault="00EB12B5" w:rsidP="00EB12B5">
      <w:pPr>
        <w:widowControl w:val="0"/>
        <w:numPr>
          <w:ilvl w:val="0"/>
          <w:numId w:val="40"/>
        </w:numPr>
        <w:spacing w:before="120" w:after="0" w:line="240" w:lineRule="auto"/>
        <w:jc w:val="both"/>
        <w:rPr>
          <w:rFonts w:cstheme="minorHAnsi"/>
        </w:rPr>
      </w:pPr>
      <w:r w:rsidRPr="00313E62">
        <w:rPr>
          <w:rFonts w:cstheme="minorHAnsi"/>
          <w:color w:val="000000" w:themeColor="text1"/>
          <w:lang w:val="vi-VN"/>
        </w:rPr>
        <w:t>As part of the Work Contracts, all service providers will be required to:</w:t>
      </w:r>
    </w:p>
    <w:p w14:paraId="1AC37015" w14:textId="255FBFFE" w:rsidR="00EB12B5" w:rsidRPr="00313E62" w:rsidRDefault="00EB12B5" w:rsidP="00EB12B5">
      <w:pPr>
        <w:widowControl w:val="0"/>
        <w:numPr>
          <w:ilvl w:val="1"/>
          <w:numId w:val="40"/>
        </w:numPr>
        <w:spacing w:before="120" w:after="0" w:line="240" w:lineRule="auto"/>
        <w:jc w:val="both"/>
        <w:rPr>
          <w:rFonts w:cstheme="minorHAnsi"/>
        </w:rPr>
      </w:pPr>
      <w:r w:rsidRPr="00313E62">
        <w:rPr>
          <w:rFonts w:cstheme="minorHAnsi"/>
          <w:color w:val="000000" w:themeColor="text1"/>
          <w:lang w:val="vi-VN"/>
        </w:rPr>
        <w:t>Peruse and sign a committment in which they will inform all of the workers (that may be engaged for project works) of risks identified in this LMP;</w:t>
      </w:r>
    </w:p>
    <w:p w14:paraId="655546D1" w14:textId="00848C07" w:rsidR="00EB12B5" w:rsidRPr="00313E62" w:rsidRDefault="00EB12B5" w:rsidP="00EB12B5">
      <w:pPr>
        <w:widowControl w:val="0"/>
        <w:numPr>
          <w:ilvl w:val="1"/>
          <w:numId w:val="40"/>
        </w:numPr>
        <w:spacing w:before="120" w:after="0" w:line="240" w:lineRule="auto"/>
        <w:jc w:val="both"/>
        <w:rPr>
          <w:rFonts w:cstheme="minorHAnsi"/>
        </w:rPr>
      </w:pPr>
      <w:r w:rsidRPr="00313E62">
        <w:rPr>
          <w:rFonts w:cstheme="minorHAnsi"/>
          <w:color w:val="000000" w:themeColor="text1"/>
          <w:lang w:val="vi-VN"/>
        </w:rPr>
        <w:t>Require all workers who are required to visit and work in project sites to peruse and sign the Workers’ Code of Conduct;</w:t>
      </w:r>
    </w:p>
    <w:p w14:paraId="77FC89BC" w14:textId="4982E423" w:rsidR="00EB12B5" w:rsidRPr="00313E62" w:rsidRDefault="00EB12B5" w:rsidP="00EB12B5">
      <w:pPr>
        <w:widowControl w:val="0"/>
        <w:numPr>
          <w:ilvl w:val="1"/>
          <w:numId w:val="40"/>
        </w:numPr>
        <w:spacing w:before="120" w:after="0" w:line="240" w:lineRule="auto"/>
        <w:jc w:val="both"/>
        <w:rPr>
          <w:rFonts w:cstheme="minorHAnsi"/>
        </w:rPr>
      </w:pPr>
      <w:r w:rsidRPr="00313E62">
        <w:rPr>
          <w:rFonts w:cstheme="minorHAnsi"/>
          <w:color w:val="000000" w:themeColor="text1"/>
          <w:lang w:val="vi-VN"/>
        </w:rPr>
        <w:t>Ensure all workers who travel for project works take necessary measures to ensure they are safe, e.g. workers who visit village to deliver CTT payment has to wear helmet, aware of areas that are prone to flash flood or road sections that are dangerous;</w:t>
      </w:r>
    </w:p>
    <w:p w14:paraId="772F11DE" w14:textId="655179E0" w:rsidR="00917813" w:rsidRPr="00313E62" w:rsidRDefault="00EB12B5" w:rsidP="00D10DF9">
      <w:pPr>
        <w:widowControl w:val="0"/>
        <w:numPr>
          <w:ilvl w:val="1"/>
          <w:numId w:val="40"/>
        </w:numPr>
        <w:spacing w:before="120" w:after="0" w:line="240" w:lineRule="auto"/>
        <w:jc w:val="both"/>
        <w:rPr>
          <w:rFonts w:cstheme="minorHAnsi"/>
        </w:rPr>
      </w:pPr>
      <w:r w:rsidRPr="00313E62">
        <w:rPr>
          <w:rFonts w:cstheme="minorHAnsi"/>
          <w:lang w:val="vi-VN"/>
        </w:rPr>
        <w:t xml:space="preserve">Be aware of the cultural difference and take necessary measures to ensure </w:t>
      </w:r>
      <w:r w:rsidR="00B97964" w:rsidRPr="00313E62">
        <w:rPr>
          <w:rFonts w:cstheme="minorHAnsi"/>
          <w:lang w:val="vi-VN"/>
        </w:rPr>
        <w:t xml:space="preserve">their </w:t>
      </w:r>
      <w:r w:rsidRPr="00313E62">
        <w:rPr>
          <w:rFonts w:cstheme="minorHAnsi"/>
          <w:lang w:val="vi-VN"/>
        </w:rPr>
        <w:t xml:space="preserve">communication behaviors </w:t>
      </w:r>
      <w:r w:rsidR="00B97964" w:rsidRPr="00313E62">
        <w:rPr>
          <w:rFonts w:cstheme="minorHAnsi"/>
          <w:lang w:val="vi-VN"/>
        </w:rPr>
        <w:t xml:space="preserve">with </w:t>
      </w:r>
      <w:r w:rsidR="008C14E3" w:rsidRPr="00313E62">
        <w:rPr>
          <w:rFonts w:cstheme="minorHAnsi"/>
          <w:lang w:val="vi-VN"/>
        </w:rPr>
        <w:t>ethnic</w:t>
      </w:r>
      <w:r w:rsidR="00B97964" w:rsidRPr="00313E62">
        <w:rPr>
          <w:rFonts w:cstheme="minorHAnsi"/>
          <w:lang w:val="vi-VN"/>
        </w:rPr>
        <w:t xml:space="preserve"> people </w:t>
      </w:r>
      <w:r w:rsidRPr="00313E62">
        <w:rPr>
          <w:rFonts w:cstheme="minorHAnsi"/>
          <w:lang w:val="vi-VN"/>
        </w:rPr>
        <w:t>are standard</w:t>
      </w:r>
      <w:r w:rsidR="00B97964" w:rsidRPr="00313E62">
        <w:rPr>
          <w:rFonts w:cstheme="minorHAnsi"/>
          <w:lang w:val="vi-VN"/>
        </w:rPr>
        <w:t>ized</w:t>
      </w:r>
      <w:r w:rsidRPr="00313E62">
        <w:rPr>
          <w:rFonts w:cstheme="minorHAnsi"/>
          <w:lang w:val="vi-VN"/>
        </w:rPr>
        <w:t xml:space="preserve"> and culturally appropriate</w:t>
      </w:r>
      <w:r w:rsidR="00917813" w:rsidRPr="00313E62">
        <w:rPr>
          <w:rFonts w:cstheme="minorHAnsi"/>
          <w:lang w:val="vi-VN"/>
        </w:rPr>
        <w:t>. This includes avoid</w:t>
      </w:r>
      <w:r w:rsidR="006A06AF" w:rsidRPr="00313E62">
        <w:rPr>
          <w:rFonts w:cstheme="minorHAnsi"/>
          <w:lang w:val="vi-VN"/>
        </w:rPr>
        <w:t>ing taboos</w:t>
      </w:r>
      <w:r w:rsidR="00AD2788" w:rsidRPr="00313E62">
        <w:rPr>
          <w:rFonts w:cstheme="minorHAnsi"/>
          <w:lang w:val="vi-VN"/>
        </w:rPr>
        <w:t xml:space="preserve"> and prohibitions attached to specific ethnic groups</w:t>
      </w:r>
      <w:r w:rsidR="006A06AF" w:rsidRPr="00313E62">
        <w:rPr>
          <w:rFonts w:cstheme="minorHAnsi"/>
          <w:lang w:val="vi-VN"/>
        </w:rPr>
        <w:t xml:space="preserve">, respecting sacred sites, refraining from </w:t>
      </w:r>
      <w:r w:rsidR="00917813" w:rsidRPr="00313E62">
        <w:rPr>
          <w:rFonts w:cstheme="minorHAnsi"/>
          <w:lang w:val="vi-VN"/>
        </w:rPr>
        <w:t xml:space="preserve">consuming </w:t>
      </w:r>
      <w:r w:rsidR="006A06AF" w:rsidRPr="00313E62">
        <w:rPr>
          <w:rFonts w:cstheme="minorHAnsi"/>
          <w:lang w:val="vi-VN"/>
        </w:rPr>
        <w:t xml:space="preserve">wildlife products </w:t>
      </w:r>
      <w:r w:rsidR="00917813" w:rsidRPr="00313E62">
        <w:rPr>
          <w:rFonts w:cstheme="minorHAnsi"/>
          <w:lang w:val="vi-VN"/>
        </w:rPr>
        <w:t>and</w:t>
      </w:r>
      <w:r w:rsidR="006A06AF" w:rsidRPr="00313E62">
        <w:rPr>
          <w:rFonts w:cstheme="minorHAnsi"/>
          <w:lang w:val="vi-VN"/>
        </w:rPr>
        <w:t xml:space="preserve"> avoid </w:t>
      </w:r>
      <w:r w:rsidR="00917813" w:rsidRPr="00313E62">
        <w:rPr>
          <w:rFonts w:cstheme="minorHAnsi"/>
          <w:lang w:val="vi-VN"/>
        </w:rPr>
        <w:t>trading of wildlife products and other Non-Timber Forest Products (NTFPs)</w:t>
      </w:r>
      <w:r w:rsidR="006A06AF" w:rsidRPr="00313E62">
        <w:rPr>
          <w:rFonts w:cstheme="minorHAnsi"/>
          <w:lang w:val="vi-VN"/>
        </w:rPr>
        <w:t>.</w:t>
      </w:r>
    </w:p>
    <w:p w14:paraId="4B72DEFB" w14:textId="77777777" w:rsidR="003B7136" w:rsidRPr="00313E62" w:rsidRDefault="003B7136" w:rsidP="00842D8E">
      <w:pPr>
        <w:widowControl w:val="0"/>
        <w:spacing w:line="240" w:lineRule="auto"/>
      </w:pPr>
    </w:p>
    <w:p w14:paraId="2893304D" w14:textId="2B3913D0" w:rsidR="003B7136" w:rsidRPr="00313E62" w:rsidRDefault="00EE0567" w:rsidP="0001789D">
      <w:pPr>
        <w:pStyle w:val="Heading1"/>
        <w:widowControl w:val="0"/>
        <w:shd w:val="clear" w:color="auto" w:fill="E2EFD9" w:themeFill="accent6" w:themeFillTint="33"/>
        <w:spacing w:before="120" w:beforeAutospacing="0" w:after="0" w:afterAutospacing="0"/>
        <w:rPr>
          <w:rFonts w:ascii="Bahnschrift SemiCondensed" w:hAnsi="Bahnschrift SemiCondensed" w:cstheme="majorHAnsi"/>
          <w:color w:val="2F5496" w:themeColor="accent5" w:themeShade="BF"/>
          <w:sz w:val="32"/>
        </w:rPr>
      </w:pPr>
      <w:bookmarkStart w:id="160" w:name="_Toc124160089"/>
      <w:bookmarkStart w:id="161" w:name="_Toc130157291"/>
      <w:r w:rsidRPr="00313E62">
        <w:rPr>
          <w:rFonts w:ascii="Bahnschrift SemiCondensed" w:hAnsi="Bahnschrift SemiCondensed" w:cstheme="majorHAnsi"/>
          <w:color w:val="2F5496" w:themeColor="accent5" w:themeShade="BF"/>
          <w:sz w:val="32"/>
        </w:rPr>
        <w:t>12. COMMUNITY WORKERS</w:t>
      </w:r>
      <w:bookmarkEnd w:id="160"/>
      <w:bookmarkEnd w:id="161"/>
    </w:p>
    <w:p w14:paraId="7EF614D7" w14:textId="7777EB90" w:rsidR="00B71882" w:rsidRPr="00313E62" w:rsidRDefault="00B71882" w:rsidP="00313E62">
      <w:pPr>
        <w:pStyle w:val="Heading2"/>
        <w:keepNext w:val="0"/>
        <w:keepLines w:val="0"/>
        <w:widowControl w:val="0"/>
        <w:spacing w:before="120" w:after="120" w:line="240" w:lineRule="auto"/>
        <w:rPr>
          <w:rFonts w:ascii="Bahnschrift" w:hAnsi="Bahnschrift"/>
          <w:bCs/>
          <w:sz w:val="24"/>
          <w:szCs w:val="24"/>
        </w:rPr>
      </w:pPr>
      <w:bookmarkStart w:id="162" w:name="_Toc129686912"/>
      <w:bookmarkStart w:id="163" w:name="_Toc130157292"/>
      <w:r w:rsidRPr="00313E62">
        <w:rPr>
          <w:rFonts w:ascii="Bahnschrift" w:hAnsi="Bahnschrift"/>
          <w:bCs/>
          <w:sz w:val="24"/>
          <w:szCs w:val="24"/>
        </w:rPr>
        <w:t>12.1 Definition</w:t>
      </w:r>
      <w:bookmarkEnd w:id="162"/>
      <w:bookmarkEnd w:id="163"/>
    </w:p>
    <w:p w14:paraId="68EEE180" w14:textId="5C85E80E" w:rsidR="00E43A14" w:rsidRPr="00313E62" w:rsidRDefault="00E43A14" w:rsidP="00E43A14">
      <w:pPr>
        <w:widowControl w:val="0"/>
        <w:spacing w:before="120" w:after="0" w:line="240" w:lineRule="auto"/>
        <w:jc w:val="both"/>
        <w:rPr>
          <w:lang w:val="vi-VN"/>
        </w:rPr>
      </w:pPr>
      <w:r w:rsidRPr="00313E62">
        <w:t>Under this project, community workers are expected to be involved to</w:t>
      </w:r>
      <w:r w:rsidRPr="00313E62">
        <w:rPr>
          <w:lang w:val="vi-VN"/>
        </w:rPr>
        <w:t xml:space="preserve"> support </w:t>
      </w:r>
      <w:r w:rsidRPr="00313E62">
        <w:t xml:space="preserve">Project Component </w:t>
      </w:r>
      <w:r w:rsidRPr="00313E62">
        <w:rPr>
          <w:lang w:val="vi-VN"/>
        </w:rPr>
        <w:t>2 (Support to the Helping Hand Conditional Cash Transfer (CCT) program</w:t>
      </w:r>
      <w:r w:rsidRPr="00313E62">
        <w:t xml:space="preserve">). </w:t>
      </w:r>
      <w:r w:rsidR="00B71882" w:rsidRPr="00313E62">
        <w:t xml:space="preserve">The community workers to be engaged are known as “Village Facilitators”. </w:t>
      </w:r>
      <w:r w:rsidRPr="00313E62">
        <w:t xml:space="preserve">It is estimated that 2,758 persons will be engaged as community workers </w:t>
      </w:r>
      <w:r w:rsidR="00B71882" w:rsidRPr="00313E62">
        <w:t xml:space="preserve">and </w:t>
      </w:r>
      <w:r w:rsidRPr="00313E62">
        <w:t xml:space="preserve">will work </w:t>
      </w:r>
      <w:r w:rsidR="00B71882" w:rsidRPr="00313E62">
        <w:t xml:space="preserve">to support mainly project’s nutrition activities </w:t>
      </w:r>
      <w:r w:rsidRPr="00313E62">
        <w:t>on a voluntary basis..</w:t>
      </w:r>
      <w:r w:rsidRPr="00313E62">
        <w:rPr>
          <w:lang w:val="vi-VN"/>
        </w:rPr>
        <w:t xml:space="preserve"> It is estimated 2-3 Village Facilitators</w:t>
      </w:r>
      <w:r w:rsidR="00B71882" w:rsidRPr="00313E62">
        <w:t xml:space="preserve"> will be recruited/engaged at each </w:t>
      </w:r>
      <w:r w:rsidR="00B71882" w:rsidRPr="00313E62">
        <w:rPr>
          <w:lang w:val="vi-VN"/>
        </w:rPr>
        <w:t>project village</w:t>
      </w:r>
      <w:r w:rsidRPr="00313E62">
        <w:rPr>
          <w:lang w:val="vi-VN"/>
        </w:rPr>
        <w:t>.</w:t>
      </w:r>
    </w:p>
    <w:p w14:paraId="062BC8AF" w14:textId="77777777" w:rsidR="00D225B5" w:rsidRPr="00313E62" w:rsidRDefault="00D225B5" w:rsidP="00207694">
      <w:pPr>
        <w:pStyle w:val="Heading2"/>
        <w:keepNext w:val="0"/>
        <w:keepLines w:val="0"/>
        <w:widowControl w:val="0"/>
        <w:spacing w:before="120" w:after="120" w:line="240" w:lineRule="auto"/>
        <w:rPr>
          <w:rFonts w:ascii="Bahnschrift" w:hAnsi="Bahnschrift"/>
          <w:bCs/>
          <w:sz w:val="24"/>
          <w:szCs w:val="24"/>
        </w:rPr>
      </w:pPr>
      <w:bookmarkStart w:id="164" w:name="_Toc129686913"/>
      <w:bookmarkStart w:id="165" w:name="_Toc130157293"/>
      <w:r w:rsidRPr="00313E62">
        <w:rPr>
          <w:rFonts w:ascii="Bahnschrift" w:hAnsi="Bahnschrift"/>
          <w:bCs/>
          <w:sz w:val="24"/>
          <w:szCs w:val="24"/>
        </w:rPr>
        <w:t>12.2 Nature and scope of work</w:t>
      </w:r>
      <w:bookmarkEnd w:id="164"/>
      <w:bookmarkEnd w:id="165"/>
    </w:p>
    <w:p w14:paraId="58BE94E6" w14:textId="1ECF43F2" w:rsidR="00D225B5" w:rsidRPr="00313E62" w:rsidRDefault="00D225B5" w:rsidP="00D225B5">
      <w:pPr>
        <w:widowControl w:val="0"/>
        <w:spacing w:before="120" w:after="0" w:line="240" w:lineRule="auto"/>
        <w:jc w:val="both"/>
        <w:rPr>
          <w:rFonts w:cstheme="minorHAnsi"/>
        </w:rPr>
      </w:pPr>
      <w:r w:rsidRPr="00313E62">
        <w:rPr>
          <w:rFonts w:cstheme="minorHAnsi"/>
        </w:rPr>
        <w:t xml:space="preserve">In each project village, Community Workers will facilitate implementation of different project activities, </w:t>
      </w:r>
      <w:r w:rsidRPr="00313E62">
        <w:rPr>
          <w:rFonts w:cstheme="minorHAnsi"/>
        </w:rPr>
        <w:lastRenderedPageBreak/>
        <w:t>particularly activities involve training and demonstration for nutrition for the project target groups such as mothers and children under two years of age. In doing these above works, CW will need to travel frequently from their home to meeting places, training venues, visiting sites, doing consultation and survey, etc., mostly within their villages, to fulfill their responsibilities as CWs. Responsibilities of CW and their roles are described briefly below:</w:t>
      </w:r>
    </w:p>
    <w:p w14:paraId="226325A8" w14:textId="77777777" w:rsidR="00D225B5" w:rsidRPr="00313E62" w:rsidRDefault="00D225B5" w:rsidP="00207694">
      <w:pPr>
        <w:pStyle w:val="ListParagraph"/>
        <w:widowControl w:val="0"/>
        <w:numPr>
          <w:ilvl w:val="0"/>
          <w:numId w:val="46"/>
        </w:numPr>
        <w:spacing w:before="120" w:after="0" w:line="240" w:lineRule="auto"/>
        <w:jc w:val="both"/>
        <w:rPr>
          <w:rFonts w:cstheme="minorHAnsi"/>
        </w:rPr>
      </w:pPr>
      <w:r w:rsidRPr="00313E62">
        <w:rPr>
          <w:rFonts w:cstheme="minorHAnsi"/>
        </w:rPr>
        <w:t>Implement and supervise monthly SBCC session</w:t>
      </w:r>
    </w:p>
    <w:p w14:paraId="50A8594D" w14:textId="77777777" w:rsidR="00D225B5" w:rsidRPr="00313E62" w:rsidRDefault="00D225B5" w:rsidP="00207694">
      <w:pPr>
        <w:pStyle w:val="ListParagraph"/>
        <w:widowControl w:val="0"/>
        <w:numPr>
          <w:ilvl w:val="0"/>
          <w:numId w:val="46"/>
        </w:numPr>
        <w:spacing w:before="120" w:after="0" w:line="240" w:lineRule="auto"/>
        <w:jc w:val="both"/>
        <w:rPr>
          <w:rFonts w:cstheme="minorHAnsi"/>
        </w:rPr>
      </w:pPr>
      <w:r w:rsidRPr="00313E62">
        <w:rPr>
          <w:rFonts w:cstheme="minorHAnsi"/>
        </w:rPr>
        <w:t>Prepare monthly report and submit to village Health Facilities</w:t>
      </w:r>
    </w:p>
    <w:p w14:paraId="066ACB2F" w14:textId="216E8136" w:rsidR="00207694" w:rsidRPr="00313E62" w:rsidRDefault="00D225B5" w:rsidP="00207694">
      <w:pPr>
        <w:pStyle w:val="ListParagraph"/>
        <w:widowControl w:val="0"/>
        <w:numPr>
          <w:ilvl w:val="0"/>
          <w:numId w:val="46"/>
        </w:numPr>
        <w:spacing w:before="120" w:after="0" w:line="240" w:lineRule="auto"/>
        <w:jc w:val="both"/>
        <w:rPr>
          <w:rFonts w:cstheme="minorHAnsi"/>
        </w:rPr>
      </w:pPr>
      <w:r w:rsidRPr="00313E62">
        <w:rPr>
          <w:rFonts w:cstheme="minorHAnsi"/>
        </w:rPr>
        <w:t>Attend training on SBCC implementation message and methods</w:t>
      </w:r>
    </w:p>
    <w:p w14:paraId="728ECE6E" w14:textId="77777777" w:rsidR="00D225B5" w:rsidRPr="00313E62" w:rsidRDefault="00D225B5" w:rsidP="00207694">
      <w:pPr>
        <w:pStyle w:val="Heading2"/>
        <w:keepNext w:val="0"/>
        <w:keepLines w:val="0"/>
        <w:widowControl w:val="0"/>
        <w:spacing w:before="120" w:after="120" w:line="240" w:lineRule="auto"/>
        <w:rPr>
          <w:rFonts w:ascii="Bahnschrift" w:hAnsi="Bahnschrift"/>
          <w:bCs/>
          <w:sz w:val="24"/>
          <w:szCs w:val="24"/>
        </w:rPr>
      </w:pPr>
      <w:bookmarkStart w:id="166" w:name="_Toc129686915"/>
      <w:bookmarkStart w:id="167" w:name="_Toc130157294"/>
      <w:r w:rsidRPr="00313E62">
        <w:rPr>
          <w:rFonts w:ascii="Bahnschrift" w:hAnsi="Bahnschrift"/>
          <w:bCs/>
          <w:sz w:val="24"/>
          <w:szCs w:val="24"/>
        </w:rPr>
        <w:t>12.3 Risks and impacts to CW</w:t>
      </w:r>
      <w:bookmarkEnd w:id="166"/>
      <w:bookmarkEnd w:id="167"/>
      <w:r w:rsidRPr="00313E62">
        <w:rPr>
          <w:rFonts w:ascii="Bahnschrift" w:hAnsi="Bahnschrift"/>
          <w:bCs/>
          <w:sz w:val="24"/>
          <w:szCs w:val="24"/>
        </w:rPr>
        <w:t xml:space="preserve"> </w:t>
      </w:r>
    </w:p>
    <w:p w14:paraId="6B925083" w14:textId="5B660D88" w:rsidR="00D225B5" w:rsidRPr="00313E62" w:rsidRDefault="00D225B5" w:rsidP="00D225B5">
      <w:pPr>
        <w:jc w:val="both"/>
      </w:pPr>
      <w:r w:rsidRPr="00313E62">
        <w:t xml:space="preserve">Community workers are mostly female. They are expected to perform </w:t>
      </w:r>
      <w:r w:rsidR="00B95792" w:rsidRPr="00313E62">
        <w:t xml:space="preserve">not only </w:t>
      </w:r>
      <w:r w:rsidRPr="00313E62">
        <w:t xml:space="preserve">the role and responsibilities in their own family, but also outside their family – </w:t>
      </w:r>
      <w:r w:rsidR="00B95792" w:rsidRPr="00313E62">
        <w:t xml:space="preserve">in the role of </w:t>
      </w:r>
      <w:r w:rsidRPr="00313E62">
        <w:t>community worker under the project</w:t>
      </w:r>
      <w:r w:rsidR="00B95792" w:rsidRPr="00313E62">
        <w:t xml:space="preserve"> (as above)</w:t>
      </w:r>
      <w:r w:rsidRPr="00313E62">
        <w:t xml:space="preserve">. As such, they are exposed to all social risks </w:t>
      </w:r>
      <w:bookmarkStart w:id="168" w:name="_Hlk130026481"/>
      <w:r w:rsidRPr="00313E62">
        <w:t>(as identified in Section 3.2 of this document).</w:t>
      </w:r>
      <w:bookmarkEnd w:id="168"/>
      <w:r w:rsidRPr="00313E62">
        <w:t xml:space="preserve"> </w:t>
      </w:r>
    </w:p>
    <w:p w14:paraId="6727A9D9" w14:textId="77777777" w:rsidR="00D225B5" w:rsidRPr="00313E62" w:rsidRDefault="00D225B5" w:rsidP="00D225B5">
      <w:pPr>
        <w:jc w:val="both"/>
      </w:pPr>
      <w:r w:rsidRPr="00313E62">
        <w:t xml:space="preserve">Key risks that community workers are exposed to are summarized below: </w:t>
      </w:r>
    </w:p>
    <w:p w14:paraId="77ABD833" w14:textId="77777777" w:rsidR="00D225B5" w:rsidRPr="00313E62" w:rsidRDefault="00D225B5" w:rsidP="00D225B5">
      <w:pPr>
        <w:pStyle w:val="ListParagraph"/>
        <w:numPr>
          <w:ilvl w:val="0"/>
          <w:numId w:val="47"/>
        </w:numPr>
        <w:spacing w:after="0" w:line="240" w:lineRule="auto"/>
        <w:jc w:val="both"/>
      </w:pPr>
      <w:r w:rsidRPr="00313E62">
        <w:t>Traffic and road accidents (while traveling for project purpose).</w:t>
      </w:r>
    </w:p>
    <w:p w14:paraId="16920BB9" w14:textId="77777777" w:rsidR="00D225B5" w:rsidRPr="00313E62" w:rsidRDefault="00D225B5" w:rsidP="00D225B5">
      <w:pPr>
        <w:pStyle w:val="ListParagraph"/>
        <w:numPr>
          <w:ilvl w:val="0"/>
          <w:numId w:val="47"/>
        </w:numPr>
        <w:spacing w:after="0" w:line="240" w:lineRule="auto"/>
        <w:jc w:val="both"/>
      </w:pPr>
      <w:r w:rsidRPr="00313E62">
        <w:t>Risk of SEA/SH (when spending more time outside their family and interact with other community members and project workers).</w:t>
      </w:r>
    </w:p>
    <w:p w14:paraId="7BD880F6" w14:textId="77777777" w:rsidR="00D225B5" w:rsidRPr="00313E62" w:rsidRDefault="00D225B5" w:rsidP="00D225B5">
      <w:pPr>
        <w:pStyle w:val="ListParagraph"/>
        <w:numPr>
          <w:ilvl w:val="0"/>
          <w:numId w:val="47"/>
        </w:numPr>
        <w:spacing w:after="0" w:line="240" w:lineRule="auto"/>
        <w:jc w:val="both"/>
      </w:pPr>
      <w:r w:rsidRPr="00313E62">
        <w:t>Risk of domestic violence (verbal and/or physical violence) due to increase time spent outside their family (vis-à-vis their traditional role as family care and home gardening).</w:t>
      </w:r>
    </w:p>
    <w:p w14:paraId="7878454F" w14:textId="77777777" w:rsidR="006725DA" w:rsidRPr="00313E62" w:rsidRDefault="006725DA" w:rsidP="006725DA">
      <w:pPr>
        <w:pStyle w:val="ListParagraph"/>
        <w:numPr>
          <w:ilvl w:val="0"/>
          <w:numId w:val="47"/>
        </w:numPr>
        <w:spacing w:after="0" w:line="240" w:lineRule="auto"/>
        <w:jc w:val="both"/>
      </w:pPr>
      <w:r w:rsidRPr="00313E62">
        <w:t>Other safety risks (while visiting beneficiary households at their home, doing consultation, survey, and other relevant works as project requires …)</w:t>
      </w:r>
    </w:p>
    <w:p w14:paraId="72EFC55F" w14:textId="77777777" w:rsidR="00D225B5" w:rsidRPr="00313E62" w:rsidRDefault="00D225B5" w:rsidP="00D225B5">
      <w:pPr>
        <w:pStyle w:val="ListParagraph"/>
        <w:numPr>
          <w:ilvl w:val="0"/>
          <w:numId w:val="47"/>
        </w:numPr>
        <w:spacing w:after="0" w:line="240" w:lineRule="auto"/>
        <w:jc w:val="both"/>
      </w:pPr>
      <w:r w:rsidRPr="00313E62">
        <w:t>Risk of discrimination (from male community member and the elderlies…)</w:t>
      </w:r>
    </w:p>
    <w:p w14:paraId="7DB0D60F" w14:textId="15771232" w:rsidR="00D225B5" w:rsidRPr="00313E62" w:rsidRDefault="00D8470B" w:rsidP="00313E62">
      <w:pPr>
        <w:pStyle w:val="Heading2"/>
        <w:keepNext w:val="0"/>
        <w:keepLines w:val="0"/>
        <w:widowControl w:val="0"/>
        <w:spacing w:before="120" w:after="120" w:line="240" w:lineRule="auto"/>
        <w:rPr>
          <w:rFonts w:ascii="Bahnschrift" w:hAnsi="Bahnschrift"/>
          <w:bCs/>
          <w:sz w:val="24"/>
          <w:szCs w:val="24"/>
        </w:rPr>
      </w:pPr>
      <w:bookmarkStart w:id="169" w:name="_Toc129686916"/>
      <w:bookmarkStart w:id="170" w:name="_Toc130157295"/>
      <w:r w:rsidRPr="00313E62">
        <w:rPr>
          <w:rFonts w:ascii="Bahnschrift" w:hAnsi="Bahnschrift"/>
          <w:bCs/>
          <w:sz w:val="24"/>
          <w:szCs w:val="24"/>
        </w:rPr>
        <w:t>12.4 Terms and Conditions</w:t>
      </w:r>
      <w:bookmarkEnd w:id="169"/>
      <w:bookmarkEnd w:id="170"/>
    </w:p>
    <w:p w14:paraId="22353451" w14:textId="77777777" w:rsidR="00D8470B" w:rsidRPr="00313E62" w:rsidRDefault="00D8470B" w:rsidP="00D8470B">
      <w:pPr>
        <w:widowControl w:val="0"/>
        <w:spacing w:before="120" w:after="0" w:line="240" w:lineRule="auto"/>
        <w:jc w:val="both"/>
      </w:pPr>
      <w:r w:rsidRPr="00313E62">
        <w:t xml:space="preserve">The following terms and conditions will be discussed with all community workers, and with new community workers who may be identified and engaged additionally in new project villages. If new community workers </w:t>
      </w:r>
      <w:bookmarkStart w:id="171" w:name="_Hlk130026663"/>
      <w:r w:rsidRPr="00313E62">
        <w:t xml:space="preserve">are engaged by the project </w:t>
      </w:r>
      <w:bookmarkEnd w:id="171"/>
      <w:r w:rsidRPr="00313E62">
        <w:t xml:space="preserve">(based on their roles and responsibility), the requirements in this Section (Section 12) apply. Since labor provided by community workers will be on a voluntary basis – as an outcome of community agreement for the project purpose, the following terms and condition will be applied to community workers. </w:t>
      </w:r>
    </w:p>
    <w:p w14:paraId="72635A5E" w14:textId="77777777" w:rsidR="0028301B" w:rsidRPr="00313E62" w:rsidRDefault="0028301B" w:rsidP="0028301B">
      <w:pPr>
        <w:widowControl w:val="0"/>
        <w:spacing w:before="120" w:after="0" w:line="240" w:lineRule="auto"/>
        <w:rPr>
          <w:b/>
          <w:bCs/>
          <w:i/>
          <w:iCs/>
        </w:rPr>
      </w:pPr>
      <w:r w:rsidRPr="00313E62">
        <w:rPr>
          <w:b/>
          <w:bCs/>
          <w:i/>
          <w:iCs/>
        </w:rPr>
        <w:t>Requirements for selection of CWs:</w:t>
      </w:r>
    </w:p>
    <w:p w14:paraId="688EBAA3"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The minimum working age of community workers will be 18 years.</w:t>
      </w:r>
    </w:p>
    <w:p w14:paraId="469AEE09"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Female members are encouraged/preferred.</w:t>
      </w:r>
    </w:p>
    <w:p w14:paraId="40AA9B8C"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Community workers will serve on a voluntary basis.</w:t>
      </w:r>
    </w:p>
    <w:p w14:paraId="6C1E2040"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Recruitment procedures will be transparent, public and non-discriminatory with respect to ethnicity, religion, sex, disability, and beliefs.</w:t>
      </w:r>
    </w:p>
    <w:p w14:paraId="5AC821A6" w14:textId="77777777" w:rsidR="0028301B" w:rsidRPr="00313E62" w:rsidRDefault="0028301B" w:rsidP="0028301B">
      <w:pPr>
        <w:widowControl w:val="0"/>
        <w:spacing w:before="120" w:after="0" w:line="240" w:lineRule="auto"/>
        <w:contextualSpacing/>
        <w:rPr>
          <w:b/>
          <w:bCs/>
          <w:i/>
          <w:iCs/>
        </w:rPr>
      </w:pPr>
      <w:r w:rsidRPr="00313E62">
        <w:rPr>
          <w:b/>
          <w:bCs/>
          <w:i/>
          <w:iCs/>
        </w:rPr>
        <w:t>Terms and Conditions</w:t>
      </w:r>
    </w:p>
    <w:p w14:paraId="4ABFB472" w14:textId="77777777" w:rsidR="0028301B" w:rsidRPr="00313E62" w:rsidRDefault="0028301B" w:rsidP="0028301B">
      <w:pPr>
        <w:widowControl w:val="0"/>
        <w:spacing w:before="120"/>
      </w:pPr>
      <w:r w:rsidRPr="00313E62">
        <w:t>These terms and condition must be discussed with potential CW to obtain their agreement before they are engaged by village authorities to work as CW in their village.</w:t>
      </w:r>
    </w:p>
    <w:p w14:paraId="377A5CC5"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Occupational Health and Safety described in this LMP (Section 5) will apply to community workers.</w:t>
      </w:r>
    </w:p>
    <w:p w14:paraId="4BC47006"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The community members understand that they can revoke freely their given consent as to serving as community workers as they wish at any time during project cycle.</w:t>
      </w:r>
    </w:p>
    <w:p w14:paraId="67FD0E3C" w14:textId="113C58F2" w:rsidR="0028301B" w:rsidRPr="00313E62" w:rsidRDefault="0028301B" w:rsidP="0028301B">
      <w:pPr>
        <w:pStyle w:val="ListParagraph"/>
        <w:widowControl w:val="0"/>
        <w:numPr>
          <w:ilvl w:val="0"/>
          <w:numId w:val="37"/>
        </w:numPr>
        <w:spacing w:before="120" w:after="0" w:line="240" w:lineRule="auto"/>
        <w:ind w:left="714" w:hanging="357"/>
        <w:jc w:val="both"/>
      </w:pPr>
      <w:r w:rsidRPr="00313E62">
        <w:rPr>
          <w:lang w:val="vi-VN"/>
        </w:rPr>
        <w:lastRenderedPageBreak/>
        <w:t xml:space="preserve">All </w:t>
      </w:r>
      <w:r w:rsidRPr="00313E62">
        <w:t xml:space="preserve">Community Workers </w:t>
      </w:r>
      <w:r w:rsidRPr="00313E62">
        <w:rPr>
          <w:lang w:val="vi-VN"/>
        </w:rPr>
        <w:t>will be trained to a) be aware of all o</w:t>
      </w:r>
      <w:r w:rsidRPr="00313E62">
        <w:t>ccupational health and safety</w:t>
      </w:r>
      <w:r w:rsidRPr="00313E62">
        <w:rPr>
          <w:lang w:val="vi-VN"/>
        </w:rPr>
        <w:t xml:space="preserve"> risks that may be associated with their work, b) know to avoid/minimize such risks, c) handle such risks if happened;</w:t>
      </w:r>
    </w:p>
    <w:p w14:paraId="22E76BA0" w14:textId="77777777" w:rsidR="0028301B" w:rsidRPr="00313E62" w:rsidRDefault="0028301B" w:rsidP="0028301B">
      <w:pPr>
        <w:pStyle w:val="ListParagraph"/>
        <w:widowControl w:val="0"/>
        <w:numPr>
          <w:ilvl w:val="0"/>
          <w:numId w:val="37"/>
        </w:numPr>
        <w:spacing w:before="120" w:after="0" w:line="240" w:lineRule="auto"/>
        <w:ind w:left="714" w:hanging="357"/>
        <w:jc w:val="both"/>
      </w:pPr>
      <w:r w:rsidRPr="00313E62">
        <w:t>Community workers have access to project’s GRM (as described in Section 6.4 of the project’s Stakeholder Engagement Plan).</w:t>
      </w:r>
    </w:p>
    <w:p w14:paraId="31F8F2AF" w14:textId="638847A2" w:rsidR="0028301B" w:rsidRPr="00313E62" w:rsidRDefault="0028301B" w:rsidP="00313E62">
      <w:pPr>
        <w:pStyle w:val="ListParagraph"/>
        <w:widowControl w:val="0"/>
        <w:numPr>
          <w:ilvl w:val="0"/>
          <w:numId w:val="37"/>
        </w:numPr>
        <w:spacing w:before="120" w:after="0" w:line="240" w:lineRule="auto"/>
        <w:ind w:left="714" w:hanging="357"/>
        <w:jc w:val="both"/>
      </w:pPr>
      <w:r w:rsidRPr="00313E62">
        <w:t>C</w:t>
      </w:r>
      <w:r w:rsidR="00E43A14" w:rsidRPr="00313E62">
        <w:t>ommunity workers</w:t>
      </w:r>
      <w:r w:rsidRPr="00313E62">
        <w:t xml:space="preserve"> have access to project’s GRM (as described in Section 6.4 of the project’s Stakeholder Engagement Plan).</w:t>
      </w:r>
    </w:p>
    <w:p w14:paraId="479BBA69" w14:textId="09CDCB59" w:rsidR="0028301B" w:rsidRPr="00313E62" w:rsidRDefault="0028301B" w:rsidP="0028301B">
      <w:pPr>
        <w:pStyle w:val="ListParagraph"/>
        <w:widowControl w:val="0"/>
        <w:numPr>
          <w:ilvl w:val="0"/>
          <w:numId w:val="37"/>
        </w:numPr>
        <w:spacing w:before="120" w:after="0" w:line="240" w:lineRule="auto"/>
        <w:ind w:left="714" w:hanging="357"/>
        <w:jc w:val="both"/>
      </w:pPr>
      <w:r w:rsidRPr="00313E62">
        <w:t>The above se requirements will be updated into respective Project Operational Manual, and relevant guidance and manuals.</w:t>
      </w:r>
    </w:p>
    <w:p w14:paraId="17389029" w14:textId="77777777" w:rsidR="008B7CEF" w:rsidRPr="00313E62" w:rsidRDefault="008B7CEF" w:rsidP="00E43A14">
      <w:pPr>
        <w:widowControl w:val="0"/>
        <w:spacing w:line="240" w:lineRule="auto"/>
        <w:jc w:val="both"/>
        <w:rPr>
          <w:rFonts w:ascii="Bahnschrift SemiBold SemiConden" w:eastAsia="Times New Roman" w:hAnsi="Bahnschrift SemiBold SemiConden" w:cstheme="majorHAnsi"/>
          <w:b/>
          <w:bCs/>
          <w:color w:val="2F5496" w:themeColor="accent5" w:themeShade="BF"/>
          <w:kern w:val="36"/>
          <w:sz w:val="32"/>
          <w:szCs w:val="48"/>
          <w:shd w:val="clear" w:color="auto" w:fill="E2EFD9" w:themeFill="accent6" w:themeFillTint="33"/>
        </w:rPr>
      </w:pPr>
    </w:p>
    <w:p w14:paraId="108A942A" w14:textId="77777777" w:rsidR="00C84F45" w:rsidRPr="00313E62" w:rsidRDefault="00C84F45">
      <w:pPr>
        <w:rPr>
          <w:rFonts w:ascii="Bahnschrift SemiCondensed" w:eastAsia="Times New Roman" w:hAnsi="Bahnschrift SemiCondensed" w:cstheme="majorHAnsi"/>
          <w:b/>
          <w:bCs/>
          <w:color w:val="2F5496" w:themeColor="accent5" w:themeShade="BF"/>
          <w:kern w:val="36"/>
          <w:sz w:val="30"/>
          <w:szCs w:val="30"/>
        </w:rPr>
      </w:pPr>
      <w:bookmarkStart w:id="172" w:name="_Toc125895092"/>
      <w:bookmarkStart w:id="173" w:name="_Toc125895244"/>
      <w:r w:rsidRPr="00313E62">
        <w:rPr>
          <w:rFonts w:ascii="Bahnschrift SemiCondensed" w:hAnsi="Bahnschrift SemiCondensed" w:cstheme="majorHAnsi"/>
          <w:color w:val="2F5496" w:themeColor="accent5" w:themeShade="BF"/>
          <w:sz w:val="30"/>
          <w:szCs w:val="30"/>
        </w:rPr>
        <w:br w:type="page"/>
      </w:r>
    </w:p>
    <w:p w14:paraId="31B0B697" w14:textId="46504597" w:rsidR="003B7136" w:rsidRPr="00313E62" w:rsidRDefault="003B7136" w:rsidP="00842D8E">
      <w:pPr>
        <w:pStyle w:val="Heading1"/>
        <w:widowControl w:val="0"/>
        <w:shd w:val="clear" w:color="auto" w:fill="E2EFD9" w:themeFill="accent6" w:themeFillTint="33"/>
        <w:spacing w:before="120" w:beforeAutospacing="0" w:after="120" w:afterAutospacing="0"/>
        <w:rPr>
          <w:rFonts w:ascii="Bahnschrift SemiCondensed" w:hAnsi="Bahnschrift SemiCondensed" w:cstheme="majorHAnsi"/>
          <w:color w:val="2F5496" w:themeColor="accent5" w:themeShade="BF"/>
          <w:sz w:val="30"/>
          <w:szCs w:val="30"/>
        </w:rPr>
      </w:pPr>
      <w:bookmarkStart w:id="174" w:name="_Toc130157296"/>
      <w:r w:rsidRPr="00313E62">
        <w:rPr>
          <w:rFonts w:ascii="Bahnschrift SemiCondensed" w:hAnsi="Bahnschrift SemiCondensed" w:cstheme="majorHAnsi"/>
          <w:color w:val="2F5496" w:themeColor="accent5" w:themeShade="BF"/>
          <w:sz w:val="30"/>
          <w:szCs w:val="30"/>
        </w:rPr>
        <w:t>ANNEXES</w:t>
      </w:r>
      <w:bookmarkEnd w:id="172"/>
      <w:bookmarkEnd w:id="173"/>
      <w:bookmarkEnd w:id="174"/>
    </w:p>
    <w:p w14:paraId="21CDDC43" w14:textId="2A7E7742" w:rsidR="00E82E64" w:rsidRPr="00313E62" w:rsidRDefault="00E82E64" w:rsidP="003F484D">
      <w:pPr>
        <w:pStyle w:val="Heading2"/>
        <w:rPr>
          <w:rFonts w:ascii="Bahnschrift SemiBold Condensed" w:hAnsi="Bahnschrift SemiBold Condensed"/>
          <w:sz w:val="28"/>
          <w:szCs w:val="28"/>
        </w:rPr>
      </w:pPr>
      <w:bookmarkStart w:id="175" w:name="_Toc121953397"/>
      <w:bookmarkStart w:id="176" w:name="_Toc130157297"/>
      <w:r w:rsidRPr="00313E62">
        <w:rPr>
          <w:rFonts w:ascii="Bahnschrift SemiBold Condensed" w:hAnsi="Bahnschrift SemiBold Condensed"/>
          <w:sz w:val="28"/>
          <w:szCs w:val="28"/>
        </w:rPr>
        <w:t xml:space="preserve">Annex 1 –  </w:t>
      </w:r>
      <w:r w:rsidR="0001789D" w:rsidRPr="00313E62">
        <w:rPr>
          <w:rFonts w:ascii="Bahnschrift SemiBold Condensed" w:hAnsi="Bahnschrift SemiBold Condensed"/>
          <w:sz w:val="28"/>
          <w:szCs w:val="28"/>
        </w:rPr>
        <w:t xml:space="preserve">Worker’s </w:t>
      </w:r>
      <w:r w:rsidRPr="00313E62">
        <w:rPr>
          <w:rFonts w:ascii="Bahnschrift SemiBold Condensed" w:hAnsi="Bahnschrift SemiBold Condensed"/>
          <w:sz w:val="28"/>
          <w:szCs w:val="28"/>
        </w:rPr>
        <w:t>Code of Conduct</w:t>
      </w:r>
      <w:r w:rsidR="003F484D" w:rsidRPr="00313E62">
        <w:rPr>
          <w:rFonts w:ascii="Bahnschrift SemiBold Condensed" w:hAnsi="Bahnschrift SemiBold Condensed"/>
          <w:sz w:val="28"/>
          <w:szCs w:val="28"/>
        </w:rPr>
        <w:t>s</w:t>
      </w:r>
      <w:bookmarkEnd w:id="175"/>
      <w:bookmarkEnd w:id="176"/>
    </w:p>
    <w:p w14:paraId="6FAD87FF" w14:textId="256F5600" w:rsidR="003F484D" w:rsidRPr="00313E62" w:rsidRDefault="003F484D" w:rsidP="003F484D"/>
    <w:p w14:paraId="04E9FE69" w14:textId="77777777" w:rsidR="00822E7C" w:rsidRPr="00313E62" w:rsidRDefault="00822E7C" w:rsidP="00822E7C">
      <w:pPr>
        <w:jc w:val="both"/>
      </w:pPr>
      <w:r w:rsidRPr="00313E62">
        <w:t>The Annex has two Worker’s Code of Conduct (COC). The first is for ESHS and SEA/SH/VAC, and the second is for working with local Ethnic Communities.</w:t>
      </w:r>
    </w:p>
    <w:p w14:paraId="3B4302DC" w14:textId="1FD1BACB" w:rsidR="00822E7C" w:rsidRPr="00313E62" w:rsidRDefault="00822E7C" w:rsidP="00822E7C">
      <w:r w:rsidRPr="00313E62">
        <w:rPr>
          <w:b/>
          <w:bCs/>
          <w:i/>
          <w:iCs/>
          <w:sz w:val="24"/>
          <w:szCs w:val="24"/>
        </w:rPr>
        <w:t xml:space="preserve">1.1 Code of Conduct related to ESHS and </w:t>
      </w:r>
      <w:r w:rsidRPr="00313E62">
        <w:rPr>
          <w:b/>
          <w:bCs/>
          <w:i/>
          <w:iCs/>
          <w:sz w:val="24"/>
          <w:szCs w:val="24"/>
          <w:lang w:val="vi-VN"/>
        </w:rPr>
        <w:t>S</w:t>
      </w:r>
      <w:r w:rsidRPr="00313E62">
        <w:rPr>
          <w:b/>
          <w:bCs/>
          <w:i/>
          <w:iCs/>
          <w:sz w:val="24"/>
          <w:szCs w:val="24"/>
        </w:rPr>
        <w:t>EA/SH/VAC</w:t>
      </w:r>
    </w:p>
    <w:p w14:paraId="3AC95F05" w14:textId="77777777" w:rsidR="00A0490A" w:rsidRPr="00313E62" w:rsidRDefault="00A0490A" w:rsidP="00A0490A">
      <w:pPr>
        <w:spacing w:after="120"/>
        <w:jc w:val="both"/>
        <w:rPr>
          <w:rFonts w:cstheme="minorHAnsi"/>
          <w:color w:val="000000" w:themeColor="text1"/>
        </w:rPr>
      </w:pPr>
      <w:r w:rsidRPr="00313E62">
        <w:rPr>
          <w:rFonts w:cstheme="minorHAnsi"/>
          <w:b/>
          <w:color w:val="000000" w:themeColor="text1"/>
          <w:u w:val="single"/>
        </w:rPr>
        <w:t>Instructions:</w:t>
      </w:r>
      <w:r w:rsidRPr="00313E62">
        <w:rPr>
          <w:rFonts w:cstheme="minorHAnsi"/>
          <w:color w:val="000000" w:themeColor="text1"/>
        </w:rPr>
        <w:t xml:space="preserve"> </w:t>
      </w:r>
    </w:p>
    <w:p w14:paraId="63E1F9E9" w14:textId="6FC1AB3E" w:rsidR="00290DFD" w:rsidRPr="00313E62" w:rsidRDefault="00A0490A" w:rsidP="00A0490A">
      <w:pPr>
        <w:spacing w:after="120"/>
        <w:jc w:val="both"/>
        <w:rPr>
          <w:rFonts w:cstheme="minorHAnsi"/>
          <w:i/>
          <w:iCs/>
          <w:color w:val="000000" w:themeColor="text1"/>
        </w:rPr>
      </w:pPr>
      <w:r w:rsidRPr="00313E62">
        <w:rPr>
          <w:rFonts w:cstheme="minorHAnsi"/>
          <w:i/>
          <w:iCs/>
          <w:color w:val="000000" w:themeColor="text1"/>
        </w:rPr>
        <w:t xml:space="preserve">This Code of Conduct shall be perused and signed by all individual workers who enter direct work contract with a) PMU, </w:t>
      </w:r>
      <w:r w:rsidR="00290DFD" w:rsidRPr="00313E62">
        <w:rPr>
          <w:rFonts w:cstheme="minorHAnsi"/>
          <w:i/>
          <w:iCs/>
          <w:color w:val="000000" w:themeColor="text1"/>
        </w:rPr>
        <w:t xml:space="preserve">and </w:t>
      </w:r>
      <w:r w:rsidRPr="00313E62">
        <w:rPr>
          <w:rFonts w:cstheme="minorHAnsi"/>
          <w:i/>
          <w:iCs/>
          <w:color w:val="000000" w:themeColor="text1"/>
        </w:rPr>
        <w:t>b) PMU’s consulting firms and service providers</w:t>
      </w:r>
      <w:r w:rsidR="00822E7C" w:rsidRPr="00313E62">
        <w:rPr>
          <w:rFonts w:cstheme="minorHAnsi"/>
          <w:i/>
          <w:iCs/>
          <w:color w:val="000000" w:themeColor="text1"/>
        </w:rPr>
        <w:t xml:space="preserve"> (e.g. CTT Third-Party Payment Service Provider).</w:t>
      </w:r>
    </w:p>
    <w:p w14:paraId="283648C4" w14:textId="4F82B18B" w:rsidR="00A0490A" w:rsidRPr="00313E62" w:rsidRDefault="00A0490A" w:rsidP="00A0490A">
      <w:pPr>
        <w:spacing w:after="120"/>
        <w:jc w:val="both"/>
        <w:rPr>
          <w:rFonts w:cstheme="minorHAnsi"/>
          <w:i/>
          <w:iCs/>
          <w:color w:val="000000" w:themeColor="text1"/>
        </w:rPr>
      </w:pPr>
      <w:r w:rsidRPr="00313E62">
        <w:rPr>
          <w:rFonts w:cstheme="minorHAnsi"/>
          <w:i/>
          <w:iCs/>
          <w:color w:val="000000" w:themeColor="text1"/>
        </w:rPr>
        <w:t xml:space="preserve"> </w:t>
      </w:r>
    </w:p>
    <w:p w14:paraId="45924924"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 xml:space="preserve">I, ______________________________, acknowledge that adhering to environmental, social, health and safety (ESHS) standards, following the project’s occupational health and safety (OHS) requirements, and prevention of Sexual Exploitation &amp; Abuse (SEA)/Sexual Harassment (SH), are important. </w:t>
      </w:r>
    </w:p>
    <w:p w14:paraId="180CBDED"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I understand that that failure to follow ESHS and OHS requirement, or to partake in activities constituting SEA/ SH -- be it at the project site, the surrounding area of the project site, workers’ camps, or the project communities, including community members and project workers, constitute acts of gross misconduct and are therefore grounds for sanctions, penalties or potential termination of employment. Prosecution by the Police of those who commit SEA/SH may be proceeded as applicable under relevant Laws.</w:t>
      </w:r>
    </w:p>
    <w:p w14:paraId="3BDEEA64"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I agree that while working on the project, I will:</w:t>
      </w:r>
    </w:p>
    <w:p w14:paraId="71D2C821" w14:textId="77777777" w:rsidR="00A0490A" w:rsidRPr="00313E62" w:rsidRDefault="00A0490A" w:rsidP="00A0490A">
      <w:pPr>
        <w:numPr>
          <w:ilvl w:val="0"/>
          <w:numId w:val="56"/>
        </w:numPr>
        <w:spacing w:before="120" w:after="120" w:line="240" w:lineRule="auto"/>
        <w:jc w:val="both"/>
        <w:rPr>
          <w:rFonts w:cstheme="minorHAnsi"/>
          <w:color w:val="000000" w:themeColor="text1"/>
        </w:rPr>
      </w:pPr>
      <w:r w:rsidRPr="00313E62">
        <w:rPr>
          <w:rFonts w:cstheme="minorHAnsi"/>
          <w:color w:val="000000" w:themeColor="text1"/>
        </w:rPr>
        <w:t>Carry out my duties competently and diligently.</w:t>
      </w:r>
    </w:p>
    <w:p w14:paraId="3E5496F8" w14:textId="77777777" w:rsidR="00A0490A" w:rsidRPr="00313E62" w:rsidRDefault="00A0490A" w:rsidP="00A0490A">
      <w:pPr>
        <w:numPr>
          <w:ilvl w:val="0"/>
          <w:numId w:val="56"/>
        </w:numPr>
        <w:spacing w:before="120" w:after="120" w:line="240" w:lineRule="auto"/>
        <w:jc w:val="both"/>
        <w:rPr>
          <w:rFonts w:cstheme="minorHAnsi"/>
          <w:color w:val="000000" w:themeColor="text1"/>
        </w:rPr>
      </w:pPr>
      <w:r w:rsidRPr="00313E62">
        <w:rPr>
          <w:rFonts w:cstheme="minorHAnsi"/>
          <w:color w:val="000000" w:themeColor="text1"/>
        </w:rPr>
        <w:t xml:space="preserve">Comply with this Worker’s Code of Conduct and all applicable laws, regulations and other requirements, including requirements to protect the health, safety and well-being of other project workers, and any other person and community members. </w:t>
      </w:r>
    </w:p>
    <w:p w14:paraId="4E308108" w14:textId="77777777" w:rsidR="00A0490A" w:rsidRPr="00313E62" w:rsidRDefault="00A0490A" w:rsidP="00A0490A">
      <w:pPr>
        <w:numPr>
          <w:ilvl w:val="0"/>
          <w:numId w:val="56"/>
        </w:numPr>
        <w:spacing w:before="120" w:after="120" w:line="240" w:lineRule="auto"/>
        <w:jc w:val="both"/>
        <w:rPr>
          <w:rFonts w:cstheme="minorHAnsi"/>
          <w:color w:val="000000" w:themeColor="text1"/>
        </w:rPr>
      </w:pPr>
      <w:r w:rsidRPr="00313E62">
        <w:rPr>
          <w:rFonts w:cstheme="minorHAnsi"/>
          <w:color w:val="000000" w:themeColor="text1"/>
        </w:rPr>
        <w:t>Maintain a safe working environment including by:</w:t>
      </w:r>
    </w:p>
    <w:p w14:paraId="35D3010D" w14:textId="77777777" w:rsidR="00A0490A" w:rsidRPr="00313E62" w:rsidRDefault="00A0490A" w:rsidP="00A0490A">
      <w:pPr>
        <w:numPr>
          <w:ilvl w:val="1"/>
          <w:numId w:val="56"/>
        </w:numPr>
        <w:spacing w:before="120" w:after="120" w:line="240" w:lineRule="auto"/>
        <w:jc w:val="both"/>
        <w:rPr>
          <w:rFonts w:cstheme="minorHAnsi"/>
          <w:color w:val="000000" w:themeColor="text1"/>
        </w:rPr>
      </w:pPr>
      <w:r w:rsidRPr="00313E62">
        <w:rPr>
          <w:rFonts w:cstheme="minorHAnsi"/>
          <w:color w:val="000000" w:themeColor="text1"/>
        </w:rPr>
        <w:t xml:space="preserve">Ensure that workplaces, machinery, equipment and processes under each person’s control are safe and without minimal risk to health and safety of those involved. </w:t>
      </w:r>
    </w:p>
    <w:p w14:paraId="7ADC0DD6" w14:textId="77777777" w:rsidR="00A0490A" w:rsidRPr="00313E62" w:rsidRDefault="00A0490A" w:rsidP="00A0490A">
      <w:pPr>
        <w:numPr>
          <w:ilvl w:val="1"/>
          <w:numId w:val="56"/>
        </w:numPr>
        <w:spacing w:before="120" w:after="120" w:line="240" w:lineRule="auto"/>
        <w:jc w:val="both"/>
        <w:rPr>
          <w:rFonts w:cstheme="minorHAnsi"/>
          <w:color w:val="000000" w:themeColor="text1"/>
        </w:rPr>
      </w:pPr>
      <w:r w:rsidRPr="00313E62">
        <w:rPr>
          <w:rFonts w:cstheme="minorHAnsi"/>
          <w:color w:val="000000" w:themeColor="text1"/>
        </w:rPr>
        <w:t>Use appropriate measures relating to chemical, physical and biological substances and agents; and</w:t>
      </w:r>
    </w:p>
    <w:p w14:paraId="670BBAD5" w14:textId="77777777" w:rsidR="00A0490A" w:rsidRPr="00313E62" w:rsidRDefault="00A0490A" w:rsidP="00A0490A">
      <w:pPr>
        <w:numPr>
          <w:ilvl w:val="1"/>
          <w:numId w:val="56"/>
        </w:numPr>
        <w:spacing w:before="120" w:after="120" w:line="240" w:lineRule="auto"/>
        <w:jc w:val="both"/>
        <w:rPr>
          <w:rFonts w:cstheme="minorHAnsi"/>
          <w:color w:val="000000" w:themeColor="text1"/>
        </w:rPr>
      </w:pPr>
      <w:r w:rsidRPr="00313E62">
        <w:rPr>
          <w:rFonts w:cstheme="minorHAnsi"/>
          <w:color w:val="000000" w:themeColor="text1"/>
        </w:rPr>
        <w:t>Follow applicable emergency response procedures.</w:t>
      </w:r>
    </w:p>
    <w:p w14:paraId="480B7364" w14:textId="77777777" w:rsidR="00A0490A" w:rsidRPr="00313E62" w:rsidRDefault="00A0490A" w:rsidP="00A0490A">
      <w:pPr>
        <w:numPr>
          <w:ilvl w:val="0"/>
          <w:numId w:val="56"/>
        </w:numPr>
        <w:spacing w:before="120" w:after="120" w:line="240" w:lineRule="auto"/>
        <w:jc w:val="both"/>
        <w:rPr>
          <w:rFonts w:cstheme="minorHAnsi"/>
          <w:color w:val="000000" w:themeColor="text1"/>
        </w:rPr>
      </w:pPr>
      <w:r w:rsidRPr="00313E62">
        <w:rPr>
          <w:rFonts w:cstheme="minorHAnsi"/>
          <w:color w:val="000000" w:themeColor="text1"/>
        </w:rPr>
        <w:t>Report works situations that I believe unsafe or unhealthy to either project workers and/or community and remove myself and inform those relevant to remove themselves from a work situation which I reasonably believe imminent and dangerous to safety, life and health of those involved.</w:t>
      </w:r>
    </w:p>
    <w:p w14:paraId="7A56A063" w14:textId="77777777" w:rsidR="00A0490A" w:rsidRPr="00313E62" w:rsidRDefault="00A0490A" w:rsidP="00A0490A">
      <w:pPr>
        <w:numPr>
          <w:ilvl w:val="0"/>
          <w:numId w:val="56"/>
        </w:numPr>
        <w:spacing w:before="120" w:after="120" w:line="240" w:lineRule="auto"/>
        <w:jc w:val="both"/>
        <w:rPr>
          <w:rFonts w:cstheme="minorHAnsi"/>
          <w:color w:val="000000" w:themeColor="text1"/>
        </w:rPr>
      </w:pPr>
      <w:r w:rsidRPr="00313E62">
        <w:rPr>
          <w:rFonts w:cstheme="minorHAnsi"/>
          <w:color w:val="000000" w:themeColor="text1"/>
        </w:rPr>
        <w:t xml:space="preserve">Consent, if required, to a background check in any place I have worked for more than six months. </w:t>
      </w:r>
    </w:p>
    <w:p w14:paraId="6853E6BB"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Attend and actively partake in training courses related to ESHS, OHS, SEA/SH and VAC, as requested by my employer. </w:t>
      </w:r>
    </w:p>
    <w:p w14:paraId="75C77C02"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Always wear my personal protective equipment (PPE), as required while at work or engaged in project related activities.</w:t>
      </w:r>
    </w:p>
    <w:p w14:paraId="00ED3E09"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Take all practical steps to implement the environmental and social management plan (ESMP), which may include OHS Management Plan.</w:t>
      </w:r>
    </w:p>
    <w:p w14:paraId="28718290"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Abide by a zero-tolerance policy as to SEA/SH/VAC and alcohol consumption during work activities, and refrain from use of narcotics or other substances which can impair worker’s expected working ability and judgement.</w:t>
      </w:r>
    </w:p>
    <w:p w14:paraId="25AA96FF"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Respect women, children (persons under 18 years of age), and the elderlies regardless of their ethnic background, language, religion, personal opinions, disability, and/or other socioeconomic status.</w:t>
      </w:r>
    </w:p>
    <w:p w14:paraId="1C6F7AF6"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Shall not use language or behavior that are inappropriate to community members and project workers, particularly women, children, and the elderlies,</w:t>
      </w:r>
    </w:p>
    <w:p w14:paraId="7BCCE1AE"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Shall not commit any sexual abuse and or exploit, and/or sexual harassment of any kinds to community members in the project area and any project workers. </w:t>
      </w:r>
    </w:p>
    <w:p w14:paraId="7DFABC24"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Shall not engage in sexual harassment of project personnel and staff — for instance, making unwelcome sexual advances, requests for sexual favors, and other verbal or physical conduct of a sexual nature (looking somebody up and down; kissing, howling or smacking sounds; hanging around somebody; whistling and catcalls; in some instances, giving personal gifts.</w:t>
      </w:r>
    </w:p>
    <w:p w14:paraId="1710B747"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Shall not engage in offering any work-related favors such as making promises of favorable treatment (</w:t>
      </w:r>
      <w:proofErr w:type="gramStart"/>
      <w:r w:rsidRPr="00313E62">
        <w:rPr>
          <w:rFonts w:cstheme="minorHAnsi"/>
          <w:color w:val="000000" w:themeColor="text1"/>
        </w:rPr>
        <w:t>i.e.</w:t>
      </w:r>
      <w:proofErr w:type="gramEnd"/>
      <w:r w:rsidRPr="00313E62">
        <w:rPr>
          <w:rFonts w:cstheme="minorHAnsi"/>
          <w:color w:val="000000" w:themeColor="text1"/>
        </w:rPr>
        <w:t xml:space="preserve"> promotion), or make threats of unfavorable treatment (i.e. loss of job), or make payments in kind or in cash depending on sexual acts — or other forms of humiliating, degrading or exploitative behavior. </w:t>
      </w:r>
    </w:p>
    <w:p w14:paraId="7753DE8E"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Shall not engage in using prostitution service -- in any form and at any time during project implementation. </w:t>
      </w:r>
    </w:p>
    <w:p w14:paraId="678DDD87"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Shall not participate in sexual contact or activity with children under 18 years of age —including grooming or contact through digital media. Mistaken belief regarding the age of a child is not a defense. Consent from the child is also not considered a defense or excuse.</w:t>
      </w:r>
    </w:p>
    <w:p w14:paraId="48786C45"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Consider reporting through the project’s GRM, or to my manager, any suspected or actual SEA/SH deed by a fellow worker, whether employed by my company or not, or any breaches of this Code of Conduct. </w:t>
      </w:r>
    </w:p>
    <w:p w14:paraId="4EDE5FF1" w14:textId="77777777" w:rsidR="00A0490A" w:rsidRPr="00313E62" w:rsidRDefault="00A0490A" w:rsidP="00A0490A">
      <w:pPr>
        <w:pStyle w:val="ListParagraph"/>
        <w:numPr>
          <w:ilvl w:val="0"/>
          <w:numId w:val="56"/>
        </w:numPr>
        <w:spacing w:before="120" w:after="120" w:line="240" w:lineRule="auto"/>
        <w:jc w:val="both"/>
        <w:rPr>
          <w:rFonts w:cstheme="minorHAnsi"/>
          <w:color w:val="000000" w:themeColor="text1"/>
        </w:rPr>
      </w:pPr>
      <w:r w:rsidRPr="00313E62">
        <w:rPr>
          <w:rFonts w:cstheme="minorHAnsi"/>
          <w:color w:val="000000" w:themeColor="text1"/>
        </w:rPr>
        <w:t>Complete relevant training courses that will be provided related to the environmental and social aspects of the Contract, including on health and safety matters, and Sexual Exploitation &amp; Abuse, Sexual Harassment, and Violence Against Children (VAC).</w:t>
      </w:r>
    </w:p>
    <w:p w14:paraId="44138854" w14:textId="77777777" w:rsidR="00A0490A" w:rsidRPr="00313E62" w:rsidRDefault="00A0490A" w:rsidP="00A0490A">
      <w:pPr>
        <w:pStyle w:val="ListParagraph"/>
        <w:numPr>
          <w:ilvl w:val="0"/>
          <w:numId w:val="56"/>
        </w:numPr>
        <w:spacing w:before="120" w:after="120" w:line="240" w:lineRule="auto"/>
        <w:jc w:val="both"/>
        <w:rPr>
          <w:rFonts w:cstheme="minorHAnsi"/>
          <w:color w:val="000000" w:themeColor="text1"/>
        </w:rPr>
      </w:pPr>
      <w:r w:rsidRPr="00313E62">
        <w:rPr>
          <w:rFonts w:cstheme="minorHAnsi"/>
          <w:color w:val="000000" w:themeColor="text1"/>
        </w:rPr>
        <w:t>Report violations of this Code of Conduct; and</w:t>
      </w:r>
    </w:p>
    <w:p w14:paraId="3C61C7F2"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With respect to children under the age of 18:</w:t>
      </w:r>
    </w:p>
    <w:p w14:paraId="0E40690E"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Bring to the attention of my manager the presence of any children on the construction site or engaged in hazardous activities.</w:t>
      </w:r>
    </w:p>
    <w:p w14:paraId="580B0544"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Wherever possible, ensure that another adult is present when working in proximity to children.</w:t>
      </w:r>
    </w:p>
    <w:p w14:paraId="39D5F0F9"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Shall not invite unaccompanied children unrelated to my family into my home unless they are at immediate risk of injury or in physical danger.</w:t>
      </w:r>
    </w:p>
    <w:p w14:paraId="5F8A502E"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Not use any computers, mobile phones, video and digital cameras or any other medium to exploit or harass children or to access child pornography (see also “Use of children's images for work related purposes” below).</w:t>
      </w:r>
    </w:p>
    <w:p w14:paraId="5832D8BD"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Avoid, in all circumstances, any verbale and/or physical punishment or discipline of children.</w:t>
      </w:r>
    </w:p>
    <w:p w14:paraId="31B1B74F"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No hiring of children (under 18) in any project activity.</w:t>
      </w:r>
    </w:p>
    <w:p w14:paraId="09D213B7"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Comply with all relevant local regulations, including labor law in relation to child labor and forced labor. </w:t>
      </w:r>
    </w:p>
    <w:p w14:paraId="5B4B07EE"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Take appropriate caution when photographing or filming children (see also section below). Photos or films of children should generally not be taken under the project, except for instances showing the benefits or impacts of road works, such as impacts to schools or school safety trainings.</w:t>
      </w:r>
    </w:p>
    <w:p w14:paraId="687C14FE" w14:textId="77777777" w:rsidR="00A0490A" w:rsidRPr="00313E62" w:rsidRDefault="00A0490A" w:rsidP="00A0490A">
      <w:pPr>
        <w:spacing w:after="120"/>
        <w:jc w:val="both"/>
        <w:rPr>
          <w:rFonts w:cstheme="minorHAnsi"/>
          <w:b/>
          <w:color w:val="000000" w:themeColor="text1"/>
        </w:rPr>
      </w:pPr>
      <w:r w:rsidRPr="00313E62">
        <w:rPr>
          <w:rFonts w:cstheme="minorHAnsi"/>
          <w:b/>
          <w:color w:val="000000" w:themeColor="text1"/>
        </w:rPr>
        <w:t>Use of children's images for work related purposes</w:t>
      </w:r>
    </w:p>
    <w:p w14:paraId="7B3E44D0"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When photographing or filming a child for work related purposes, I must:</w:t>
      </w:r>
    </w:p>
    <w:p w14:paraId="1EE2D906"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Before photographing or filming a child, assess and endeavor to comply with local traditions or restrictions for reproducing personal images.</w:t>
      </w:r>
    </w:p>
    <w:p w14:paraId="7FAC7F96"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Before photographing or filming a child, obtain informed consent from the child and a parent or guardian of the child. As part of this, I must explain how the photograph or film will be used.</w:t>
      </w:r>
    </w:p>
    <w:p w14:paraId="17A7977A"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Ensure photographs, films, videos present children in a dignified and respectful manner and not in a manner that is vulnerable or submissive. Children should be adequately dressed up and not in poses that could be seen as sexually suggestive.</w:t>
      </w:r>
    </w:p>
    <w:p w14:paraId="136AF213"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Ensure images are honest representations of the context and the facts.</w:t>
      </w:r>
    </w:p>
    <w:p w14:paraId="08D572B6"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Ensure file labels do not reveal identifying information about a child when sending images electronically.</w:t>
      </w:r>
    </w:p>
    <w:p w14:paraId="7F9E5F3E" w14:textId="77777777" w:rsidR="00A0490A" w:rsidRPr="00313E62" w:rsidRDefault="00A0490A" w:rsidP="00A0490A">
      <w:pPr>
        <w:spacing w:after="120"/>
        <w:jc w:val="both"/>
        <w:rPr>
          <w:rFonts w:cstheme="minorHAnsi"/>
          <w:b/>
          <w:color w:val="000000" w:themeColor="text1"/>
        </w:rPr>
      </w:pPr>
      <w:r w:rsidRPr="00313E62">
        <w:rPr>
          <w:rFonts w:cstheme="minorHAnsi"/>
          <w:b/>
          <w:color w:val="000000" w:themeColor="text1"/>
        </w:rPr>
        <w:t>Raising Concerns</w:t>
      </w:r>
    </w:p>
    <w:p w14:paraId="79B8D763" w14:textId="77777777" w:rsidR="00A0490A" w:rsidRPr="00313E62" w:rsidRDefault="00A0490A" w:rsidP="00A0490A">
      <w:pPr>
        <w:spacing w:after="120"/>
        <w:jc w:val="both"/>
        <w:rPr>
          <w:rFonts w:cstheme="minorHAnsi"/>
          <w:bCs/>
          <w:color w:val="000000" w:themeColor="text1"/>
        </w:rPr>
      </w:pPr>
      <w:r w:rsidRPr="00313E62">
        <w:rPr>
          <w:rFonts w:cstheme="minorHAnsi"/>
          <w:bCs/>
          <w:color w:val="000000" w:themeColor="text1"/>
        </w:rPr>
        <w:t>If any person observes behavior that I believe may represent a violation of this Code of Conduct, or that otherwise concerns me, I will raise the issue promptly. This can be done in either of the following ways:</w:t>
      </w:r>
    </w:p>
    <w:p w14:paraId="432BF98F" w14:textId="77777777" w:rsidR="00A0490A" w:rsidRPr="00313E62" w:rsidRDefault="00A0490A" w:rsidP="00A0490A">
      <w:pPr>
        <w:pStyle w:val="ListParagraph"/>
        <w:numPr>
          <w:ilvl w:val="0"/>
          <w:numId w:val="57"/>
        </w:numPr>
        <w:spacing w:before="120" w:after="120" w:line="240" w:lineRule="auto"/>
        <w:jc w:val="both"/>
        <w:rPr>
          <w:rFonts w:cstheme="minorHAnsi"/>
          <w:bCs/>
          <w:color w:val="000000" w:themeColor="text1"/>
        </w:rPr>
      </w:pPr>
      <w:r w:rsidRPr="00313E62">
        <w:rPr>
          <w:rFonts w:cstheme="minorHAnsi"/>
          <w:bCs/>
          <w:color w:val="000000" w:themeColor="text1"/>
        </w:rPr>
        <w:t xml:space="preserve">Contact [enter name of the Employer’s Social Focal Point] to handle these incidences. </w:t>
      </w:r>
    </w:p>
    <w:p w14:paraId="0911C1E3" w14:textId="77777777" w:rsidR="00A0490A" w:rsidRPr="00313E62" w:rsidRDefault="00A0490A" w:rsidP="00A0490A">
      <w:pPr>
        <w:pStyle w:val="ListParagraph"/>
        <w:numPr>
          <w:ilvl w:val="0"/>
          <w:numId w:val="57"/>
        </w:numPr>
        <w:spacing w:before="120" w:after="120" w:line="240" w:lineRule="auto"/>
        <w:jc w:val="both"/>
        <w:rPr>
          <w:rFonts w:cstheme="minorHAnsi"/>
          <w:bCs/>
          <w:color w:val="000000" w:themeColor="text1"/>
        </w:rPr>
      </w:pPr>
      <w:r w:rsidRPr="00313E62">
        <w:rPr>
          <w:rFonts w:cstheme="minorHAnsi"/>
          <w:bCs/>
          <w:color w:val="000000" w:themeColor="text1"/>
        </w:rPr>
        <w:t>Call Employer’s telephone (See contact detail at Section 5 of project’s Stakeholder Engagement Plan).</w:t>
      </w:r>
    </w:p>
    <w:p w14:paraId="0947DA44" w14:textId="77777777" w:rsidR="00A0490A" w:rsidRPr="00313E62" w:rsidRDefault="00A0490A" w:rsidP="00A0490A">
      <w:pPr>
        <w:spacing w:after="120"/>
        <w:jc w:val="both"/>
        <w:rPr>
          <w:rFonts w:cstheme="minorHAnsi"/>
          <w:bCs/>
          <w:color w:val="000000" w:themeColor="text1"/>
        </w:rPr>
      </w:pPr>
      <w:r w:rsidRPr="00313E62">
        <w:rPr>
          <w:rFonts w:cstheme="minorHAnsi"/>
          <w:bCs/>
          <w:color w:val="000000" w:themeColor="text1"/>
        </w:rPr>
        <w:t xml:space="preserve">The person’s identity will be kept confidential, unless reporting of allegations is mandated by the country law. Anonymous complaints or allegations may also be submitted and will be given all due and appropriate consideration. PMU will take all reports of possible misconduct seriously, and will investigate and take appropriate action. In case of SEA/SH, PMU will provide referral to local service provider who will provide support to SEA/SH victims (See also Section 6.4 of project’s Stakeholder Engagement Plan).  </w:t>
      </w:r>
    </w:p>
    <w:p w14:paraId="248D0A0B" w14:textId="77777777" w:rsidR="00A0490A" w:rsidRPr="00313E62" w:rsidRDefault="00A0490A" w:rsidP="00A0490A">
      <w:pPr>
        <w:spacing w:after="120"/>
        <w:jc w:val="both"/>
        <w:rPr>
          <w:rFonts w:cstheme="minorHAnsi"/>
          <w:bCs/>
          <w:color w:val="000000" w:themeColor="text1"/>
        </w:rPr>
      </w:pPr>
      <w:r w:rsidRPr="00313E62">
        <w:rPr>
          <w:rFonts w:cstheme="minorHAnsi"/>
          <w:bCs/>
          <w:color w:val="000000" w:themeColor="text1"/>
        </w:rPr>
        <w:t xml:space="preserve">There will be no retaliation against any person who raises a concern in good faith about any behavior prohibited by this Code of Conduct.  Such retaliation would be a violation of this Code of Conduct.  </w:t>
      </w:r>
    </w:p>
    <w:p w14:paraId="51C70955" w14:textId="77777777" w:rsidR="00A0490A" w:rsidRPr="00313E62" w:rsidRDefault="00A0490A" w:rsidP="00A0490A">
      <w:pPr>
        <w:spacing w:after="120"/>
        <w:jc w:val="both"/>
        <w:rPr>
          <w:rFonts w:cstheme="minorHAnsi"/>
          <w:b/>
          <w:color w:val="000000" w:themeColor="text1"/>
        </w:rPr>
      </w:pPr>
      <w:r w:rsidRPr="00313E62">
        <w:rPr>
          <w:rFonts w:cstheme="minorHAnsi"/>
          <w:b/>
          <w:color w:val="000000" w:themeColor="text1"/>
        </w:rPr>
        <w:t>Sanctions</w:t>
      </w:r>
    </w:p>
    <w:p w14:paraId="5BBDEAB4"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 xml:space="preserve">I understand that if I breach this Workers’ Code of Conduct, my employer will take disciplinary action which could include: </w:t>
      </w:r>
    </w:p>
    <w:p w14:paraId="1FE1D9A7"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Informal warning.</w:t>
      </w:r>
    </w:p>
    <w:p w14:paraId="3667A27A"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Formal warning.</w:t>
      </w:r>
    </w:p>
    <w:p w14:paraId="40D0EEBF"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Additional Training.</w:t>
      </w:r>
    </w:p>
    <w:p w14:paraId="2A63F9B8"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Termination of employment.</w:t>
      </w:r>
    </w:p>
    <w:p w14:paraId="586FC3A3" w14:textId="77777777" w:rsidR="00A0490A" w:rsidRPr="00313E62" w:rsidRDefault="00A0490A" w:rsidP="00A0490A">
      <w:pPr>
        <w:pStyle w:val="ListParagraph"/>
        <w:numPr>
          <w:ilvl w:val="0"/>
          <w:numId w:val="56"/>
        </w:numPr>
        <w:spacing w:before="120" w:after="120" w:line="240" w:lineRule="auto"/>
        <w:contextualSpacing w:val="0"/>
        <w:jc w:val="both"/>
        <w:rPr>
          <w:rFonts w:cstheme="minorHAnsi"/>
          <w:color w:val="000000" w:themeColor="text1"/>
        </w:rPr>
      </w:pPr>
      <w:r w:rsidRPr="00313E62">
        <w:rPr>
          <w:rFonts w:cstheme="minorHAnsi"/>
          <w:color w:val="000000" w:themeColor="text1"/>
        </w:rPr>
        <w:t xml:space="preserve">Report to the Police if warranted. </w:t>
      </w:r>
    </w:p>
    <w:p w14:paraId="52B11C1B" w14:textId="77777777" w:rsidR="00A0490A" w:rsidRPr="00313E62" w:rsidRDefault="00A0490A" w:rsidP="00A0490A">
      <w:pPr>
        <w:pBdr>
          <w:top w:val="nil"/>
          <w:left w:val="nil"/>
          <w:bottom w:val="nil"/>
          <w:right w:val="nil"/>
          <w:between w:val="nil"/>
        </w:pBdr>
        <w:spacing w:after="120"/>
        <w:jc w:val="both"/>
        <w:rPr>
          <w:rFonts w:cstheme="minorHAnsi"/>
          <w:i/>
          <w:color w:val="000000" w:themeColor="text1"/>
        </w:rPr>
      </w:pPr>
      <w:r w:rsidRPr="00313E62">
        <w:rPr>
          <w:rFonts w:cstheme="minorHAnsi"/>
          <w:i/>
          <w:color w:val="000000" w:themeColor="text1"/>
        </w:rPr>
        <w:t>I understand that it is my responsibility to:</w:t>
      </w:r>
    </w:p>
    <w:p w14:paraId="6F90141E" w14:textId="77777777" w:rsidR="00A0490A" w:rsidRPr="00313E62" w:rsidRDefault="00A0490A" w:rsidP="00A0490A">
      <w:pPr>
        <w:pBdr>
          <w:top w:val="nil"/>
          <w:left w:val="nil"/>
          <w:bottom w:val="nil"/>
          <w:right w:val="nil"/>
          <w:between w:val="nil"/>
        </w:pBdr>
        <w:spacing w:after="120"/>
        <w:jc w:val="both"/>
        <w:rPr>
          <w:rFonts w:cstheme="minorHAnsi"/>
          <w:i/>
          <w:color w:val="000000" w:themeColor="text1"/>
        </w:rPr>
      </w:pPr>
      <w:r w:rsidRPr="00313E62">
        <w:rPr>
          <w:rFonts w:cstheme="minorHAnsi"/>
          <w:i/>
          <w:color w:val="000000" w:themeColor="text1"/>
        </w:rPr>
        <w:t>Ensure that the Environmental, Social, Health and Safety requirements are met.</w:t>
      </w:r>
    </w:p>
    <w:p w14:paraId="0560BAB6" w14:textId="77777777" w:rsidR="00A0490A" w:rsidRPr="00313E62" w:rsidRDefault="00A0490A" w:rsidP="00A0490A">
      <w:pPr>
        <w:pBdr>
          <w:top w:val="nil"/>
          <w:left w:val="nil"/>
          <w:bottom w:val="nil"/>
          <w:right w:val="nil"/>
          <w:between w:val="nil"/>
        </w:pBdr>
        <w:spacing w:after="120"/>
        <w:jc w:val="both"/>
        <w:rPr>
          <w:rFonts w:cstheme="minorHAnsi"/>
          <w:i/>
          <w:color w:val="000000" w:themeColor="text1"/>
        </w:rPr>
      </w:pPr>
      <w:r w:rsidRPr="00313E62">
        <w:rPr>
          <w:rFonts w:cstheme="minorHAnsi"/>
          <w:i/>
          <w:color w:val="000000" w:themeColor="text1"/>
        </w:rPr>
        <w:t>Adhere to the Occupational Health and Safety Management Plan</w:t>
      </w:r>
    </w:p>
    <w:p w14:paraId="6AE79CAD" w14:textId="77777777" w:rsidR="00A0490A" w:rsidRPr="00313E62" w:rsidRDefault="00A0490A" w:rsidP="00A0490A">
      <w:pPr>
        <w:pBdr>
          <w:top w:val="nil"/>
          <w:left w:val="nil"/>
          <w:bottom w:val="nil"/>
          <w:right w:val="nil"/>
          <w:between w:val="nil"/>
        </w:pBdr>
        <w:spacing w:after="120"/>
        <w:jc w:val="both"/>
        <w:rPr>
          <w:rFonts w:cstheme="minorHAnsi"/>
          <w:i/>
          <w:color w:val="000000" w:themeColor="text1"/>
        </w:rPr>
      </w:pPr>
      <w:r w:rsidRPr="00313E62">
        <w:rPr>
          <w:rFonts w:cstheme="minorHAnsi"/>
          <w:i/>
          <w:color w:val="000000" w:themeColor="text1"/>
        </w:rPr>
        <w:t>Avoid actions or behaviors that could be construed as SEA/SH/VAC. Any such actions will be a breach this Workers’ Code of Conduct.</w:t>
      </w:r>
    </w:p>
    <w:p w14:paraId="52727A67" w14:textId="77777777" w:rsidR="00A0490A" w:rsidRPr="00313E62" w:rsidRDefault="00A0490A" w:rsidP="00A0490A">
      <w:pPr>
        <w:pBdr>
          <w:top w:val="nil"/>
          <w:left w:val="nil"/>
          <w:bottom w:val="nil"/>
          <w:right w:val="nil"/>
          <w:between w:val="nil"/>
        </w:pBdr>
        <w:spacing w:after="120"/>
        <w:jc w:val="both"/>
        <w:rPr>
          <w:rFonts w:cstheme="minorHAnsi"/>
          <w:i/>
          <w:color w:val="000000" w:themeColor="text1"/>
        </w:rPr>
      </w:pPr>
      <w:r w:rsidRPr="00313E62">
        <w:rPr>
          <w:rFonts w:cstheme="minorHAnsi"/>
          <w:i/>
          <w:color w:val="000000" w:themeColor="text1"/>
        </w:rPr>
        <w:t xml:space="preserve">I hereby acknowledge that I have perused the foregoing part of this Workers’ Code of Conduct, agree to comply fully with the requirements contained therein and understand my roles and responsibilities to prevent and respond to ESHS, OHS, SEA/SH/VAC issues. I understand that any actions that are inconsistent with this Workers’ Code of Conduct, or failure to act as mandated by this Workers’ Code of Conduct may result in disciplinary action and may affect my ongoing employment. </w:t>
      </w:r>
    </w:p>
    <w:p w14:paraId="0CCEAE71" w14:textId="77777777" w:rsidR="00A0490A" w:rsidRPr="00313E62" w:rsidRDefault="00A0490A" w:rsidP="00A0490A">
      <w:pPr>
        <w:spacing w:after="120"/>
        <w:jc w:val="both"/>
        <w:rPr>
          <w:rFonts w:cstheme="minorHAnsi"/>
          <w:smallCaps/>
          <w:color w:val="000000" w:themeColor="text1"/>
        </w:rPr>
      </w:pPr>
    </w:p>
    <w:p w14:paraId="7006E38A"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 xml:space="preserve">Signature: </w:t>
      </w:r>
      <w:r w:rsidRPr="00313E62">
        <w:rPr>
          <w:rFonts w:cstheme="minorHAnsi"/>
          <w:color w:val="000000" w:themeColor="text1"/>
        </w:rPr>
        <w:tab/>
      </w:r>
      <w:r w:rsidRPr="00313E62">
        <w:rPr>
          <w:rFonts w:cstheme="minorHAnsi"/>
          <w:color w:val="000000" w:themeColor="text1"/>
        </w:rPr>
        <w:tab/>
        <w:t>_________________________</w:t>
      </w:r>
    </w:p>
    <w:p w14:paraId="535411B4"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Printed Name:</w:t>
      </w:r>
      <w:r w:rsidRPr="00313E62">
        <w:rPr>
          <w:rFonts w:cstheme="minorHAnsi"/>
          <w:color w:val="000000" w:themeColor="text1"/>
        </w:rPr>
        <w:tab/>
      </w:r>
      <w:r w:rsidRPr="00313E62">
        <w:rPr>
          <w:rFonts w:cstheme="minorHAnsi"/>
          <w:color w:val="000000" w:themeColor="text1"/>
        </w:rPr>
        <w:tab/>
        <w:t>_________________________</w:t>
      </w:r>
    </w:p>
    <w:p w14:paraId="5B3807DF" w14:textId="77777777" w:rsidR="00A0490A" w:rsidRPr="00313E62" w:rsidRDefault="00A0490A" w:rsidP="00A0490A">
      <w:pPr>
        <w:spacing w:after="120"/>
        <w:jc w:val="both"/>
        <w:rPr>
          <w:rFonts w:cstheme="minorHAnsi"/>
          <w:color w:val="000000" w:themeColor="text1"/>
        </w:rPr>
      </w:pPr>
      <w:r w:rsidRPr="00313E62">
        <w:rPr>
          <w:rFonts w:cstheme="minorHAnsi"/>
          <w:color w:val="000000" w:themeColor="text1"/>
        </w:rPr>
        <w:t xml:space="preserve">Title: </w:t>
      </w:r>
      <w:r w:rsidRPr="00313E62">
        <w:rPr>
          <w:rFonts w:cstheme="minorHAnsi"/>
          <w:color w:val="000000" w:themeColor="text1"/>
        </w:rPr>
        <w:tab/>
      </w:r>
      <w:r w:rsidRPr="00313E62">
        <w:rPr>
          <w:rFonts w:cstheme="minorHAnsi"/>
          <w:color w:val="000000" w:themeColor="text1"/>
        </w:rPr>
        <w:tab/>
      </w:r>
      <w:r w:rsidRPr="00313E62">
        <w:rPr>
          <w:rFonts w:cstheme="minorHAnsi"/>
          <w:color w:val="000000" w:themeColor="text1"/>
        </w:rPr>
        <w:tab/>
        <w:t>_________________________</w:t>
      </w:r>
    </w:p>
    <w:p w14:paraId="2677C981" w14:textId="0F92DBEB" w:rsidR="0001789D" w:rsidRPr="00313E62" w:rsidRDefault="00A0490A" w:rsidP="00A0490A">
      <w:pPr>
        <w:jc w:val="both"/>
        <w:rPr>
          <w:rFonts w:cstheme="minorHAnsi"/>
          <w:szCs w:val="20"/>
        </w:rPr>
      </w:pPr>
      <w:r w:rsidRPr="00313E62">
        <w:rPr>
          <w:rFonts w:cstheme="minorHAnsi"/>
          <w:color w:val="000000" w:themeColor="text1"/>
        </w:rPr>
        <w:t xml:space="preserve">Date: </w:t>
      </w:r>
      <w:r w:rsidRPr="00313E62">
        <w:rPr>
          <w:rFonts w:cstheme="minorHAnsi"/>
          <w:color w:val="000000" w:themeColor="text1"/>
        </w:rPr>
        <w:tab/>
      </w:r>
      <w:r w:rsidRPr="00313E62">
        <w:rPr>
          <w:rFonts w:cstheme="minorHAnsi"/>
          <w:color w:val="000000" w:themeColor="text1"/>
        </w:rPr>
        <w:tab/>
      </w:r>
      <w:r w:rsidRPr="00313E62">
        <w:rPr>
          <w:rFonts w:cstheme="minorHAnsi"/>
          <w:color w:val="000000" w:themeColor="text1"/>
        </w:rPr>
        <w:tab/>
        <w:t>_________________________</w:t>
      </w:r>
    </w:p>
    <w:p w14:paraId="3EC50112" w14:textId="41281591" w:rsidR="00953E05" w:rsidRPr="00313E62" w:rsidRDefault="00953E05">
      <w:r w:rsidRPr="00313E62">
        <w:br w:type="page"/>
      </w:r>
    </w:p>
    <w:p w14:paraId="498F79B5" w14:textId="77777777" w:rsidR="00290DFD" w:rsidRPr="00313E62" w:rsidRDefault="00290DFD" w:rsidP="00290DFD">
      <w:pPr>
        <w:rPr>
          <w:b/>
          <w:bCs/>
          <w:i/>
          <w:iCs/>
          <w:sz w:val="24"/>
          <w:szCs w:val="24"/>
        </w:rPr>
      </w:pPr>
      <w:r w:rsidRPr="00313E62">
        <w:rPr>
          <w:b/>
          <w:bCs/>
          <w:i/>
          <w:iCs/>
          <w:sz w:val="24"/>
          <w:szCs w:val="24"/>
        </w:rPr>
        <w:t>1.2 Code of Conduct for Working with Local Ethnic Communities</w:t>
      </w:r>
    </w:p>
    <w:p w14:paraId="69EA0A20" w14:textId="71FE0912" w:rsidR="005C1FE3" w:rsidRPr="00313E62" w:rsidRDefault="005C1FE3" w:rsidP="005C1FE3">
      <w:pPr>
        <w:jc w:val="both"/>
        <w:rPr>
          <w:lang w:val="vi-VN"/>
        </w:rPr>
      </w:pPr>
      <w:r w:rsidRPr="00313E62">
        <w:rPr>
          <w:lang w:val="vi-VN"/>
        </w:rPr>
        <w:t>This Code of Conduct is grounded on the Objectives of the WB’s ESS7, which are:</w:t>
      </w:r>
    </w:p>
    <w:p w14:paraId="48346CFC" w14:textId="77777777" w:rsidR="005C1FE3" w:rsidRPr="00313E62" w:rsidRDefault="005C1FE3" w:rsidP="005C1FE3">
      <w:pPr>
        <w:pStyle w:val="ListParagraph"/>
        <w:numPr>
          <w:ilvl w:val="0"/>
          <w:numId w:val="43"/>
        </w:numPr>
        <w:jc w:val="both"/>
        <w:rPr>
          <w:lang w:val="vi-VN"/>
        </w:rPr>
      </w:pPr>
      <w:r w:rsidRPr="00313E62">
        <w:rPr>
          <w:lang w:val="vi-VN"/>
        </w:rPr>
        <w:t xml:space="preserve">To ensure that the development process fosters full respect for the human rights, dignity, aspirations, identity, culture, and natural resource-based livelihoods of Indigenous Peoples. </w:t>
      </w:r>
    </w:p>
    <w:p w14:paraId="4351F5DF" w14:textId="77777777" w:rsidR="005C1FE3" w:rsidRPr="00313E62" w:rsidRDefault="005C1FE3" w:rsidP="005C1FE3">
      <w:pPr>
        <w:pStyle w:val="ListParagraph"/>
        <w:numPr>
          <w:ilvl w:val="0"/>
          <w:numId w:val="43"/>
        </w:numPr>
        <w:jc w:val="both"/>
        <w:rPr>
          <w:lang w:val="vi-VN"/>
        </w:rPr>
      </w:pPr>
      <w:r w:rsidRPr="00313E62">
        <w:rPr>
          <w:lang w:val="vi-VN"/>
        </w:rPr>
        <w:t xml:space="preserve">To avoid adverse impacts of projects on Indigenous Peoples, or when avoidance is not possible, to minimize, mitigate and/or compensate for such impacts. </w:t>
      </w:r>
    </w:p>
    <w:p w14:paraId="2CE41D6F" w14:textId="77777777" w:rsidR="005C1FE3" w:rsidRPr="00313E62" w:rsidRDefault="005C1FE3" w:rsidP="005C1FE3">
      <w:pPr>
        <w:pStyle w:val="ListParagraph"/>
        <w:numPr>
          <w:ilvl w:val="0"/>
          <w:numId w:val="43"/>
        </w:numPr>
        <w:jc w:val="both"/>
        <w:rPr>
          <w:lang w:val="vi-VN"/>
        </w:rPr>
      </w:pPr>
      <w:r w:rsidRPr="00313E62">
        <w:rPr>
          <w:lang w:val="vi-VN"/>
        </w:rPr>
        <w:t xml:space="preserve">To promote sustainable development benefits and opportunities for Indigenous Peoples in a manner that is accessible, culturally appropriate and inclusive. </w:t>
      </w:r>
    </w:p>
    <w:p w14:paraId="229B2177" w14:textId="77777777" w:rsidR="001177AD" w:rsidRPr="00313E62" w:rsidRDefault="005C1FE3" w:rsidP="005C1FE3">
      <w:pPr>
        <w:pStyle w:val="ListParagraph"/>
        <w:numPr>
          <w:ilvl w:val="0"/>
          <w:numId w:val="43"/>
        </w:numPr>
        <w:jc w:val="both"/>
        <w:rPr>
          <w:lang w:val="vi-VN"/>
        </w:rPr>
      </w:pPr>
      <w:r w:rsidRPr="00313E62">
        <w:rPr>
          <w:lang w:val="vi-VN"/>
        </w:rPr>
        <w:t>To improve project design and promote local support by establishing and maintaining an ongoing relationship based on meaningful consultation with the Indigenous</w:t>
      </w:r>
    </w:p>
    <w:p w14:paraId="4942D6A6" w14:textId="38112388" w:rsidR="001177AD" w:rsidRPr="00313E62" w:rsidRDefault="001177AD" w:rsidP="001177AD">
      <w:pPr>
        <w:pStyle w:val="ListParagraph"/>
        <w:numPr>
          <w:ilvl w:val="0"/>
          <w:numId w:val="43"/>
        </w:numPr>
        <w:jc w:val="both"/>
        <w:rPr>
          <w:lang w:val="vi-VN"/>
        </w:rPr>
      </w:pPr>
      <w:r w:rsidRPr="00313E62">
        <w:rPr>
          <w:lang w:val="vi-VN"/>
        </w:rPr>
        <w:t xml:space="preserve">To recognize, respect and preserve the culture, knowledge, and practices of Indigenous Peoples, and to provide them with an opportunity to adapt to changing conditions in a manner and in a timeframe acceptable to them. </w:t>
      </w:r>
    </w:p>
    <w:p w14:paraId="7B95475B" w14:textId="048CF89E" w:rsidR="005C1FE3" w:rsidRPr="00313E62" w:rsidRDefault="005C1FE3" w:rsidP="001177AD">
      <w:pPr>
        <w:jc w:val="both"/>
        <w:rPr>
          <w:lang w:val="vi-VN"/>
        </w:rPr>
      </w:pPr>
    </w:p>
    <w:p w14:paraId="05A0BF5D" w14:textId="77777777" w:rsidR="005C1FE3" w:rsidRPr="00313E62" w:rsidRDefault="005C1FE3" w:rsidP="00E94DAE">
      <w:pPr>
        <w:rPr>
          <w:lang w:val="vi-VN"/>
        </w:rPr>
      </w:pPr>
    </w:p>
    <w:p w14:paraId="33E74A50" w14:textId="4B1AB7ED" w:rsidR="005C1FE3" w:rsidRPr="00313E62" w:rsidRDefault="005C1FE3" w:rsidP="00E94DAE">
      <w:pPr>
        <w:rPr>
          <w:lang w:val="vi-VN"/>
        </w:rPr>
      </w:pPr>
    </w:p>
    <w:p w14:paraId="5B0EE945" w14:textId="10EC74F3" w:rsidR="002315F9" w:rsidRPr="00313E62" w:rsidRDefault="002315F9">
      <w:pPr>
        <w:rPr>
          <w:lang w:val="vi-VN"/>
        </w:rPr>
      </w:pPr>
      <w:r w:rsidRPr="00313E62">
        <w:rPr>
          <w:lang w:val="vi-VN"/>
        </w:rPr>
        <w:br w:type="page"/>
      </w:r>
    </w:p>
    <w:p w14:paraId="7B4B9229" w14:textId="77777777" w:rsidR="002315F9" w:rsidRPr="00313E62" w:rsidRDefault="002315F9" w:rsidP="002315F9">
      <w:pPr>
        <w:pStyle w:val="Heading2"/>
        <w:rPr>
          <w:rFonts w:ascii="Bahnschrift SemiBold Condensed" w:hAnsi="Bahnschrift SemiBold Condensed"/>
          <w:sz w:val="28"/>
          <w:szCs w:val="28"/>
        </w:rPr>
      </w:pPr>
      <w:bookmarkStart w:id="177" w:name="_Toc114377352"/>
      <w:bookmarkStart w:id="178" w:name="_Toc129686919"/>
      <w:bookmarkStart w:id="179" w:name="_Toc130157298"/>
      <w:r w:rsidRPr="00313E62">
        <w:rPr>
          <w:rFonts w:ascii="Bahnschrift SemiBold Condensed" w:hAnsi="Bahnschrift SemiBold Condensed"/>
          <w:sz w:val="28"/>
          <w:szCs w:val="28"/>
        </w:rPr>
        <w:t>Annex 2 – Guidance for Establishing Project Grievance Logbook</w:t>
      </w:r>
      <w:bookmarkEnd w:id="177"/>
      <w:bookmarkEnd w:id="178"/>
      <w:bookmarkEnd w:id="179"/>
    </w:p>
    <w:p w14:paraId="1D3329B4" w14:textId="77777777" w:rsidR="002315F9" w:rsidRPr="00313E62" w:rsidRDefault="002315F9" w:rsidP="002315F9">
      <w:pPr>
        <w:spacing w:before="120"/>
        <w:jc w:val="both"/>
        <w:rPr>
          <w:rFonts w:cs="Calibri"/>
        </w:rPr>
      </w:pPr>
      <w:r w:rsidRPr="00313E62">
        <w:rPr>
          <w:rFonts w:cs="Calibri"/>
        </w:rPr>
        <w:t xml:space="preserve">A Project Grievance Logbook (PGL) will be established by each project Village Authority and used and maintained by directly by Village Development Committee/Village Mediation Committee. A Similar PGL is established at district level (District Health Office) that consolidate grievance records submitted by VDC/VMC) for consolidated by Provincial Coordinator and report to PMU at Central level. The PGL summarizes concerns/complaints received as a list, along with key statistics on the number of complaints, time spent for each complaint from receipt to final resolution. Each grievance should be assigned with a unique number. A good practice is to assign the case by the date of receipt, such 2023-01, 2023-02 etc.). Supporting documents associated to each grievance should be documented electronically or in hard copy for convenient retrieval when needed. These supporting documents may include letter, email, record of conversation, etc. </w:t>
      </w:r>
    </w:p>
    <w:p w14:paraId="4ED3AD24" w14:textId="77777777" w:rsidR="002315F9" w:rsidRPr="00313E62" w:rsidRDefault="002315F9" w:rsidP="002315F9">
      <w:pPr>
        <w:spacing w:before="120"/>
        <w:jc w:val="both"/>
        <w:rPr>
          <w:rFonts w:cs="Calibri"/>
        </w:rPr>
      </w:pPr>
      <w:r w:rsidRPr="00313E62">
        <w:rPr>
          <w:rFonts w:cs="Calibri"/>
        </w:rPr>
        <w:t xml:space="preserve">The sample table below can be used. The table should include: </w:t>
      </w:r>
    </w:p>
    <w:p w14:paraId="29A6143F" w14:textId="5E9C955E" w:rsidR="002315F9" w:rsidRPr="00313E62" w:rsidRDefault="002315F9" w:rsidP="002315F9">
      <w:pPr>
        <w:numPr>
          <w:ilvl w:val="0"/>
          <w:numId w:val="59"/>
        </w:numPr>
        <w:spacing w:before="120" w:after="0" w:line="240" w:lineRule="auto"/>
        <w:jc w:val="both"/>
      </w:pPr>
      <w:r w:rsidRPr="00313E62">
        <w:t xml:space="preserve">Name and contact details of </w:t>
      </w:r>
      <w:r w:rsidR="008C14E3" w:rsidRPr="00313E62">
        <w:t>complainant</w:t>
      </w:r>
      <w:r w:rsidRPr="00313E62">
        <w:t>s.</w:t>
      </w:r>
    </w:p>
    <w:p w14:paraId="63638A61" w14:textId="77777777" w:rsidR="002315F9" w:rsidRPr="00313E62" w:rsidRDefault="002315F9" w:rsidP="002315F9">
      <w:pPr>
        <w:numPr>
          <w:ilvl w:val="0"/>
          <w:numId w:val="59"/>
        </w:numPr>
        <w:spacing w:before="120" w:after="0" w:line="240" w:lineRule="auto"/>
        <w:jc w:val="both"/>
      </w:pPr>
      <w:r w:rsidRPr="00313E62">
        <w:t xml:space="preserve">Details of the nature of the grievance. </w:t>
      </w:r>
    </w:p>
    <w:p w14:paraId="7CC08EBD" w14:textId="77777777" w:rsidR="002315F9" w:rsidRPr="00313E62" w:rsidRDefault="002315F9" w:rsidP="002315F9">
      <w:pPr>
        <w:numPr>
          <w:ilvl w:val="0"/>
          <w:numId w:val="59"/>
        </w:numPr>
        <w:spacing w:before="120" w:after="0" w:line="240" w:lineRule="auto"/>
        <w:jc w:val="both"/>
      </w:pPr>
      <w:r w:rsidRPr="00313E62">
        <w:t xml:space="preserve">Date received, </w:t>
      </w:r>
    </w:p>
    <w:p w14:paraId="0230F142" w14:textId="77777777" w:rsidR="002315F9" w:rsidRPr="00313E62" w:rsidRDefault="002315F9" w:rsidP="002315F9">
      <w:pPr>
        <w:numPr>
          <w:ilvl w:val="0"/>
          <w:numId w:val="59"/>
        </w:numPr>
        <w:spacing w:before="120" w:after="0" w:line="240" w:lineRule="auto"/>
        <w:jc w:val="both"/>
      </w:pPr>
      <w:r w:rsidRPr="00313E62">
        <w:t xml:space="preserve">How it was submitted, acknowledged, resolved, and closed. </w:t>
      </w:r>
    </w:p>
    <w:p w14:paraId="2AA4298D" w14:textId="3CC95524" w:rsidR="002315F9" w:rsidRPr="00313E62" w:rsidRDefault="002315F9" w:rsidP="002315F9">
      <w:pPr>
        <w:spacing w:before="120"/>
        <w:jc w:val="both"/>
        <w:rPr>
          <w:rFonts w:eastAsia="Times New Roman" w:cs="Calibri"/>
        </w:rPr>
      </w:pPr>
      <w:r w:rsidRPr="00313E62">
        <w:rPr>
          <w:rFonts w:eastAsia="Times New Roman" w:cs="Calibri"/>
        </w:rPr>
        <w:t xml:space="preserve">Grievances can be submitted anonymously, or the </w:t>
      </w:r>
      <w:r w:rsidR="008C14E3" w:rsidRPr="00313E62">
        <w:rPr>
          <w:rFonts w:eastAsia="Times New Roman" w:cs="Calibri"/>
        </w:rPr>
        <w:t>complainant</w:t>
      </w:r>
      <w:r w:rsidRPr="00313E62">
        <w:rPr>
          <w:rFonts w:eastAsia="Times New Roman" w:cs="Calibri"/>
        </w:rPr>
        <w:t xml:space="preserve"> can also request their name be kept confidential. </w:t>
      </w:r>
    </w:p>
    <w:p w14:paraId="76DABF05" w14:textId="77777777" w:rsidR="002315F9" w:rsidRPr="00313E62" w:rsidRDefault="002315F9" w:rsidP="002315F9">
      <w:pPr>
        <w:keepNext/>
        <w:rPr>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851"/>
        <w:gridCol w:w="992"/>
        <w:gridCol w:w="1430"/>
        <w:gridCol w:w="837"/>
        <w:gridCol w:w="1277"/>
        <w:gridCol w:w="1275"/>
        <w:gridCol w:w="1276"/>
      </w:tblGrid>
      <w:tr w:rsidR="002315F9" w:rsidRPr="00313E62" w14:paraId="473057F3" w14:textId="77777777" w:rsidTr="00307179">
        <w:trPr>
          <w:trHeight w:val="287"/>
        </w:trPr>
        <w:tc>
          <w:tcPr>
            <w:tcW w:w="10060" w:type="dxa"/>
            <w:gridSpan w:val="9"/>
            <w:shd w:val="clear" w:color="auto" w:fill="A8D08D" w:themeFill="accent6" w:themeFillTint="99"/>
          </w:tcPr>
          <w:p w14:paraId="40DF0785" w14:textId="77777777" w:rsidR="002315F9" w:rsidRPr="00313E62" w:rsidRDefault="002315F9" w:rsidP="00307179">
            <w:pPr>
              <w:spacing w:before="120" w:after="120"/>
              <w:ind w:left="125" w:right="142"/>
              <w:contextualSpacing/>
              <w:jc w:val="center"/>
              <w:rPr>
                <w:rFonts w:cs="Arial"/>
                <w:b/>
                <w:color w:val="000000" w:themeColor="text1"/>
              </w:rPr>
            </w:pPr>
            <w:r w:rsidRPr="00313E62">
              <w:rPr>
                <w:rFonts w:cs="Arial"/>
                <w:b/>
                <w:color w:val="000000" w:themeColor="text1"/>
              </w:rPr>
              <w:t>Project Grievance Logbook (PGL)</w:t>
            </w:r>
          </w:p>
        </w:tc>
      </w:tr>
      <w:tr w:rsidR="002315F9" w:rsidRPr="00313E62" w14:paraId="5DFA9B54" w14:textId="77777777" w:rsidTr="00307179">
        <w:trPr>
          <w:trHeight w:val="1470"/>
        </w:trPr>
        <w:tc>
          <w:tcPr>
            <w:tcW w:w="1271" w:type="dxa"/>
            <w:shd w:val="clear" w:color="auto" w:fill="E2EFD9" w:themeFill="accent6" w:themeFillTint="33"/>
          </w:tcPr>
          <w:p w14:paraId="24AAEEEE"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Name of Complainant (or anonymous)</w:t>
            </w:r>
          </w:p>
        </w:tc>
        <w:tc>
          <w:tcPr>
            <w:tcW w:w="851" w:type="dxa"/>
            <w:shd w:val="clear" w:color="auto" w:fill="E2EFD9" w:themeFill="accent6" w:themeFillTint="33"/>
          </w:tcPr>
          <w:p w14:paraId="4C9CD848"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Sex (M/F)</w:t>
            </w:r>
          </w:p>
        </w:tc>
        <w:tc>
          <w:tcPr>
            <w:tcW w:w="851" w:type="dxa"/>
            <w:shd w:val="clear" w:color="auto" w:fill="E2EFD9" w:themeFill="accent6" w:themeFillTint="33"/>
          </w:tcPr>
          <w:p w14:paraId="3822285C"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Contact info</w:t>
            </w:r>
          </w:p>
        </w:tc>
        <w:tc>
          <w:tcPr>
            <w:tcW w:w="992" w:type="dxa"/>
            <w:shd w:val="clear" w:color="auto" w:fill="E2EFD9" w:themeFill="accent6" w:themeFillTint="33"/>
          </w:tcPr>
          <w:p w14:paraId="117321F9"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Date Received</w:t>
            </w:r>
          </w:p>
        </w:tc>
        <w:tc>
          <w:tcPr>
            <w:tcW w:w="1430" w:type="dxa"/>
            <w:shd w:val="clear" w:color="auto" w:fill="E2EFD9" w:themeFill="accent6" w:themeFillTint="33"/>
          </w:tcPr>
          <w:p w14:paraId="5A7B92C4" w14:textId="2C2EA22D" w:rsidR="002315F9" w:rsidRPr="00313E62" w:rsidRDefault="002315F9" w:rsidP="004D48DB">
            <w:pPr>
              <w:spacing w:before="40" w:after="40"/>
              <w:contextualSpacing/>
              <w:jc w:val="center"/>
              <w:rPr>
                <w:sz w:val="18"/>
                <w:szCs w:val="18"/>
                <w:lang w:val="en-AU" w:eastAsia="x-none"/>
              </w:rPr>
            </w:pPr>
            <w:r w:rsidRPr="00313E62">
              <w:rPr>
                <w:sz w:val="18"/>
                <w:szCs w:val="18"/>
                <w:lang w:val="en-AU" w:eastAsia="x-none"/>
              </w:rPr>
              <w:t>Details of the nature of the grievance</w:t>
            </w:r>
            <w:r w:rsidR="004D48DB" w:rsidRPr="00313E62">
              <w:rPr>
                <w:sz w:val="18"/>
                <w:szCs w:val="18"/>
                <w:lang w:val="en-AU" w:eastAsia="x-none"/>
              </w:rPr>
              <w:t xml:space="preserve"> </w:t>
            </w:r>
            <w:r w:rsidRPr="00313E62">
              <w:rPr>
                <w:sz w:val="18"/>
                <w:szCs w:val="18"/>
                <w:lang w:val="en-AU" w:eastAsia="x-none"/>
              </w:rPr>
              <w:t>(environmental impacts, social impacts, labor, health, etc.)</w:t>
            </w:r>
          </w:p>
        </w:tc>
        <w:tc>
          <w:tcPr>
            <w:tcW w:w="837" w:type="dxa"/>
            <w:shd w:val="clear" w:color="auto" w:fill="E2EFD9" w:themeFill="accent6" w:themeFillTint="33"/>
          </w:tcPr>
          <w:p w14:paraId="51BA43A4"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To whom was grievance submitted</w:t>
            </w:r>
          </w:p>
        </w:tc>
        <w:tc>
          <w:tcPr>
            <w:tcW w:w="1277" w:type="dxa"/>
            <w:shd w:val="clear" w:color="auto" w:fill="E2EFD9" w:themeFill="accent6" w:themeFillTint="33"/>
          </w:tcPr>
          <w:p w14:paraId="71C1CDA1"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Actions to resolve grievance</w:t>
            </w:r>
          </w:p>
        </w:tc>
        <w:tc>
          <w:tcPr>
            <w:tcW w:w="1275" w:type="dxa"/>
            <w:shd w:val="clear" w:color="auto" w:fill="E2EFD9" w:themeFill="accent6" w:themeFillTint="33"/>
          </w:tcPr>
          <w:p w14:paraId="32FA9EA3"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Date grievance was settled</w:t>
            </w:r>
          </w:p>
          <w:p w14:paraId="53A4A483"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(and what stage)</w:t>
            </w:r>
          </w:p>
        </w:tc>
        <w:tc>
          <w:tcPr>
            <w:tcW w:w="1276" w:type="dxa"/>
            <w:shd w:val="clear" w:color="auto" w:fill="E2EFD9" w:themeFill="accent6" w:themeFillTint="33"/>
          </w:tcPr>
          <w:p w14:paraId="6E481280" w14:textId="77777777" w:rsidR="002315F9" w:rsidRPr="00313E62" w:rsidRDefault="002315F9" w:rsidP="00307179">
            <w:pPr>
              <w:spacing w:before="40" w:after="40"/>
              <w:contextualSpacing/>
              <w:jc w:val="center"/>
              <w:rPr>
                <w:sz w:val="18"/>
                <w:szCs w:val="18"/>
                <w:lang w:val="en-AU" w:eastAsia="x-none"/>
              </w:rPr>
            </w:pPr>
            <w:r w:rsidRPr="00313E62">
              <w:rPr>
                <w:sz w:val="18"/>
                <w:szCs w:val="18"/>
                <w:lang w:val="en-AU" w:eastAsia="x-none"/>
              </w:rPr>
              <w:t>How was the response provided?</w:t>
            </w:r>
          </w:p>
        </w:tc>
      </w:tr>
      <w:tr w:rsidR="002315F9" w:rsidRPr="00313E62" w14:paraId="7006C493" w14:textId="77777777" w:rsidTr="00307179">
        <w:trPr>
          <w:trHeight w:val="239"/>
        </w:trPr>
        <w:tc>
          <w:tcPr>
            <w:tcW w:w="1271" w:type="dxa"/>
          </w:tcPr>
          <w:p w14:paraId="7225D5D5" w14:textId="77777777" w:rsidR="002315F9" w:rsidRPr="00313E62" w:rsidRDefault="002315F9" w:rsidP="00307179">
            <w:pPr>
              <w:contextualSpacing/>
              <w:rPr>
                <w:i/>
                <w:sz w:val="18"/>
                <w:szCs w:val="18"/>
                <w:lang w:val="en-AU" w:eastAsia="x-none"/>
              </w:rPr>
            </w:pPr>
          </w:p>
        </w:tc>
        <w:tc>
          <w:tcPr>
            <w:tcW w:w="851" w:type="dxa"/>
          </w:tcPr>
          <w:p w14:paraId="308930EF" w14:textId="77777777" w:rsidR="002315F9" w:rsidRPr="00313E62" w:rsidRDefault="002315F9" w:rsidP="00307179">
            <w:pPr>
              <w:contextualSpacing/>
              <w:rPr>
                <w:i/>
                <w:sz w:val="18"/>
                <w:szCs w:val="18"/>
                <w:lang w:val="en-AU" w:eastAsia="x-none"/>
              </w:rPr>
            </w:pPr>
          </w:p>
        </w:tc>
        <w:tc>
          <w:tcPr>
            <w:tcW w:w="851" w:type="dxa"/>
          </w:tcPr>
          <w:p w14:paraId="1A2711AD" w14:textId="77777777" w:rsidR="002315F9" w:rsidRPr="00313E62" w:rsidRDefault="002315F9" w:rsidP="00307179">
            <w:pPr>
              <w:contextualSpacing/>
              <w:rPr>
                <w:i/>
                <w:sz w:val="18"/>
                <w:szCs w:val="18"/>
                <w:lang w:val="en-AU" w:eastAsia="x-none"/>
              </w:rPr>
            </w:pPr>
          </w:p>
        </w:tc>
        <w:tc>
          <w:tcPr>
            <w:tcW w:w="992" w:type="dxa"/>
          </w:tcPr>
          <w:p w14:paraId="67DDCCF2" w14:textId="77777777" w:rsidR="002315F9" w:rsidRPr="00313E62" w:rsidRDefault="002315F9" w:rsidP="00307179">
            <w:pPr>
              <w:contextualSpacing/>
              <w:rPr>
                <w:i/>
                <w:sz w:val="18"/>
                <w:szCs w:val="18"/>
                <w:lang w:val="en-AU" w:eastAsia="x-none"/>
              </w:rPr>
            </w:pPr>
          </w:p>
        </w:tc>
        <w:tc>
          <w:tcPr>
            <w:tcW w:w="1430" w:type="dxa"/>
          </w:tcPr>
          <w:p w14:paraId="430C5B79" w14:textId="77777777" w:rsidR="002315F9" w:rsidRPr="00313E62" w:rsidRDefault="002315F9" w:rsidP="00307179">
            <w:pPr>
              <w:contextualSpacing/>
              <w:rPr>
                <w:i/>
                <w:sz w:val="18"/>
                <w:szCs w:val="18"/>
                <w:lang w:val="en-AU" w:eastAsia="x-none"/>
              </w:rPr>
            </w:pPr>
          </w:p>
        </w:tc>
        <w:tc>
          <w:tcPr>
            <w:tcW w:w="837" w:type="dxa"/>
          </w:tcPr>
          <w:p w14:paraId="4C1DF897" w14:textId="77777777" w:rsidR="002315F9" w:rsidRPr="00313E62" w:rsidRDefault="002315F9" w:rsidP="00307179">
            <w:pPr>
              <w:contextualSpacing/>
              <w:rPr>
                <w:i/>
                <w:sz w:val="18"/>
                <w:szCs w:val="18"/>
                <w:lang w:val="en-AU" w:eastAsia="x-none"/>
              </w:rPr>
            </w:pPr>
          </w:p>
        </w:tc>
        <w:tc>
          <w:tcPr>
            <w:tcW w:w="1277" w:type="dxa"/>
          </w:tcPr>
          <w:p w14:paraId="34D68535" w14:textId="77777777" w:rsidR="002315F9" w:rsidRPr="00313E62" w:rsidRDefault="002315F9" w:rsidP="00307179">
            <w:pPr>
              <w:contextualSpacing/>
              <w:rPr>
                <w:i/>
                <w:sz w:val="18"/>
                <w:szCs w:val="18"/>
                <w:lang w:val="en-AU" w:eastAsia="x-none"/>
              </w:rPr>
            </w:pPr>
          </w:p>
        </w:tc>
        <w:tc>
          <w:tcPr>
            <w:tcW w:w="1275" w:type="dxa"/>
          </w:tcPr>
          <w:p w14:paraId="24C11F9E" w14:textId="77777777" w:rsidR="002315F9" w:rsidRPr="00313E62" w:rsidRDefault="002315F9" w:rsidP="00307179">
            <w:pPr>
              <w:contextualSpacing/>
              <w:rPr>
                <w:i/>
                <w:sz w:val="18"/>
                <w:szCs w:val="18"/>
                <w:lang w:val="en-AU" w:eastAsia="x-none"/>
              </w:rPr>
            </w:pPr>
          </w:p>
        </w:tc>
        <w:tc>
          <w:tcPr>
            <w:tcW w:w="1276" w:type="dxa"/>
          </w:tcPr>
          <w:p w14:paraId="1FE6B051" w14:textId="77777777" w:rsidR="002315F9" w:rsidRPr="00313E62" w:rsidRDefault="002315F9" w:rsidP="00307179">
            <w:pPr>
              <w:contextualSpacing/>
              <w:rPr>
                <w:i/>
                <w:sz w:val="18"/>
                <w:szCs w:val="18"/>
                <w:lang w:val="en-AU" w:eastAsia="x-none"/>
              </w:rPr>
            </w:pPr>
          </w:p>
        </w:tc>
      </w:tr>
      <w:tr w:rsidR="002315F9" w:rsidRPr="00313E62" w14:paraId="51854330" w14:textId="77777777" w:rsidTr="00307179">
        <w:trPr>
          <w:trHeight w:val="239"/>
        </w:trPr>
        <w:tc>
          <w:tcPr>
            <w:tcW w:w="1271" w:type="dxa"/>
          </w:tcPr>
          <w:p w14:paraId="4EB04199" w14:textId="77777777" w:rsidR="002315F9" w:rsidRPr="00313E62" w:rsidRDefault="002315F9" w:rsidP="00307179">
            <w:pPr>
              <w:contextualSpacing/>
              <w:rPr>
                <w:sz w:val="18"/>
                <w:szCs w:val="18"/>
                <w:lang w:val="en-AU" w:eastAsia="x-none"/>
              </w:rPr>
            </w:pPr>
          </w:p>
        </w:tc>
        <w:tc>
          <w:tcPr>
            <w:tcW w:w="851" w:type="dxa"/>
          </w:tcPr>
          <w:p w14:paraId="5AD170B5" w14:textId="77777777" w:rsidR="002315F9" w:rsidRPr="00313E62" w:rsidRDefault="002315F9" w:rsidP="00307179">
            <w:pPr>
              <w:contextualSpacing/>
              <w:rPr>
                <w:sz w:val="18"/>
                <w:szCs w:val="18"/>
                <w:lang w:val="en-AU" w:eastAsia="x-none"/>
              </w:rPr>
            </w:pPr>
          </w:p>
        </w:tc>
        <w:tc>
          <w:tcPr>
            <w:tcW w:w="851" w:type="dxa"/>
          </w:tcPr>
          <w:p w14:paraId="2FDDBFB3" w14:textId="77777777" w:rsidR="002315F9" w:rsidRPr="00313E62" w:rsidRDefault="002315F9" w:rsidP="00307179">
            <w:pPr>
              <w:contextualSpacing/>
              <w:rPr>
                <w:sz w:val="18"/>
                <w:szCs w:val="18"/>
                <w:lang w:val="en-AU" w:eastAsia="x-none"/>
              </w:rPr>
            </w:pPr>
          </w:p>
        </w:tc>
        <w:tc>
          <w:tcPr>
            <w:tcW w:w="992" w:type="dxa"/>
          </w:tcPr>
          <w:p w14:paraId="690FF7BD" w14:textId="77777777" w:rsidR="002315F9" w:rsidRPr="00313E62" w:rsidRDefault="002315F9" w:rsidP="00307179">
            <w:pPr>
              <w:contextualSpacing/>
              <w:rPr>
                <w:sz w:val="18"/>
                <w:szCs w:val="18"/>
                <w:lang w:val="en-AU" w:eastAsia="x-none"/>
              </w:rPr>
            </w:pPr>
          </w:p>
        </w:tc>
        <w:tc>
          <w:tcPr>
            <w:tcW w:w="1430" w:type="dxa"/>
          </w:tcPr>
          <w:p w14:paraId="249FF2F7" w14:textId="77777777" w:rsidR="002315F9" w:rsidRPr="00313E62" w:rsidRDefault="002315F9" w:rsidP="00307179">
            <w:pPr>
              <w:contextualSpacing/>
              <w:rPr>
                <w:sz w:val="18"/>
                <w:szCs w:val="18"/>
                <w:lang w:val="en-AU" w:eastAsia="x-none"/>
              </w:rPr>
            </w:pPr>
          </w:p>
        </w:tc>
        <w:tc>
          <w:tcPr>
            <w:tcW w:w="837" w:type="dxa"/>
          </w:tcPr>
          <w:p w14:paraId="2738B763" w14:textId="77777777" w:rsidR="002315F9" w:rsidRPr="00313E62" w:rsidRDefault="002315F9" w:rsidP="00307179">
            <w:pPr>
              <w:contextualSpacing/>
              <w:rPr>
                <w:sz w:val="18"/>
                <w:szCs w:val="18"/>
                <w:lang w:val="en-AU" w:eastAsia="x-none"/>
              </w:rPr>
            </w:pPr>
          </w:p>
        </w:tc>
        <w:tc>
          <w:tcPr>
            <w:tcW w:w="1277" w:type="dxa"/>
          </w:tcPr>
          <w:p w14:paraId="45E019A5" w14:textId="77777777" w:rsidR="002315F9" w:rsidRPr="00313E62" w:rsidRDefault="002315F9" w:rsidP="00307179">
            <w:pPr>
              <w:contextualSpacing/>
              <w:rPr>
                <w:sz w:val="18"/>
                <w:szCs w:val="18"/>
                <w:lang w:val="en-AU" w:eastAsia="x-none"/>
              </w:rPr>
            </w:pPr>
          </w:p>
        </w:tc>
        <w:tc>
          <w:tcPr>
            <w:tcW w:w="1275" w:type="dxa"/>
          </w:tcPr>
          <w:p w14:paraId="4144B020" w14:textId="77777777" w:rsidR="002315F9" w:rsidRPr="00313E62" w:rsidRDefault="002315F9" w:rsidP="00307179">
            <w:pPr>
              <w:contextualSpacing/>
              <w:rPr>
                <w:sz w:val="18"/>
                <w:szCs w:val="18"/>
                <w:lang w:val="en-AU" w:eastAsia="x-none"/>
              </w:rPr>
            </w:pPr>
          </w:p>
        </w:tc>
        <w:tc>
          <w:tcPr>
            <w:tcW w:w="1276" w:type="dxa"/>
          </w:tcPr>
          <w:p w14:paraId="032585A8" w14:textId="77777777" w:rsidR="002315F9" w:rsidRPr="00313E62" w:rsidRDefault="002315F9" w:rsidP="00307179">
            <w:pPr>
              <w:contextualSpacing/>
              <w:rPr>
                <w:sz w:val="18"/>
                <w:szCs w:val="18"/>
                <w:lang w:val="en-AU" w:eastAsia="x-none"/>
              </w:rPr>
            </w:pPr>
          </w:p>
        </w:tc>
      </w:tr>
      <w:tr w:rsidR="002315F9" w:rsidRPr="00313E62" w14:paraId="7E6EB782" w14:textId="77777777" w:rsidTr="00307179">
        <w:trPr>
          <w:trHeight w:val="251"/>
        </w:trPr>
        <w:tc>
          <w:tcPr>
            <w:tcW w:w="1271" w:type="dxa"/>
          </w:tcPr>
          <w:p w14:paraId="006F7B62" w14:textId="77777777" w:rsidR="002315F9" w:rsidRPr="00313E62" w:rsidRDefault="002315F9" w:rsidP="00307179">
            <w:pPr>
              <w:contextualSpacing/>
              <w:rPr>
                <w:sz w:val="18"/>
                <w:szCs w:val="18"/>
                <w:lang w:val="en-AU" w:eastAsia="x-none"/>
              </w:rPr>
            </w:pPr>
          </w:p>
        </w:tc>
        <w:tc>
          <w:tcPr>
            <w:tcW w:w="851" w:type="dxa"/>
          </w:tcPr>
          <w:p w14:paraId="4FDD1B25" w14:textId="77777777" w:rsidR="002315F9" w:rsidRPr="00313E62" w:rsidRDefault="002315F9" w:rsidP="00307179">
            <w:pPr>
              <w:contextualSpacing/>
              <w:rPr>
                <w:sz w:val="18"/>
                <w:szCs w:val="18"/>
                <w:lang w:val="en-AU" w:eastAsia="x-none"/>
              </w:rPr>
            </w:pPr>
          </w:p>
        </w:tc>
        <w:tc>
          <w:tcPr>
            <w:tcW w:w="851" w:type="dxa"/>
          </w:tcPr>
          <w:p w14:paraId="70672B4A" w14:textId="77777777" w:rsidR="002315F9" w:rsidRPr="00313E62" w:rsidRDefault="002315F9" w:rsidP="00307179">
            <w:pPr>
              <w:contextualSpacing/>
              <w:rPr>
                <w:sz w:val="18"/>
                <w:szCs w:val="18"/>
                <w:lang w:val="en-AU" w:eastAsia="x-none"/>
              </w:rPr>
            </w:pPr>
          </w:p>
        </w:tc>
        <w:tc>
          <w:tcPr>
            <w:tcW w:w="992" w:type="dxa"/>
          </w:tcPr>
          <w:p w14:paraId="40F49AD0" w14:textId="77777777" w:rsidR="002315F9" w:rsidRPr="00313E62" w:rsidRDefault="002315F9" w:rsidP="00307179">
            <w:pPr>
              <w:contextualSpacing/>
              <w:rPr>
                <w:sz w:val="18"/>
                <w:szCs w:val="18"/>
                <w:lang w:val="en-AU" w:eastAsia="x-none"/>
              </w:rPr>
            </w:pPr>
          </w:p>
        </w:tc>
        <w:tc>
          <w:tcPr>
            <w:tcW w:w="1430" w:type="dxa"/>
          </w:tcPr>
          <w:p w14:paraId="02E3EAD1" w14:textId="77777777" w:rsidR="002315F9" w:rsidRPr="00313E62" w:rsidRDefault="002315F9" w:rsidP="00307179">
            <w:pPr>
              <w:contextualSpacing/>
              <w:rPr>
                <w:sz w:val="18"/>
                <w:szCs w:val="18"/>
                <w:lang w:val="en-AU" w:eastAsia="x-none"/>
              </w:rPr>
            </w:pPr>
          </w:p>
        </w:tc>
        <w:tc>
          <w:tcPr>
            <w:tcW w:w="837" w:type="dxa"/>
          </w:tcPr>
          <w:p w14:paraId="7CB411D0" w14:textId="77777777" w:rsidR="002315F9" w:rsidRPr="00313E62" w:rsidRDefault="002315F9" w:rsidP="00307179">
            <w:pPr>
              <w:contextualSpacing/>
              <w:rPr>
                <w:sz w:val="18"/>
                <w:szCs w:val="18"/>
                <w:lang w:val="en-AU" w:eastAsia="x-none"/>
              </w:rPr>
            </w:pPr>
          </w:p>
        </w:tc>
        <w:tc>
          <w:tcPr>
            <w:tcW w:w="1277" w:type="dxa"/>
          </w:tcPr>
          <w:p w14:paraId="231C5A1E" w14:textId="77777777" w:rsidR="002315F9" w:rsidRPr="00313E62" w:rsidRDefault="002315F9" w:rsidP="00307179">
            <w:pPr>
              <w:contextualSpacing/>
              <w:rPr>
                <w:sz w:val="18"/>
                <w:szCs w:val="18"/>
                <w:lang w:val="en-AU" w:eastAsia="x-none"/>
              </w:rPr>
            </w:pPr>
          </w:p>
        </w:tc>
        <w:tc>
          <w:tcPr>
            <w:tcW w:w="1275" w:type="dxa"/>
          </w:tcPr>
          <w:p w14:paraId="11B9FD8E" w14:textId="77777777" w:rsidR="002315F9" w:rsidRPr="00313E62" w:rsidRDefault="002315F9" w:rsidP="00307179">
            <w:pPr>
              <w:contextualSpacing/>
              <w:rPr>
                <w:sz w:val="18"/>
                <w:szCs w:val="18"/>
                <w:lang w:val="en-AU" w:eastAsia="x-none"/>
              </w:rPr>
            </w:pPr>
          </w:p>
        </w:tc>
        <w:tc>
          <w:tcPr>
            <w:tcW w:w="1276" w:type="dxa"/>
          </w:tcPr>
          <w:p w14:paraId="2740DD18" w14:textId="77777777" w:rsidR="002315F9" w:rsidRPr="00313E62" w:rsidRDefault="002315F9" w:rsidP="00307179">
            <w:pPr>
              <w:contextualSpacing/>
              <w:rPr>
                <w:sz w:val="18"/>
                <w:szCs w:val="18"/>
                <w:lang w:val="en-AU" w:eastAsia="x-none"/>
              </w:rPr>
            </w:pPr>
          </w:p>
        </w:tc>
      </w:tr>
      <w:tr w:rsidR="002315F9" w:rsidRPr="00313E62" w14:paraId="5E8045F8" w14:textId="77777777" w:rsidTr="00307179">
        <w:trPr>
          <w:trHeight w:val="239"/>
        </w:trPr>
        <w:tc>
          <w:tcPr>
            <w:tcW w:w="1271" w:type="dxa"/>
          </w:tcPr>
          <w:p w14:paraId="7882F59A" w14:textId="77777777" w:rsidR="002315F9" w:rsidRPr="00313E62" w:rsidRDefault="002315F9" w:rsidP="00307179">
            <w:pPr>
              <w:contextualSpacing/>
              <w:rPr>
                <w:sz w:val="18"/>
                <w:szCs w:val="18"/>
                <w:lang w:val="en-AU" w:eastAsia="x-none"/>
              </w:rPr>
            </w:pPr>
          </w:p>
        </w:tc>
        <w:tc>
          <w:tcPr>
            <w:tcW w:w="851" w:type="dxa"/>
          </w:tcPr>
          <w:p w14:paraId="53150D0E" w14:textId="77777777" w:rsidR="002315F9" w:rsidRPr="00313E62" w:rsidRDefault="002315F9" w:rsidP="00307179">
            <w:pPr>
              <w:contextualSpacing/>
              <w:rPr>
                <w:sz w:val="18"/>
                <w:szCs w:val="18"/>
                <w:lang w:val="en-AU" w:eastAsia="x-none"/>
              </w:rPr>
            </w:pPr>
          </w:p>
        </w:tc>
        <w:tc>
          <w:tcPr>
            <w:tcW w:w="851" w:type="dxa"/>
          </w:tcPr>
          <w:p w14:paraId="69A2B284" w14:textId="77777777" w:rsidR="002315F9" w:rsidRPr="00313E62" w:rsidRDefault="002315F9" w:rsidP="00307179">
            <w:pPr>
              <w:contextualSpacing/>
              <w:rPr>
                <w:sz w:val="18"/>
                <w:szCs w:val="18"/>
                <w:lang w:val="en-AU" w:eastAsia="x-none"/>
              </w:rPr>
            </w:pPr>
          </w:p>
        </w:tc>
        <w:tc>
          <w:tcPr>
            <w:tcW w:w="992" w:type="dxa"/>
          </w:tcPr>
          <w:p w14:paraId="21A76964" w14:textId="77777777" w:rsidR="002315F9" w:rsidRPr="00313E62" w:rsidRDefault="002315F9" w:rsidP="00307179">
            <w:pPr>
              <w:contextualSpacing/>
              <w:rPr>
                <w:sz w:val="18"/>
                <w:szCs w:val="18"/>
                <w:lang w:val="en-AU" w:eastAsia="x-none"/>
              </w:rPr>
            </w:pPr>
          </w:p>
        </w:tc>
        <w:tc>
          <w:tcPr>
            <w:tcW w:w="1430" w:type="dxa"/>
          </w:tcPr>
          <w:p w14:paraId="2E82E956" w14:textId="77777777" w:rsidR="002315F9" w:rsidRPr="00313E62" w:rsidRDefault="002315F9" w:rsidP="00307179">
            <w:pPr>
              <w:contextualSpacing/>
              <w:rPr>
                <w:sz w:val="18"/>
                <w:szCs w:val="18"/>
                <w:lang w:val="en-AU" w:eastAsia="x-none"/>
              </w:rPr>
            </w:pPr>
          </w:p>
        </w:tc>
        <w:tc>
          <w:tcPr>
            <w:tcW w:w="837" w:type="dxa"/>
          </w:tcPr>
          <w:p w14:paraId="6F3E5112" w14:textId="77777777" w:rsidR="002315F9" w:rsidRPr="00313E62" w:rsidRDefault="002315F9" w:rsidP="00307179">
            <w:pPr>
              <w:contextualSpacing/>
              <w:rPr>
                <w:sz w:val="18"/>
                <w:szCs w:val="18"/>
                <w:lang w:val="en-AU" w:eastAsia="x-none"/>
              </w:rPr>
            </w:pPr>
          </w:p>
        </w:tc>
        <w:tc>
          <w:tcPr>
            <w:tcW w:w="1277" w:type="dxa"/>
          </w:tcPr>
          <w:p w14:paraId="44B90EA8" w14:textId="77777777" w:rsidR="002315F9" w:rsidRPr="00313E62" w:rsidRDefault="002315F9" w:rsidP="00307179">
            <w:pPr>
              <w:contextualSpacing/>
              <w:rPr>
                <w:sz w:val="18"/>
                <w:szCs w:val="18"/>
                <w:lang w:val="en-AU" w:eastAsia="x-none"/>
              </w:rPr>
            </w:pPr>
          </w:p>
        </w:tc>
        <w:tc>
          <w:tcPr>
            <w:tcW w:w="1275" w:type="dxa"/>
          </w:tcPr>
          <w:p w14:paraId="0A742B43" w14:textId="77777777" w:rsidR="002315F9" w:rsidRPr="00313E62" w:rsidRDefault="002315F9" w:rsidP="00307179">
            <w:pPr>
              <w:contextualSpacing/>
              <w:rPr>
                <w:sz w:val="18"/>
                <w:szCs w:val="18"/>
                <w:lang w:val="en-AU" w:eastAsia="x-none"/>
              </w:rPr>
            </w:pPr>
          </w:p>
        </w:tc>
        <w:tc>
          <w:tcPr>
            <w:tcW w:w="1276" w:type="dxa"/>
          </w:tcPr>
          <w:p w14:paraId="25AC4FDB" w14:textId="77777777" w:rsidR="002315F9" w:rsidRPr="00313E62" w:rsidRDefault="002315F9" w:rsidP="00307179">
            <w:pPr>
              <w:contextualSpacing/>
              <w:rPr>
                <w:sz w:val="18"/>
                <w:szCs w:val="18"/>
                <w:lang w:val="en-AU" w:eastAsia="x-none"/>
              </w:rPr>
            </w:pPr>
          </w:p>
        </w:tc>
      </w:tr>
      <w:tr w:rsidR="002315F9" w:rsidRPr="00313E62" w14:paraId="4F212998" w14:textId="77777777" w:rsidTr="00307179">
        <w:trPr>
          <w:trHeight w:val="239"/>
        </w:trPr>
        <w:tc>
          <w:tcPr>
            <w:tcW w:w="1271" w:type="dxa"/>
          </w:tcPr>
          <w:p w14:paraId="7A092AE2" w14:textId="77777777" w:rsidR="002315F9" w:rsidRPr="00313E62" w:rsidRDefault="002315F9" w:rsidP="00307179">
            <w:pPr>
              <w:contextualSpacing/>
              <w:rPr>
                <w:sz w:val="18"/>
                <w:szCs w:val="18"/>
                <w:lang w:val="en-AU" w:eastAsia="x-none"/>
              </w:rPr>
            </w:pPr>
          </w:p>
        </w:tc>
        <w:tc>
          <w:tcPr>
            <w:tcW w:w="851" w:type="dxa"/>
          </w:tcPr>
          <w:p w14:paraId="4CBF209A" w14:textId="77777777" w:rsidR="002315F9" w:rsidRPr="00313E62" w:rsidRDefault="002315F9" w:rsidP="00307179">
            <w:pPr>
              <w:contextualSpacing/>
              <w:rPr>
                <w:sz w:val="18"/>
                <w:szCs w:val="18"/>
                <w:lang w:val="en-AU" w:eastAsia="x-none"/>
              </w:rPr>
            </w:pPr>
          </w:p>
        </w:tc>
        <w:tc>
          <w:tcPr>
            <w:tcW w:w="851" w:type="dxa"/>
          </w:tcPr>
          <w:p w14:paraId="5B52A190" w14:textId="77777777" w:rsidR="002315F9" w:rsidRPr="00313E62" w:rsidRDefault="002315F9" w:rsidP="00307179">
            <w:pPr>
              <w:contextualSpacing/>
              <w:rPr>
                <w:sz w:val="18"/>
                <w:szCs w:val="18"/>
                <w:lang w:val="en-AU" w:eastAsia="x-none"/>
              </w:rPr>
            </w:pPr>
          </w:p>
        </w:tc>
        <w:tc>
          <w:tcPr>
            <w:tcW w:w="992" w:type="dxa"/>
          </w:tcPr>
          <w:p w14:paraId="0C0D078E" w14:textId="77777777" w:rsidR="002315F9" w:rsidRPr="00313E62" w:rsidRDefault="002315F9" w:rsidP="00307179">
            <w:pPr>
              <w:contextualSpacing/>
              <w:rPr>
                <w:sz w:val="18"/>
                <w:szCs w:val="18"/>
                <w:lang w:val="en-AU" w:eastAsia="x-none"/>
              </w:rPr>
            </w:pPr>
          </w:p>
        </w:tc>
        <w:tc>
          <w:tcPr>
            <w:tcW w:w="1430" w:type="dxa"/>
          </w:tcPr>
          <w:p w14:paraId="6AE777D3" w14:textId="77777777" w:rsidR="002315F9" w:rsidRPr="00313E62" w:rsidRDefault="002315F9" w:rsidP="00307179">
            <w:pPr>
              <w:contextualSpacing/>
              <w:rPr>
                <w:sz w:val="18"/>
                <w:szCs w:val="18"/>
                <w:lang w:val="en-AU" w:eastAsia="x-none"/>
              </w:rPr>
            </w:pPr>
          </w:p>
        </w:tc>
        <w:tc>
          <w:tcPr>
            <w:tcW w:w="837" w:type="dxa"/>
          </w:tcPr>
          <w:p w14:paraId="4CECBE0E" w14:textId="77777777" w:rsidR="002315F9" w:rsidRPr="00313E62" w:rsidRDefault="002315F9" w:rsidP="00307179">
            <w:pPr>
              <w:contextualSpacing/>
              <w:rPr>
                <w:sz w:val="18"/>
                <w:szCs w:val="18"/>
                <w:lang w:val="en-AU" w:eastAsia="x-none"/>
              </w:rPr>
            </w:pPr>
          </w:p>
        </w:tc>
        <w:tc>
          <w:tcPr>
            <w:tcW w:w="1277" w:type="dxa"/>
          </w:tcPr>
          <w:p w14:paraId="31440836" w14:textId="77777777" w:rsidR="002315F9" w:rsidRPr="00313E62" w:rsidRDefault="002315F9" w:rsidP="00307179">
            <w:pPr>
              <w:contextualSpacing/>
              <w:rPr>
                <w:sz w:val="18"/>
                <w:szCs w:val="18"/>
                <w:lang w:val="en-AU" w:eastAsia="x-none"/>
              </w:rPr>
            </w:pPr>
          </w:p>
        </w:tc>
        <w:tc>
          <w:tcPr>
            <w:tcW w:w="1275" w:type="dxa"/>
          </w:tcPr>
          <w:p w14:paraId="19FBD364" w14:textId="77777777" w:rsidR="002315F9" w:rsidRPr="00313E62" w:rsidRDefault="002315F9" w:rsidP="00307179">
            <w:pPr>
              <w:contextualSpacing/>
              <w:rPr>
                <w:sz w:val="18"/>
                <w:szCs w:val="18"/>
                <w:lang w:val="en-AU" w:eastAsia="x-none"/>
              </w:rPr>
            </w:pPr>
          </w:p>
        </w:tc>
        <w:tc>
          <w:tcPr>
            <w:tcW w:w="1276" w:type="dxa"/>
          </w:tcPr>
          <w:p w14:paraId="6CE959A6" w14:textId="77777777" w:rsidR="002315F9" w:rsidRPr="00313E62" w:rsidRDefault="002315F9" w:rsidP="00307179">
            <w:pPr>
              <w:contextualSpacing/>
              <w:rPr>
                <w:sz w:val="18"/>
                <w:szCs w:val="18"/>
                <w:lang w:val="en-AU" w:eastAsia="x-none"/>
              </w:rPr>
            </w:pPr>
          </w:p>
        </w:tc>
      </w:tr>
      <w:tr w:rsidR="002315F9" w:rsidRPr="00313E62" w14:paraId="74D91E0E" w14:textId="77777777" w:rsidTr="00307179">
        <w:trPr>
          <w:trHeight w:val="239"/>
        </w:trPr>
        <w:tc>
          <w:tcPr>
            <w:tcW w:w="1271" w:type="dxa"/>
          </w:tcPr>
          <w:p w14:paraId="46458276" w14:textId="77777777" w:rsidR="002315F9" w:rsidRPr="00313E62" w:rsidRDefault="002315F9" w:rsidP="00307179">
            <w:pPr>
              <w:contextualSpacing/>
              <w:rPr>
                <w:sz w:val="18"/>
                <w:szCs w:val="18"/>
                <w:lang w:val="en-AU" w:eastAsia="x-none"/>
              </w:rPr>
            </w:pPr>
          </w:p>
        </w:tc>
        <w:tc>
          <w:tcPr>
            <w:tcW w:w="851" w:type="dxa"/>
          </w:tcPr>
          <w:p w14:paraId="73AAC553" w14:textId="77777777" w:rsidR="002315F9" w:rsidRPr="00313E62" w:rsidRDefault="002315F9" w:rsidP="00307179">
            <w:pPr>
              <w:contextualSpacing/>
              <w:rPr>
                <w:sz w:val="18"/>
                <w:szCs w:val="18"/>
                <w:lang w:val="en-AU" w:eastAsia="x-none"/>
              </w:rPr>
            </w:pPr>
          </w:p>
        </w:tc>
        <w:tc>
          <w:tcPr>
            <w:tcW w:w="851" w:type="dxa"/>
          </w:tcPr>
          <w:p w14:paraId="796106E5" w14:textId="77777777" w:rsidR="002315F9" w:rsidRPr="00313E62" w:rsidRDefault="002315F9" w:rsidP="00307179">
            <w:pPr>
              <w:contextualSpacing/>
              <w:rPr>
                <w:sz w:val="18"/>
                <w:szCs w:val="18"/>
                <w:lang w:val="en-AU" w:eastAsia="x-none"/>
              </w:rPr>
            </w:pPr>
          </w:p>
        </w:tc>
        <w:tc>
          <w:tcPr>
            <w:tcW w:w="992" w:type="dxa"/>
          </w:tcPr>
          <w:p w14:paraId="1A52883D" w14:textId="77777777" w:rsidR="002315F9" w:rsidRPr="00313E62" w:rsidRDefault="002315F9" w:rsidP="00307179">
            <w:pPr>
              <w:contextualSpacing/>
              <w:rPr>
                <w:sz w:val="18"/>
                <w:szCs w:val="18"/>
                <w:lang w:val="en-AU" w:eastAsia="x-none"/>
              </w:rPr>
            </w:pPr>
          </w:p>
        </w:tc>
        <w:tc>
          <w:tcPr>
            <w:tcW w:w="1430" w:type="dxa"/>
          </w:tcPr>
          <w:p w14:paraId="6B41482D" w14:textId="77777777" w:rsidR="002315F9" w:rsidRPr="00313E62" w:rsidRDefault="002315F9" w:rsidP="00307179">
            <w:pPr>
              <w:contextualSpacing/>
              <w:rPr>
                <w:sz w:val="18"/>
                <w:szCs w:val="18"/>
                <w:lang w:val="en-AU" w:eastAsia="x-none"/>
              </w:rPr>
            </w:pPr>
          </w:p>
        </w:tc>
        <w:tc>
          <w:tcPr>
            <w:tcW w:w="837" w:type="dxa"/>
          </w:tcPr>
          <w:p w14:paraId="427AD325" w14:textId="77777777" w:rsidR="002315F9" w:rsidRPr="00313E62" w:rsidRDefault="002315F9" w:rsidP="00307179">
            <w:pPr>
              <w:contextualSpacing/>
              <w:rPr>
                <w:sz w:val="18"/>
                <w:szCs w:val="18"/>
                <w:lang w:val="en-AU" w:eastAsia="x-none"/>
              </w:rPr>
            </w:pPr>
          </w:p>
        </w:tc>
        <w:tc>
          <w:tcPr>
            <w:tcW w:w="1277" w:type="dxa"/>
          </w:tcPr>
          <w:p w14:paraId="7D030263" w14:textId="77777777" w:rsidR="002315F9" w:rsidRPr="00313E62" w:rsidRDefault="002315F9" w:rsidP="00307179">
            <w:pPr>
              <w:contextualSpacing/>
              <w:rPr>
                <w:sz w:val="18"/>
                <w:szCs w:val="18"/>
                <w:lang w:val="en-AU" w:eastAsia="x-none"/>
              </w:rPr>
            </w:pPr>
          </w:p>
        </w:tc>
        <w:tc>
          <w:tcPr>
            <w:tcW w:w="1275" w:type="dxa"/>
          </w:tcPr>
          <w:p w14:paraId="777F88E5" w14:textId="77777777" w:rsidR="002315F9" w:rsidRPr="00313E62" w:rsidRDefault="002315F9" w:rsidP="00307179">
            <w:pPr>
              <w:contextualSpacing/>
              <w:rPr>
                <w:sz w:val="18"/>
                <w:szCs w:val="18"/>
                <w:lang w:val="en-AU" w:eastAsia="x-none"/>
              </w:rPr>
            </w:pPr>
          </w:p>
        </w:tc>
        <w:tc>
          <w:tcPr>
            <w:tcW w:w="1276" w:type="dxa"/>
          </w:tcPr>
          <w:p w14:paraId="72B3BFFC" w14:textId="77777777" w:rsidR="002315F9" w:rsidRPr="00313E62" w:rsidRDefault="002315F9" w:rsidP="00307179">
            <w:pPr>
              <w:contextualSpacing/>
              <w:rPr>
                <w:sz w:val="18"/>
                <w:szCs w:val="18"/>
                <w:lang w:val="en-AU" w:eastAsia="x-none"/>
              </w:rPr>
            </w:pPr>
          </w:p>
        </w:tc>
      </w:tr>
      <w:tr w:rsidR="002315F9" w:rsidRPr="00313E62" w14:paraId="2470CD26" w14:textId="77777777" w:rsidTr="00307179">
        <w:trPr>
          <w:trHeight w:val="239"/>
        </w:trPr>
        <w:tc>
          <w:tcPr>
            <w:tcW w:w="1271" w:type="dxa"/>
          </w:tcPr>
          <w:p w14:paraId="4862F480" w14:textId="77777777" w:rsidR="002315F9" w:rsidRPr="00313E62" w:rsidRDefault="002315F9" w:rsidP="00307179">
            <w:pPr>
              <w:contextualSpacing/>
              <w:rPr>
                <w:sz w:val="18"/>
                <w:szCs w:val="18"/>
                <w:lang w:val="en-AU" w:eastAsia="x-none"/>
              </w:rPr>
            </w:pPr>
          </w:p>
        </w:tc>
        <w:tc>
          <w:tcPr>
            <w:tcW w:w="851" w:type="dxa"/>
          </w:tcPr>
          <w:p w14:paraId="174A9E41" w14:textId="77777777" w:rsidR="002315F9" w:rsidRPr="00313E62" w:rsidRDefault="002315F9" w:rsidP="00307179">
            <w:pPr>
              <w:contextualSpacing/>
              <w:rPr>
                <w:sz w:val="18"/>
                <w:szCs w:val="18"/>
                <w:lang w:val="en-AU" w:eastAsia="x-none"/>
              </w:rPr>
            </w:pPr>
          </w:p>
        </w:tc>
        <w:tc>
          <w:tcPr>
            <w:tcW w:w="851" w:type="dxa"/>
          </w:tcPr>
          <w:p w14:paraId="24A5EF98" w14:textId="77777777" w:rsidR="002315F9" w:rsidRPr="00313E62" w:rsidRDefault="002315F9" w:rsidP="00307179">
            <w:pPr>
              <w:contextualSpacing/>
              <w:rPr>
                <w:sz w:val="18"/>
                <w:szCs w:val="18"/>
                <w:lang w:val="en-AU" w:eastAsia="x-none"/>
              </w:rPr>
            </w:pPr>
          </w:p>
        </w:tc>
        <w:tc>
          <w:tcPr>
            <w:tcW w:w="992" w:type="dxa"/>
          </w:tcPr>
          <w:p w14:paraId="0CE554BE" w14:textId="77777777" w:rsidR="002315F9" w:rsidRPr="00313E62" w:rsidRDefault="002315F9" w:rsidP="00307179">
            <w:pPr>
              <w:contextualSpacing/>
              <w:rPr>
                <w:sz w:val="18"/>
                <w:szCs w:val="18"/>
                <w:lang w:val="en-AU" w:eastAsia="x-none"/>
              </w:rPr>
            </w:pPr>
          </w:p>
        </w:tc>
        <w:tc>
          <w:tcPr>
            <w:tcW w:w="1430" w:type="dxa"/>
          </w:tcPr>
          <w:p w14:paraId="54F0AB2E" w14:textId="77777777" w:rsidR="002315F9" w:rsidRPr="00313E62" w:rsidRDefault="002315F9" w:rsidP="00307179">
            <w:pPr>
              <w:contextualSpacing/>
              <w:rPr>
                <w:sz w:val="18"/>
                <w:szCs w:val="18"/>
                <w:lang w:val="en-AU" w:eastAsia="x-none"/>
              </w:rPr>
            </w:pPr>
          </w:p>
        </w:tc>
        <w:tc>
          <w:tcPr>
            <w:tcW w:w="837" w:type="dxa"/>
          </w:tcPr>
          <w:p w14:paraId="2FE3D95B" w14:textId="77777777" w:rsidR="002315F9" w:rsidRPr="00313E62" w:rsidRDefault="002315F9" w:rsidP="00307179">
            <w:pPr>
              <w:contextualSpacing/>
              <w:rPr>
                <w:sz w:val="18"/>
                <w:szCs w:val="18"/>
                <w:lang w:val="en-AU" w:eastAsia="x-none"/>
              </w:rPr>
            </w:pPr>
          </w:p>
        </w:tc>
        <w:tc>
          <w:tcPr>
            <w:tcW w:w="1277" w:type="dxa"/>
          </w:tcPr>
          <w:p w14:paraId="53164323" w14:textId="77777777" w:rsidR="002315F9" w:rsidRPr="00313E62" w:rsidRDefault="002315F9" w:rsidP="00307179">
            <w:pPr>
              <w:contextualSpacing/>
              <w:rPr>
                <w:sz w:val="18"/>
                <w:szCs w:val="18"/>
                <w:lang w:val="en-AU" w:eastAsia="x-none"/>
              </w:rPr>
            </w:pPr>
          </w:p>
        </w:tc>
        <w:tc>
          <w:tcPr>
            <w:tcW w:w="1275" w:type="dxa"/>
          </w:tcPr>
          <w:p w14:paraId="181A6FB5" w14:textId="77777777" w:rsidR="002315F9" w:rsidRPr="00313E62" w:rsidRDefault="002315F9" w:rsidP="00307179">
            <w:pPr>
              <w:contextualSpacing/>
              <w:rPr>
                <w:sz w:val="18"/>
                <w:szCs w:val="18"/>
                <w:lang w:val="en-AU" w:eastAsia="x-none"/>
              </w:rPr>
            </w:pPr>
          </w:p>
        </w:tc>
        <w:tc>
          <w:tcPr>
            <w:tcW w:w="1276" w:type="dxa"/>
          </w:tcPr>
          <w:p w14:paraId="493C2C00" w14:textId="77777777" w:rsidR="002315F9" w:rsidRPr="00313E62" w:rsidRDefault="002315F9" w:rsidP="00307179">
            <w:pPr>
              <w:contextualSpacing/>
              <w:rPr>
                <w:sz w:val="18"/>
                <w:szCs w:val="18"/>
                <w:lang w:val="en-AU" w:eastAsia="x-none"/>
              </w:rPr>
            </w:pPr>
          </w:p>
        </w:tc>
      </w:tr>
      <w:tr w:rsidR="002315F9" w:rsidRPr="00313E62" w14:paraId="4F49CBC5" w14:textId="77777777" w:rsidTr="00307179">
        <w:trPr>
          <w:trHeight w:val="239"/>
        </w:trPr>
        <w:tc>
          <w:tcPr>
            <w:tcW w:w="1271" w:type="dxa"/>
          </w:tcPr>
          <w:p w14:paraId="167AF9C8" w14:textId="77777777" w:rsidR="002315F9" w:rsidRPr="00313E62" w:rsidRDefault="002315F9" w:rsidP="00307179">
            <w:pPr>
              <w:contextualSpacing/>
              <w:rPr>
                <w:sz w:val="18"/>
                <w:szCs w:val="18"/>
                <w:lang w:val="en-AU" w:eastAsia="x-none"/>
              </w:rPr>
            </w:pPr>
          </w:p>
        </w:tc>
        <w:tc>
          <w:tcPr>
            <w:tcW w:w="851" w:type="dxa"/>
          </w:tcPr>
          <w:p w14:paraId="06CD325F" w14:textId="77777777" w:rsidR="002315F9" w:rsidRPr="00313E62" w:rsidRDefault="002315F9" w:rsidP="00307179">
            <w:pPr>
              <w:contextualSpacing/>
              <w:rPr>
                <w:sz w:val="18"/>
                <w:szCs w:val="18"/>
                <w:lang w:val="en-AU" w:eastAsia="x-none"/>
              </w:rPr>
            </w:pPr>
          </w:p>
        </w:tc>
        <w:tc>
          <w:tcPr>
            <w:tcW w:w="851" w:type="dxa"/>
          </w:tcPr>
          <w:p w14:paraId="09120948" w14:textId="77777777" w:rsidR="002315F9" w:rsidRPr="00313E62" w:rsidRDefault="002315F9" w:rsidP="00307179">
            <w:pPr>
              <w:contextualSpacing/>
              <w:rPr>
                <w:sz w:val="18"/>
                <w:szCs w:val="18"/>
                <w:lang w:val="en-AU" w:eastAsia="x-none"/>
              </w:rPr>
            </w:pPr>
          </w:p>
        </w:tc>
        <w:tc>
          <w:tcPr>
            <w:tcW w:w="992" w:type="dxa"/>
          </w:tcPr>
          <w:p w14:paraId="13FACD6D" w14:textId="77777777" w:rsidR="002315F9" w:rsidRPr="00313E62" w:rsidRDefault="002315F9" w:rsidP="00307179">
            <w:pPr>
              <w:contextualSpacing/>
              <w:rPr>
                <w:sz w:val="18"/>
                <w:szCs w:val="18"/>
                <w:lang w:val="en-AU" w:eastAsia="x-none"/>
              </w:rPr>
            </w:pPr>
          </w:p>
        </w:tc>
        <w:tc>
          <w:tcPr>
            <w:tcW w:w="1430" w:type="dxa"/>
          </w:tcPr>
          <w:p w14:paraId="17A77FE7" w14:textId="77777777" w:rsidR="002315F9" w:rsidRPr="00313E62" w:rsidRDefault="002315F9" w:rsidP="00307179">
            <w:pPr>
              <w:contextualSpacing/>
              <w:rPr>
                <w:sz w:val="18"/>
                <w:szCs w:val="18"/>
                <w:lang w:val="en-AU" w:eastAsia="x-none"/>
              </w:rPr>
            </w:pPr>
          </w:p>
        </w:tc>
        <w:tc>
          <w:tcPr>
            <w:tcW w:w="837" w:type="dxa"/>
          </w:tcPr>
          <w:p w14:paraId="0FE28854" w14:textId="77777777" w:rsidR="002315F9" w:rsidRPr="00313E62" w:rsidRDefault="002315F9" w:rsidP="00307179">
            <w:pPr>
              <w:contextualSpacing/>
              <w:rPr>
                <w:sz w:val="18"/>
                <w:szCs w:val="18"/>
                <w:lang w:val="en-AU" w:eastAsia="x-none"/>
              </w:rPr>
            </w:pPr>
          </w:p>
        </w:tc>
        <w:tc>
          <w:tcPr>
            <w:tcW w:w="1277" w:type="dxa"/>
          </w:tcPr>
          <w:p w14:paraId="0094B5F7" w14:textId="77777777" w:rsidR="002315F9" w:rsidRPr="00313E62" w:rsidRDefault="002315F9" w:rsidP="00307179">
            <w:pPr>
              <w:contextualSpacing/>
              <w:rPr>
                <w:sz w:val="18"/>
                <w:szCs w:val="18"/>
                <w:lang w:val="en-AU" w:eastAsia="x-none"/>
              </w:rPr>
            </w:pPr>
          </w:p>
        </w:tc>
        <w:tc>
          <w:tcPr>
            <w:tcW w:w="1275" w:type="dxa"/>
          </w:tcPr>
          <w:p w14:paraId="64158817" w14:textId="77777777" w:rsidR="002315F9" w:rsidRPr="00313E62" w:rsidRDefault="002315F9" w:rsidP="00307179">
            <w:pPr>
              <w:contextualSpacing/>
              <w:rPr>
                <w:sz w:val="18"/>
                <w:szCs w:val="18"/>
                <w:lang w:val="en-AU" w:eastAsia="x-none"/>
              </w:rPr>
            </w:pPr>
          </w:p>
        </w:tc>
        <w:tc>
          <w:tcPr>
            <w:tcW w:w="1276" w:type="dxa"/>
          </w:tcPr>
          <w:p w14:paraId="2912BF83" w14:textId="77777777" w:rsidR="002315F9" w:rsidRPr="00313E62" w:rsidRDefault="002315F9" w:rsidP="00307179">
            <w:pPr>
              <w:contextualSpacing/>
              <w:rPr>
                <w:sz w:val="18"/>
                <w:szCs w:val="18"/>
                <w:lang w:val="en-AU" w:eastAsia="x-none"/>
              </w:rPr>
            </w:pPr>
          </w:p>
        </w:tc>
      </w:tr>
      <w:tr w:rsidR="002315F9" w:rsidRPr="00313E62" w14:paraId="1AC9AC44" w14:textId="77777777" w:rsidTr="00307179">
        <w:trPr>
          <w:trHeight w:val="239"/>
        </w:trPr>
        <w:tc>
          <w:tcPr>
            <w:tcW w:w="1271" w:type="dxa"/>
          </w:tcPr>
          <w:p w14:paraId="5D1B33D5" w14:textId="77777777" w:rsidR="002315F9" w:rsidRPr="00313E62" w:rsidRDefault="002315F9" w:rsidP="00307179">
            <w:pPr>
              <w:contextualSpacing/>
              <w:rPr>
                <w:sz w:val="18"/>
                <w:szCs w:val="18"/>
                <w:lang w:val="en-AU" w:eastAsia="x-none"/>
              </w:rPr>
            </w:pPr>
          </w:p>
        </w:tc>
        <w:tc>
          <w:tcPr>
            <w:tcW w:w="851" w:type="dxa"/>
          </w:tcPr>
          <w:p w14:paraId="77A06876" w14:textId="77777777" w:rsidR="002315F9" w:rsidRPr="00313E62" w:rsidRDefault="002315F9" w:rsidP="00307179">
            <w:pPr>
              <w:contextualSpacing/>
              <w:rPr>
                <w:sz w:val="18"/>
                <w:szCs w:val="18"/>
                <w:lang w:val="en-AU" w:eastAsia="x-none"/>
              </w:rPr>
            </w:pPr>
          </w:p>
        </w:tc>
        <w:tc>
          <w:tcPr>
            <w:tcW w:w="851" w:type="dxa"/>
          </w:tcPr>
          <w:p w14:paraId="5FD48142" w14:textId="77777777" w:rsidR="002315F9" w:rsidRPr="00313E62" w:rsidRDefault="002315F9" w:rsidP="00307179">
            <w:pPr>
              <w:contextualSpacing/>
              <w:rPr>
                <w:sz w:val="18"/>
                <w:szCs w:val="18"/>
                <w:lang w:val="en-AU" w:eastAsia="x-none"/>
              </w:rPr>
            </w:pPr>
          </w:p>
        </w:tc>
        <w:tc>
          <w:tcPr>
            <w:tcW w:w="992" w:type="dxa"/>
          </w:tcPr>
          <w:p w14:paraId="766FADB2" w14:textId="77777777" w:rsidR="002315F9" w:rsidRPr="00313E62" w:rsidRDefault="002315F9" w:rsidP="00307179">
            <w:pPr>
              <w:contextualSpacing/>
              <w:rPr>
                <w:sz w:val="18"/>
                <w:szCs w:val="18"/>
                <w:lang w:val="en-AU" w:eastAsia="x-none"/>
              </w:rPr>
            </w:pPr>
          </w:p>
        </w:tc>
        <w:tc>
          <w:tcPr>
            <w:tcW w:w="1430" w:type="dxa"/>
          </w:tcPr>
          <w:p w14:paraId="35677502" w14:textId="77777777" w:rsidR="002315F9" w:rsidRPr="00313E62" w:rsidRDefault="002315F9" w:rsidP="00307179">
            <w:pPr>
              <w:contextualSpacing/>
              <w:rPr>
                <w:sz w:val="18"/>
                <w:szCs w:val="18"/>
                <w:lang w:val="en-AU" w:eastAsia="x-none"/>
              </w:rPr>
            </w:pPr>
          </w:p>
        </w:tc>
        <w:tc>
          <w:tcPr>
            <w:tcW w:w="837" w:type="dxa"/>
          </w:tcPr>
          <w:p w14:paraId="5D00A491" w14:textId="77777777" w:rsidR="002315F9" w:rsidRPr="00313E62" w:rsidRDefault="002315F9" w:rsidP="00307179">
            <w:pPr>
              <w:contextualSpacing/>
              <w:rPr>
                <w:sz w:val="18"/>
                <w:szCs w:val="18"/>
                <w:lang w:val="en-AU" w:eastAsia="x-none"/>
              </w:rPr>
            </w:pPr>
          </w:p>
        </w:tc>
        <w:tc>
          <w:tcPr>
            <w:tcW w:w="1277" w:type="dxa"/>
          </w:tcPr>
          <w:p w14:paraId="7CB63C84" w14:textId="77777777" w:rsidR="002315F9" w:rsidRPr="00313E62" w:rsidRDefault="002315F9" w:rsidP="00307179">
            <w:pPr>
              <w:contextualSpacing/>
              <w:rPr>
                <w:sz w:val="18"/>
                <w:szCs w:val="18"/>
                <w:lang w:val="en-AU" w:eastAsia="x-none"/>
              </w:rPr>
            </w:pPr>
          </w:p>
        </w:tc>
        <w:tc>
          <w:tcPr>
            <w:tcW w:w="1275" w:type="dxa"/>
          </w:tcPr>
          <w:p w14:paraId="763C9F18" w14:textId="77777777" w:rsidR="002315F9" w:rsidRPr="00313E62" w:rsidRDefault="002315F9" w:rsidP="00307179">
            <w:pPr>
              <w:contextualSpacing/>
              <w:rPr>
                <w:sz w:val="18"/>
                <w:szCs w:val="18"/>
                <w:lang w:val="en-AU" w:eastAsia="x-none"/>
              </w:rPr>
            </w:pPr>
          </w:p>
        </w:tc>
        <w:tc>
          <w:tcPr>
            <w:tcW w:w="1276" w:type="dxa"/>
          </w:tcPr>
          <w:p w14:paraId="0EB04166" w14:textId="77777777" w:rsidR="002315F9" w:rsidRPr="00313E62" w:rsidRDefault="002315F9" w:rsidP="00307179">
            <w:pPr>
              <w:contextualSpacing/>
              <w:rPr>
                <w:sz w:val="18"/>
                <w:szCs w:val="18"/>
                <w:lang w:val="en-AU" w:eastAsia="x-none"/>
              </w:rPr>
            </w:pPr>
          </w:p>
        </w:tc>
      </w:tr>
    </w:tbl>
    <w:p w14:paraId="45E267BF" w14:textId="77777777" w:rsidR="002315F9" w:rsidRPr="00313E62" w:rsidRDefault="002315F9" w:rsidP="002315F9"/>
    <w:p w14:paraId="19B2E953" w14:textId="77777777" w:rsidR="002315F9" w:rsidRPr="00313E62" w:rsidRDefault="002315F9" w:rsidP="002315F9">
      <w:pPr>
        <w:rPr>
          <w:b/>
          <w:bCs/>
          <w:sz w:val="28"/>
          <w:szCs w:val="28"/>
        </w:rPr>
      </w:pPr>
      <w:r w:rsidRPr="00313E62">
        <w:rPr>
          <w:b/>
          <w:bCs/>
          <w:sz w:val="28"/>
          <w:szCs w:val="28"/>
        </w:rPr>
        <w:br w:type="page"/>
      </w:r>
    </w:p>
    <w:p w14:paraId="7FADCDF2" w14:textId="77777777" w:rsidR="002315F9" w:rsidRPr="00313E62" w:rsidRDefault="002315F9" w:rsidP="002315F9">
      <w:pPr>
        <w:pStyle w:val="Heading2"/>
        <w:rPr>
          <w:rFonts w:ascii="Bahnschrift SemiBold Condensed" w:hAnsi="Bahnschrift SemiBold Condensed"/>
          <w:sz w:val="28"/>
          <w:szCs w:val="28"/>
        </w:rPr>
      </w:pPr>
      <w:bookmarkStart w:id="180" w:name="_Toc129686922"/>
      <w:bookmarkStart w:id="181" w:name="_Toc130157299"/>
      <w:r w:rsidRPr="00313E62">
        <w:rPr>
          <w:rFonts w:ascii="Bahnschrift SemiBold Condensed" w:hAnsi="Bahnschrift SemiBold Condensed"/>
          <w:sz w:val="28"/>
          <w:szCs w:val="28"/>
        </w:rPr>
        <w:t xml:space="preserve">Annex 3 – Suggestive Outline for Meeting Minutes between Village Authority and Community Workers </w:t>
      </w:r>
      <w:r w:rsidRPr="00313E62">
        <w:rPr>
          <w:rFonts w:ascii="Bahnschrift Light Condensed" w:hAnsi="Bahnschrift Light Condensed"/>
          <w:sz w:val="28"/>
          <w:szCs w:val="28"/>
        </w:rPr>
        <w:t>(used in connection with Section 12 of this LMP)</w:t>
      </w:r>
      <w:bookmarkEnd w:id="180"/>
      <w:bookmarkEnd w:id="181"/>
    </w:p>
    <w:p w14:paraId="49C2B0FA" w14:textId="77777777" w:rsidR="002315F9" w:rsidRPr="00313E62" w:rsidRDefault="002315F9" w:rsidP="002315F9"/>
    <w:p w14:paraId="4D0C4E98" w14:textId="77777777" w:rsidR="002315F9" w:rsidRPr="00313E62" w:rsidRDefault="002315F9" w:rsidP="002315F9">
      <w:pPr>
        <w:jc w:val="center"/>
        <w:rPr>
          <w:rFonts w:ascii="Bahnschrift SemiBold Condensed" w:hAnsi="Bahnschrift SemiBold Condensed"/>
          <w:sz w:val="28"/>
          <w:szCs w:val="28"/>
        </w:rPr>
      </w:pPr>
      <w:r w:rsidRPr="00313E62">
        <w:rPr>
          <w:rFonts w:ascii="Bahnschrift SemiBold Condensed" w:hAnsi="Bahnschrift SemiBold Condensed"/>
          <w:sz w:val="28"/>
          <w:szCs w:val="28"/>
        </w:rPr>
        <w:t>Minutes of Meeting</w:t>
      </w:r>
    </w:p>
    <w:p w14:paraId="6C300D02" w14:textId="77777777" w:rsidR="002315F9" w:rsidRPr="00313E62" w:rsidRDefault="002315F9" w:rsidP="002315F9">
      <w:pPr>
        <w:jc w:val="center"/>
      </w:pPr>
    </w:p>
    <w:tbl>
      <w:tblPr>
        <w:tblStyle w:val="TableGrid"/>
        <w:tblW w:w="0" w:type="auto"/>
        <w:jc w:val="center"/>
        <w:tblLook w:val="04A0" w:firstRow="1" w:lastRow="0" w:firstColumn="1" w:lastColumn="0" w:noHBand="0" w:noVBand="1"/>
      </w:tblPr>
      <w:tblGrid>
        <w:gridCol w:w="2405"/>
        <w:gridCol w:w="4536"/>
      </w:tblGrid>
      <w:tr w:rsidR="002315F9" w:rsidRPr="00313E62" w14:paraId="07D8722E" w14:textId="77777777" w:rsidTr="00307179">
        <w:trPr>
          <w:jc w:val="center"/>
        </w:trPr>
        <w:tc>
          <w:tcPr>
            <w:tcW w:w="2405" w:type="dxa"/>
            <w:shd w:val="clear" w:color="auto" w:fill="F2F2F2" w:themeFill="background1" w:themeFillShade="F2"/>
          </w:tcPr>
          <w:p w14:paraId="0A70063B" w14:textId="77777777" w:rsidR="002315F9" w:rsidRPr="00313E62" w:rsidRDefault="002315F9" w:rsidP="00307179">
            <w:r w:rsidRPr="00313E62">
              <w:t>Province</w:t>
            </w:r>
          </w:p>
        </w:tc>
        <w:tc>
          <w:tcPr>
            <w:tcW w:w="4536" w:type="dxa"/>
          </w:tcPr>
          <w:p w14:paraId="06ABCCB2" w14:textId="77777777" w:rsidR="002315F9" w:rsidRPr="00313E62" w:rsidRDefault="002315F9" w:rsidP="00307179"/>
        </w:tc>
      </w:tr>
      <w:tr w:rsidR="002315F9" w:rsidRPr="00313E62" w14:paraId="696A1D55" w14:textId="77777777" w:rsidTr="00307179">
        <w:trPr>
          <w:jc w:val="center"/>
        </w:trPr>
        <w:tc>
          <w:tcPr>
            <w:tcW w:w="2405" w:type="dxa"/>
            <w:shd w:val="clear" w:color="auto" w:fill="F2F2F2" w:themeFill="background1" w:themeFillShade="F2"/>
          </w:tcPr>
          <w:p w14:paraId="15A0F3F4" w14:textId="77777777" w:rsidR="002315F9" w:rsidRPr="00313E62" w:rsidRDefault="002315F9" w:rsidP="00307179">
            <w:r w:rsidRPr="00313E62">
              <w:t>District</w:t>
            </w:r>
          </w:p>
        </w:tc>
        <w:tc>
          <w:tcPr>
            <w:tcW w:w="4536" w:type="dxa"/>
          </w:tcPr>
          <w:p w14:paraId="5ABB95AE" w14:textId="77777777" w:rsidR="002315F9" w:rsidRPr="00313E62" w:rsidRDefault="002315F9" w:rsidP="00307179"/>
        </w:tc>
      </w:tr>
      <w:tr w:rsidR="002315F9" w:rsidRPr="00313E62" w14:paraId="11C09339" w14:textId="77777777" w:rsidTr="00307179">
        <w:trPr>
          <w:jc w:val="center"/>
        </w:trPr>
        <w:tc>
          <w:tcPr>
            <w:tcW w:w="2405" w:type="dxa"/>
            <w:shd w:val="clear" w:color="auto" w:fill="F2F2F2" w:themeFill="background1" w:themeFillShade="F2"/>
          </w:tcPr>
          <w:p w14:paraId="26F44004" w14:textId="77777777" w:rsidR="002315F9" w:rsidRPr="00313E62" w:rsidRDefault="002315F9" w:rsidP="00307179">
            <w:r w:rsidRPr="00313E62">
              <w:t>Village</w:t>
            </w:r>
          </w:p>
        </w:tc>
        <w:tc>
          <w:tcPr>
            <w:tcW w:w="4536" w:type="dxa"/>
          </w:tcPr>
          <w:p w14:paraId="03488FC8" w14:textId="77777777" w:rsidR="002315F9" w:rsidRPr="00313E62" w:rsidRDefault="002315F9" w:rsidP="00307179"/>
        </w:tc>
      </w:tr>
      <w:tr w:rsidR="002315F9" w:rsidRPr="00313E62" w14:paraId="63558F52" w14:textId="77777777" w:rsidTr="00307179">
        <w:trPr>
          <w:jc w:val="center"/>
        </w:trPr>
        <w:tc>
          <w:tcPr>
            <w:tcW w:w="2405" w:type="dxa"/>
            <w:shd w:val="clear" w:color="auto" w:fill="F2F2F2" w:themeFill="background1" w:themeFillShade="F2"/>
          </w:tcPr>
          <w:p w14:paraId="23DCA197" w14:textId="77777777" w:rsidR="002315F9" w:rsidRPr="00313E62" w:rsidRDefault="002315F9" w:rsidP="00307179">
            <w:r w:rsidRPr="00313E62">
              <w:t>Number of Participants</w:t>
            </w:r>
          </w:p>
        </w:tc>
        <w:tc>
          <w:tcPr>
            <w:tcW w:w="4536" w:type="dxa"/>
          </w:tcPr>
          <w:p w14:paraId="622FEAF4" w14:textId="77777777" w:rsidR="002315F9" w:rsidRPr="00313E62" w:rsidRDefault="002315F9" w:rsidP="00307179"/>
        </w:tc>
      </w:tr>
      <w:tr w:rsidR="002315F9" w:rsidRPr="00313E62" w14:paraId="76BE8EB2" w14:textId="77777777" w:rsidTr="00307179">
        <w:trPr>
          <w:jc w:val="center"/>
        </w:trPr>
        <w:tc>
          <w:tcPr>
            <w:tcW w:w="2405" w:type="dxa"/>
            <w:shd w:val="clear" w:color="auto" w:fill="F2F2F2" w:themeFill="background1" w:themeFillShade="F2"/>
          </w:tcPr>
          <w:p w14:paraId="64682038" w14:textId="77777777" w:rsidR="002315F9" w:rsidRPr="00313E62" w:rsidRDefault="002315F9" w:rsidP="00307179">
            <w:r w:rsidRPr="00313E62">
              <w:t xml:space="preserve">   Of which</w:t>
            </w:r>
          </w:p>
        </w:tc>
        <w:tc>
          <w:tcPr>
            <w:tcW w:w="4536" w:type="dxa"/>
          </w:tcPr>
          <w:p w14:paraId="09A8DF9C" w14:textId="77777777" w:rsidR="002315F9" w:rsidRPr="00313E62" w:rsidRDefault="002315F9" w:rsidP="00307179">
            <w:r w:rsidRPr="00313E62">
              <w:t>Number of Female Participants:_______</w:t>
            </w:r>
          </w:p>
          <w:p w14:paraId="2E97204A" w14:textId="77777777" w:rsidR="002315F9" w:rsidRPr="00313E62" w:rsidRDefault="002315F9" w:rsidP="00307179">
            <w:r w:rsidRPr="00313E62">
              <w:t>Number of Male Participants:_______</w:t>
            </w:r>
          </w:p>
        </w:tc>
      </w:tr>
      <w:tr w:rsidR="002315F9" w:rsidRPr="00313E62" w14:paraId="2468019D" w14:textId="77777777" w:rsidTr="00307179">
        <w:trPr>
          <w:jc w:val="center"/>
        </w:trPr>
        <w:tc>
          <w:tcPr>
            <w:tcW w:w="2405" w:type="dxa"/>
            <w:shd w:val="clear" w:color="auto" w:fill="F2F2F2" w:themeFill="background1" w:themeFillShade="F2"/>
          </w:tcPr>
          <w:p w14:paraId="07753E60" w14:textId="77777777" w:rsidR="002315F9" w:rsidRPr="00313E62" w:rsidRDefault="002315F9" w:rsidP="00307179">
            <w:r w:rsidRPr="00313E62">
              <w:t>Ethnic groups</w:t>
            </w:r>
          </w:p>
        </w:tc>
        <w:tc>
          <w:tcPr>
            <w:tcW w:w="4536" w:type="dxa"/>
          </w:tcPr>
          <w:p w14:paraId="37E69828" w14:textId="77777777" w:rsidR="002315F9" w:rsidRPr="00313E62" w:rsidRDefault="002315F9" w:rsidP="00307179"/>
        </w:tc>
      </w:tr>
      <w:tr w:rsidR="002315F9" w:rsidRPr="00313E62" w14:paraId="41930D83" w14:textId="77777777" w:rsidTr="00307179">
        <w:trPr>
          <w:jc w:val="center"/>
        </w:trPr>
        <w:tc>
          <w:tcPr>
            <w:tcW w:w="2405" w:type="dxa"/>
            <w:shd w:val="clear" w:color="auto" w:fill="F2F2F2" w:themeFill="background1" w:themeFillShade="F2"/>
          </w:tcPr>
          <w:p w14:paraId="451297A9" w14:textId="77777777" w:rsidR="002315F9" w:rsidRPr="00313E62" w:rsidRDefault="002315F9" w:rsidP="00307179">
            <w:r w:rsidRPr="00313E62">
              <w:t>Date of Meeting</w:t>
            </w:r>
          </w:p>
        </w:tc>
        <w:tc>
          <w:tcPr>
            <w:tcW w:w="4536" w:type="dxa"/>
          </w:tcPr>
          <w:p w14:paraId="75510E00" w14:textId="77777777" w:rsidR="002315F9" w:rsidRPr="00313E62" w:rsidRDefault="002315F9" w:rsidP="00307179"/>
        </w:tc>
      </w:tr>
    </w:tbl>
    <w:p w14:paraId="417A29A4" w14:textId="77777777" w:rsidR="002315F9" w:rsidRPr="00313E62" w:rsidRDefault="002315F9" w:rsidP="002315F9"/>
    <w:p w14:paraId="069C4442" w14:textId="77777777" w:rsidR="002315F9" w:rsidRPr="00313E62" w:rsidRDefault="002315F9" w:rsidP="002315F9"/>
    <w:p w14:paraId="33F35CFD" w14:textId="77777777" w:rsidR="002315F9" w:rsidRPr="00313E62" w:rsidRDefault="002315F9" w:rsidP="002315F9">
      <w:pPr>
        <w:pStyle w:val="ListParagraph"/>
        <w:numPr>
          <w:ilvl w:val="0"/>
          <w:numId w:val="62"/>
        </w:numPr>
        <w:shd w:val="clear" w:color="auto" w:fill="E2EFD9" w:themeFill="accent6" w:themeFillTint="33"/>
        <w:spacing w:after="0" w:line="240" w:lineRule="auto"/>
        <w:ind w:left="284" w:hanging="284"/>
        <w:jc w:val="both"/>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 xml:space="preserve">PURPOSE OF MEETING </w:t>
      </w:r>
    </w:p>
    <w:p w14:paraId="1A43148E" w14:textId="77777777" w:rsidR="002315F9" w:rsidRPr="00313E62" w:rsidRDefault="002315F9" w:rsidP="002315F9">
      <w:pPr>
        <w:pStyle w:val="ListParagraph"/>
      </w:pPr>
    </w:p>
    <w:p w14:paraId="1A78395F" w14:textId="77777777" w:rsidR="002315F9" w:rsidRPr="00313E62" w:rsidRDefault="002315F9" w:rsidP="002315F9">
      <w:pPr>
        <w:pStyle w:val="ListParagraph"/>
        <w:numPr>
          <w:ilvl w:val="0"/>
          <w:numId w:val="60"/>
        </w:numPr>
        <w:spacing w:after="0" w:line="240" w:lineRule="auto"/>
        <w:ind w:left="284" w:hanging="284"/>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Project Background</w:t>
      </w:r>
    </w:p>
    <w:p w14:paraId="113DA451" w14:textId="77777777" w:rsidR="002315F9" w:rsidRPr="00313E62" w:rsidRDefault="002315F9" w:rsidP="002315F9">
      <w:pPr>
        <w:pStyle w:val="ListParagraph"/>
        <w:widowControl w:val="0"/>
        <w:numPr>
          <w:ilvl w:val="1"/>
          <w:numId w:val="61"/>
        </w:numPr>
        <w:spacing w:after="0" w:line="240" w:lineRule="auto"/>
        <w:ind w:left="709"/>
        <w:contextualSpacing w:val="0"/>
        <w:jc w:val="both"/>
      </w:pPr>
      <w:r w:rsidRPr="00313E62">
        <w:t>Project purpose</w:t>
      </w:r>
    </w:p>
    <w:p w14:paraId="04D570C0" w14:textId="77777777" w:rsidR="002315F9" w:rsidRPr="00313E62" w:rsidRDefault="002315F9" w:rsidP="002315F9">
      <w:pPr>
        <w:pStyle w:val="ListParagraph"/>
        <w:widowControl w:val="0"/>
        <w:numPr>
          <w:ilvl w:val="1"/>
          <w:numId w:val="61"/>
        </w:numPr>
        <w:spacing w:after="0" w:line="240" w:lineRule="auto"/>
        <w:ind w:left="709"/>
        <w:contextualSpacing w:val="0"/>
        <w:jc w:val="both"/>
      </w:pPr>
      <w:r w:rsidRPr="00313E62">
        <w:t>Project expected outcome:</w:t>
      </w:r>
    </w:p>
    <w:p w14:paraId="0B532782" w14:textId="77777777" w:rsidR="002315F9" w:rsidRPr="00313E62" w:rsidRDefault="002315F9" w:rsidP="002315F9">
      <w:pPr>
        <w:pStyle w:val="ListParagraph"/>
        <w:widowControl w:val="0"/>
        <w:numPr>
          <w:ilvl w:val="1"/>
          <w:numId w:val="61"/>
        </w:numPr>
        <w:spacing w:after="0" w:line="240" w:lineRule="auto"/>
        <w:ind w:left="709"/>
        <w:contextualSpacing w:val="0"/>
        <w:jc w:val="both"/>
      </w:pPr>
      <w:r w:rsidRPr="00313E62">
        <w:t>Project beneficiaries:</w:t>
      </w:r>
    </w:p>
    <w:p w14:paraId="101F4AB8" w14:textId="77777777" w:rsidR="002315F9" w:rsidRPr="00313E62" w:rsidRDefault="002315F9" w:rsidP="002315F9">
      <w:pPr>
        <w:pStyle w:val="ListParagraph"/>
        <w:widowControl w:val="0"/>
        <w:numPr>
          <w:ilvl w:val="1"/>
          <w:numId w:val="61"/>
        </w:numPr>
        <w:spacing w:after="0" w:line="240" w:lineRule="auto"/>
        <w:ind w:left="709"/>
        <w:contextualSpacing w:val="0"/>
        <w:jc w:val="both"/>
      </w:pPr>
      <w:r w:rsidRPr="00313E62">
        <w:t>Project activities:</w:t>
      </w:r>
    </w:p>
    <w:p w14:paraId="1B8239EE" w14:textId="77777777" w:rsidR="002315F9" w:rsidRPr="00313E62" w:rsidRDefault="002315F9" w:rsidP="002315F9"/>
    <w:p w14:paraId="6DF52511" w14:textId="1E0FCBAF" w:rsidR="002315F9" w:rsidRPr="00313E62" w:rsidRDefault="002315F9" w:rsidP="002315F9">
      <w:pPr>
        <w:pStyle w:val="ListParagraph"/>
        <w:numPr>
          <w:ilvl w:val="0"/>
          <w:numId w:val="60"/>
        </w:numPr>
        <w:spacing w:after="0" w:line="240" w:lineRule="auto"/>
        <w:ind w:left="284" w:hanging="284"/>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 xml:space="preserve">ENVIRONMENTAL and social RISKS </w:t>
      </w:r>
      <w:r w:rsidRPr="00313E62">
        <w:rPr>
          <w:rFonts w:cs="Times New Roman (Body CS)"/>
          <w:b/>
          <w:bCs/>
          <w:caps/>
          <w:color w:val="3B3838" w:themeColor="background2" w:themeShade="40"/>
        </w:rPr>
        <w:t xml:space="preserve">AND IMPACTS </w:t>
      </w:r>
      <w:r w:rsidRPr="00313E62">
        <w:rPr>
          <w:rFonts w:cs="Times New Roman (Body CS)"/>
          <w:b/>
          <w:bCs/>
          <w:caps/>
          <w:color w:val="3B3838" w:themeColor="background2" w:themeShade="40"/>
          <w:lang w:val="vi-VN"/>
        </w:rPr>
        <w:t xml:space="preserve">at </w:t>
      </w:r>
      <w:r w:rsidRPr="00313E62">
        <w:rPr>
          <w:rFonts w:cs="Times New Roman (Body CS)"/>
          <w:b/>
          <w:bCs/>
          <w:caps/>
          <w:color w:val="3B3838" w:themeColor="background2" w:themeShade="40"/>
        </w:rPr>
        <w:t>VILLAGE</w:t>
      </w:r>
      <w:r w:rsidR="008C14E3" w:rsidRPr="00313E62">
        <w:rPr>
          <w:rFonts w:cs="Times New Roman (Body CS)"/>
          <w:b/>
          <w:bCs/>
          <w:caps/>
          <w:color w:val="3B3838" w:themeColor="background2" w:themeShade="40"/>
        </w:rPr>
        <w:t xml:space="preserve"> LEVEL</w:t>
      </w:r>
      <w:r w:rsidRPr="00313E62">
        <w:rPr>
          <w:rFonts w:cs="Times New Roman (Body CS)"/>
          <w:b/>
          <w:bCs/>
          <w:caps/>
          <w:color w:val="3B3838" w:themeColor="background2" w:themeShade="40"/>
        </w:rPr>
        <w:t xml:space="preserve"> </w:t>
      </w:r>
    </w:p>
    <w:p w14:paraId="709BF38F" w14:textId="77777777" w:rsidR="002315F9" w:rsidRPr="00313E62" w:rsidRDefault="002315F9" w:rsidP="002315F9">
      <w:pPr>
        <w:spacing w:before="120"/>
        <w:ind w:left="426"/>
        <w:jc w:val="both"/>
      </w:pPr>
      <w:r w:rsidRPr="00313E62">
        <w:t>3.1 Social risks and impacts</w:t>
      </w:r>
    </w:p>
    <w:p w14:paraId="29DBB4DA" w14:textId="77777777" w:rsidR="002315F9" w:rsidRPr="00313E62" w:rsidRDefault="002315F9" w:rsidP="002315F9">
      <w:pPr>
        <w:spacing w:before="120"/>
        <w:ind w:left="426"/>
        <w:jc w:val="both"/>
      </w:pPr>
      <w:r w:rsidRPr="00313E62">
        <w:t>3.2 E</w:t>
      </w:r>
      <w:r w:rsidRPr="00313E62">
        <w:rPr>
          <w:lang w:val="vi-VN"/>
        </w:rPr>
        <w:t>nvironmental</w:t>
      </w:r>
      <w:r w:rsidRPr="00313E62">
        <w:t>, Health and Safety</w:t>
      </w:r>
      <w:r w:rsidRPr="00313E62">
        <w:rPr>
          <w:lang w:val="vi-VN"/>
        </w:rPr>
        <w:t xml:space="preserve"> </w:t>
      </w:r>
      <w:r w:rsidRPr="00313E62">
        <w:t>risks and impacts:</w:t>
      </w:r>
    </w:p>
    <w:p w14:paraId="6CB5EB6E" w14:textId="77777777" w:rsidR="002315F9" w:rsidRPr="00313E62" w:rsidRDefault="002315F9" w:rsidP="002315F9">
      <w:pPr>
        <w:pStyle w:val="ListParagraph"/>
        <w:numPr>
          <w:ilvl w:val="0"/>
          <w:numId w:val="60"/>
        </w:numPr>
        <w:spacing w:after="0" w:line="240" w:lineRule="auto"/>
        <w:ind w:left="284" w:hanging="284"/>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MITIGATION MEASURES</w:t>
      </w:r>
    </w:p>
    <w:p w14:paraId="1A15CBCE" w14:textId="77777777" w:rsidR="002315F9" w:rsidRPr="00313E62" w:rsidRDefault="002315F9" w:rsidP="002315F9"/>
    <w:p w14:paraId="51386697" w14:textId="77777777" w:rsidR="002315F9" w:rsidRPr="00313E62" w:rsidRDefault="002315F9" w:rsidP="002315F9">
      <w:pPr>
        <w:pStyle w:val="ListParagraph"/>
        <w:numPr>
          <w:ilvl w:val="0"/>
          <w:numId w:val="60"/>
        </w:numPr>
        <w:spacing w:after="0" w:line="240" w:lineRule="auto"/>
        <w:ind w:left="284" w:hanging="284"/>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Grievance Redress MECHANISM</w:t>
      </w:r>
    </w:p>
    <w:p w14:paraId="7BC49701" w14:textId="77777777" w:rsidR="002315F9" w:rsidRPr="00313E62" w:rsidRDefault="002315F9" w:rsidP="002315F9">
      <w:pPr>
        <w:contextualSpacing/>
        <w:rPr>
          <w:rFonts w:cs="Times New Roman (Body CS)"/>
          <w:b/>
          <w:bCs/>
          <w:caps/>
          <w:color w:val="000000" w:themeColor="text1"/>
          <w:sz w:val="32"/>
          <w:szCs w:val="28"/>
        </w:rPr>
      </w:pPr>
    </w:p>
    <w:p w14:paraId="3FE1EDA3" w14:textId="77777777" w:rsidR="002315F9" w:rsidRPr="00313E62" w:rsidRDefault="002315F9" w:rsidP="002315F9">
      <w:pPr>
        <w:pStyle w:val="ListParagraph"/>
        <w:numPr>
          <w:ilvl w:val="0"/>
          <w:numId w:val="60"/>
        </w:numPr>
        <w:spacing w:after="0" w:line="240" w:lineRule="auto"/>
        <w:ind w:left="284" w:hanging="284"/>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STAKEHOLDER ENGAGEMENT AND INFORMATION DISCLOSURE</w:t>
      </w:r>
    </w:p>
    <w:p w14:paraId="59664BD2" w14:textId="77777777" w:rsidR="002315F9" w:rsidRPr="00313E62" w:rsidRDefault="002315F9" w:rsidP="002315F9"/>
    <w:p w14:paraId="4477ADAD" w14:textId="77777777" w:rsidR="002315F9" w:rsidRPr="00313E62" w:rsidRDefault="002315F9" w:rsidP="002315F9">
      <w:pPr>
        <w:pStyle w:val="ListParagraph"/>
        <w:numPr>
          <w:ilvl w:val="0"/>
          <w:numId w:val="62"/>
        </w:numPr>
        <w:shd w:val="clear" w:color="auto" w:fill="E2EFD9" w:themeFill="accent6" w:themeFillTint="33"/>
        <w:spacing w:after="0" w:line="240" w:lineRule="auto"/>
        <w:ind w:left="284" w:hanging="284"/>
        <w:jc w:val="both"/>
        <w:rPr>
          <w:rFonts w:cs="Times New Roman (Body CS)"/>
          <w:b/>
          <w:bCs/>
          <w:caps/>
          <w:color w:val="3B3838" w:themeColor="background2" w:themeShade="40"/>
          <w:lang w:val="vi-VN"/>
        </w:rPr>
      </w:pPr>
      <w:r w:rsidRPr="00313E62">
        <w:rPr>
          <w:rFonts w:cs="Times New Roman (Body CS)"/>
          <w:b/>
          <w:bCs/>
          <w:caps/>
          <w:color w:val="3B3838" w:themeColor="background2" w:themeShade="40"/>
          <w:lang w:val="vi-VN"/>
        </w:rPr>
        <w:t>FEEDBACK FROM PARTICIPANTS</w:t>
      </w:r>
    </w:p>
    <w:p w14:paraId="3E4E9F63" w14:textId="77777777" w:rsidR="002315F9" w:rsidRPr="00313E62" w:rsidRDefault="002315F9" w:rsidP="002315F9"/>
    <w:p w14:paraId="69457520" w14:textId="77777777" w:rsidR="002315F9" w:rsidRPr="00313E62" w:rsidRDefault="002315F9" w:rsidP="002315F9">
      <w:r w:rsidRPr="00313E62">
        <w:t xml:space="preserve">NOTE: Please summarize below: </w:t>
      </w:r>
    </w:p>
    <w:p w14:paraId="28AB3680" w14:textId="77777777" w:rsidR="002315F9" w:rsidRPr="00313E62" w:rsidRDefault="002315F9" w:rsidP="002315F9">
      <w:pPr>
        <w:pStyle w:val="ListParagraph"/>
        <w:numPr>
          <w:ilvl w:val="0"/>
          <w:numId w:val="63"/>
        </w:numPr>
        <w:spacing w:after="0" w:line="240" w:lineRule="auto"/>
        <w:rPr>
          <w:sz w:val="23"/>
          <w:szCs w:val="23"/>
        </w:rPr>
      </w:pPr>
      <w:r w:rsidRPr="00313E62">
        <w:rPr>
          <w:sz w:val="23"/>
          <w:szCs w:val="23"/>
        </w:rPr>
        <w:t xml:space="preserve">Key points and details that have been discussed: </w:t>
      </w:r>
    </w:p>
    <w:p w14:paraId="4B56993A" w14:textId="77777777" w:rsidR="002315F9" w:rsidRPr="00313E62" w:rsidRDefault="002315F9" w:rsidP="00313E62">
      <w:pPr>
        <w:pStyle w:val="ListParagraph"/>
        <w:numPr>
          <w:ilvl w:val="0"/>
          <w:numId w:val="63"/>
        </w:numPr>
        <w:spacing w:after="0" w:line="240" w:lineRule="auto"/>
        <w:rPr>
          <w:sz w:val="23"/>
          <w:szCs w:val="23"/>
        </w:rPr>
      </w:pPr>
      <w:r w:rsidRPr="00313E62">
        <w:rPr>
          <w:sz w:val="23"/>
          <w:szCs w:val="23"/>
        </w:rPr>
        <w:t>Key points and details that have been agreed:</w:t>
      </w:r>
    </w:p>
    <w:p w14:paraId="54411FE9" w14:textId="77777777" w:rsidR="002315F9" w:rsidRPr="00313E62" w:rsidRDefault="002315F9" w:rsidP="00313E62">
      <w:pPr>
        <w:pStyle w:val="ListParagraph"/>
        <w:numPr>
          <w:ilvl w:val="0"/>
          <w:numId w:val="63"/>
        </w:numPr>
        <w:spacing w:after="0" w:line="240" w:lineRule="auto"/>
        <w:rPr>
          <w:sz w:val="23"/>
          <w:szCs w:val="23"/>
        </w:rPr>
      </w:pPr>
      <w:r w:rsidRPr="00313E62">
        <w:rPr>
          <w:sz w:val="23"/>
          <w:szCs w:val="23"/>
        </w:rPr>
        <w:t>Please explain how such agreement was reached:</w:t>
      </w:r>
    </w:p>
    <w:p w14:paraId="6171FF51" w14:textId="77777777" w:rsidR="002315F9" w:rsidRPr="00313E62" w:rsidRDefault="002315F9" w:rsidP="002315F9">
      <w:pPr>
        <w:pStyle w:val="ListParagraph"/>
        <w:numPr>
          <w:ilvl w:val="0"/>
          <w:numId w:val="63"/>
        </w:numPr>
        <w:spacing w:after="0" w:line="240" w:lineRule="auto"/>
        <w:rPr>
          <w:sz w:val="24"/>
        </w:rPr>
      </w:pPr>
      <w:r w:rsidRPr="00313E62">
        <w:rPr>
          <w:sz w:val="23"/>
          <w:szCs w:val="23"/>
        </w:rPr>
        <w:t>Please list the key groups of beneficiaries that the community workers will serve:</w:t>
      </w:r>
    </w:p>
    <w:p w14:paraId="6D5C9FD0" w14:textId="77777777" w:rsidR="002315F9" w:rsidRPr="00313E62" w:rsidRDefault="002315F9" w:rsidP="002315F9">
      <w:pPr>
        <w:rPr>
          <w:rFonts w:asciiTheme="majorHAnsi" w:eastAsiaTheme="majorEastAsia" w:hAnsiTheme="majorHAnsi" w:cstheme="majorBidi"/>
          <w:b/>
          <w:bCs/>
          <w:color w:val="2E74B5" w:themeColor="accent1" w:themeShade="BF"/>
          <w:sz w:val="28"/>
          <w:szCs w:val="28"/>
        </w:rPr>
      </w:pPr>
      <w:r w:rsidRPr="00313E62">
        <w:rPr>
          <w:b/>
          <w:bCs/>
          <w:sz w:val="28"/>
          <w:szCs w:val="28"/>
        </w:rPr>
        <w:br w:type="page"/>
      </w:r>
    </w:p>
    <w:p w14:paraId="156BE327" w14:textId="77777777" w:rsidR="002315F9" w:rsidRPr="00313E62" w:rsidRDefault="002315F9" w:rsidP="002315F9">
      <w:pPr>
        <w:pStyle w:val="Heading2"/>
        <w:rPr>
          <w:rFonts w:ascii="Bahnschrift SemiBold Condensed" w:hAnsi="Bahnschrift SemiBold Condensed"/>
          <w:sz w:val="28"/>
          <w:szCs w:val="28"/>
        </w:rPr>
      </w:pPr>
      <w:bookmarkStart w:id="182" w:name="_Toc130157300"/>
      <w:r w:rsidRPr="00313E62">
        <w:rPr>
          <w:rFonts w:ascii="Bahnschrift SemiBold Condensed" w:hAnsi="Bahnschrift SemiBold Condensed"/>
          <w:sz w:val="28"/>
          <w:szCs w:val="28"/>
        </w:rPr>
        <w:t>Annex 4 – Reportable Incidents</w:t>
      </w:r>
      <w:bookmarkEnd w:id="182"/>
      <w:r w:rsidRPr="00313E62">
        <w:rPr>
          <w:rFonts w:ascii="Bahnschrift SemiBold Condensed" w:hAnsi="Bahnschrift SemiBold Condensed"/>
          <w:sz w:val="28"/>
          <w:szCs w:val="28"/>
        </w:rPr>
        <w:t xml:space="preserve"> </w:t>
      </w:r>
    </w:p>
    <w:p w14:paraId="66F61AEB" w14:textId="77777777" w:rsidR="002315F9" w:rsidRPr="00313E62" w:rsidRDefault="002315F9" w:rsidP="002315F9">
      <w:pPr>
        <w:pStyle w:val="BodyText"/>
        <w:spacing w:before="151" w:line="256" w:lineRule="auto"/>
        <w:ind w:right="29"/>
        <w:jc w:val="both"/>
        <w:rPr>
          <w:rFonts w:asciiTheme="minorHAnsi" w:hAnsiTheme="minorHAnsi" w:cstheme="minorHAnsi"/>
        </w:rPr>
      </w:pPr>
      <w:r w:rsidRPr="00313E62">
        <w:rPr>
          <w:rFonts w:asciiTheme="minorHAnsi" w:hAnsiTheme="minorHAnsi" w:cstheme="minorHAnsi"/>
        </w:rPr>
        <w:t>The following incident types are to be reported using the environmental and social incident response</w:t>
      </w:r>
      <w:r w:rsidRPr="00313E62">
        <w:rPr>
          <w:rFonts w:asciiTheme="minorHAnsi" w:hAnsiTheme="minorHAnsi" w:cstheme="minorHAnsi"/>
          <w:spacing w:val="-47"/>
        </w:rPr>
        <w:t xml:space="preserve"> </w:t>
      </w:r>
      <w:r w:rsidRPr="00313E62">
        <w:rPr>
          <w:rFonts w:asciiTheme="minorHAnsi" w:hAnsiTheme="minorHAnsi" w:cstheme="minorHAnsi"/>
        </w:rPr>
        <w:t>process.</w:t>
      </w:r>
    </w:p>
    <w:p w14:paraId="0A739BB7" w14:textId="77777777" w:rsidR="002315F9" w:rsidRPr="00313E62" w:rsidRDefault="002315F9" w:rsidP="002315F9">
      <w:pPr>
        <w:pStyle w:val="BodyText"/>
        <w:spacing w:before="124" w:line="259" w:lineRule="auto"/>
        <w:ind w:right="29"/>
        <w:jc w:val="both"/>
        <w:rPr>
          <w:rFonts w:asciiTheme="minorHAnsi" w:hAnsiTheme="minorHAnsi" w:cstheme="minorHAnsi"/>
        </w:rPr>
      </w:pPr>
      <w:r w:rsidRPr="00313E62">
        <w:rPr>
          <w:rFonts w:asciiTheme="minorHAnsi" w:hAnsiTheme="minorHAnsi" w:cstheme="minorHAnsi"/>
          <w:b/>
        </w:rPr>
        <w:t>Fatality</w:t>
      </w:r>
      <w:r w:rsidRPr="00313E62">
        <w:rPr>
          <w:rFonts w:asciiTheme="minorHAnsi" w:hAnsiTheme="minorHAnsi" w:cstheme="minorHAnsi"/>
        </w:rPr>
        <w:t>:</w:t>
      </w:r>
      <w:r w:rsidRPr="00313E62">
        <w:rPr>
          <w:rFonts w:asciiTheme="minorHAnsi" w:hAnsiTheme="minorHAnsi" w:cstheme="minorHAnsi"/>
          <w:spacing w:val="1"/>
        </w:rPr>
        <w:t xml:space="preserve"> </w:t>
      </w:r>
      <w:r w:rsidRPr="00313E62">
        <w:rPr>
          <w:rFonts w:asciiTheme="minorHAnsi" w:hAnsiTheme="minorHAnsi" w:cstheme="minorHAnsi"/>
        </w:rPr>
        <w:t>Death of a person(s) that occurs within one year of an accident/incident, including from</w:t>
      </w:r>
      <w:r w:rsidRPr="00313E62">
        <w:rPr>
          <w:rFonts w:asciiTheme="minorHAnsi" w:hAnsiTheme="minorHAnsi" w:cstheme="minorHAnsi"/>
          <w:spacing w:val="-47"/>
        </w:rPr>
        <w:t xml:space="preserve"> </w:t>
      </w:r>
      <w:r w:rsidRPr="00313E62">
        <w:rPr>
          <w:rFonts w:asciiTheme="minorHAnsi" w:hAnsiTheme="minorHAnsi" w:cstheme="minorHAnsi"/>
        </w:rPr>
        <w:t>occupational</w:t>
      </w:r>
      <w:r w:rsidRPr="00313E62">
        <w:rPr>
          <w:rFonts w:asciiTheme="minorHAnsi" w:hAnsiTheme="minorHAnsi" w:cstheme="minorHAnsi"/>
          <w:spacing w:val="-1"/>
        </w:rPr>
        <w:t xml:space="preserve"> </w:t>
      </w:r>
      <w:r w:rsidRPr="00313E62">
        <w:rPr>
          <w:rFonts w:asciiTheme="minorHAnsi" w:hAnsiTheme="minorHAnsi" w:cstheme="minorHAnsi"/>
        </w:rPr>
        <w:t>disease/illness</w:t>
      </w:r>
      <w:r w:rsidRPr="00313E62">
        <w:rPr>
          <w:rFonts w:asciiTheme="minorHAnsi" w:hAnsiTheme="minorHAnsi" w:cstheme="minorHAnsi"/>
          <w:spacing w:val="1"/>
        </w:rPr>
        <w:t xml:space="preserve"> </w:t>
      </w:r>
      <w:r w:rsidRPr="00313E62">
        <w:rPr>
          <w:rFonts w:asciiTheme="minorHAnsi" w:hAnsiTheme="minorHAnsi" w:cstheme="minorHAnsi"/>
        </w:rPr>
        <w:t>(e.g., from</w:t>
      </w:r>
      <w:r w:rsidRPr="00313E62">
        <w:rPr>
          <w:rFonts w:asciiTheme="minorHAnsi" w:hAnsiTheme="minorHAnsi" w:cstheme="minorHAnsi"/>
          <w:spacing w:val="-2"/>
        </w:rPr>
        <w:t xml:space="preserve"> </w:t>
      </w:r>
      <w:r w:rsidRPr="00313E62">
        <w:rPr>
          <w:rFonts w:asciiTheme="minorHAnsi" w:hAnsiTheme="minorHAnsi" w:cstheme="minorHAnsi"/>
        </w:rPr>
        <w:t>exposure</w:t>
      </w:r>
      <w:r w:rsidRPr="00313E62">
        <w:rPr>
          <w:rFonts w:asciiTheme="minorHAnsi" w:hAnsiTheme="minorHAnsi" w:cstheme="minorHAnsi"/>
          <w:spacing w:val="-2"/>
        </w:rPr>
        <w:t xml:space="preserve"> </w:t>
      </w:r>
      <w:r w:rsidRPr="00313E62">
        <w:rPr>
          <w:rFonts w:asciiTheme="minorHAnsi" w:hAnsiTheme="minorHAnsi" w:cstheme="minorHAnsi"/>
        </w:rPr>
        <w:t>to chemicals/toxins).</w:t>
      </w:r>
    </w:p>
    <w:p w14:paraId="10297601" w14:textId="77777777" w:rsidR="002315F9" w:rsidRPr="00313E62" w:rsidRDefault="002315F9" w:rsidP="002315F9">
      <w:pPr>
        <w:pStyle w:val="BodyText"/>
        <w:spacing w:before="120" w:line="259" w:lineRule="auto"/>
        <w:ind w:right="29"/>
        <w:jc w:val="both"/>
        <w:rPr>
          <w:rFonts w:asciiTheme="minorHAnsi" w:hAnsiTheme="minorHAnsi" w:cstheme="minorHAnsi"/>
        </w:rPr>
      </w:pPr>
      <w:r w:rsidRPr="00313E62">
        <w:rPr>
          <w:rFonts w:asciiTheme="minorHAnsi" w:hAnsiTheme="minorHAnsi" w:cstheme="minorHAnsi"/>
          <w:b/>
        </w:rPr>
        <w:t>Lost Time Injury</w:t>
      </w:r>
      <w:r w:rsidRPr="00313E62">
        <w:rPr>
          <w:rFonts w:asciiTheme="minorHAnsi" w:hAnsiTheme="minorHAnsi" w:cstheme="minorHAnsi"/>
        </w:rPr>
        <w:t>:</w:t>
      </w:r>
      <w:r w:rsidRPr="00313E62">
        <w:rPr>
          <w:rFonts w:asciiTheme="minorHAnsi" w:hAnsiTheme="minorHAnsi" w:cstheme="minorHAnsi"/>
          <w:spacing w:val="1"/>
        </w:rPr>
        <w:t xml:space="preserve"> </w:t>
      </w:r>
      <w:r w:rsidRPr="00313E62">
        <w:rPr>
          <w:rFonts w:asciiTheme="minorHAnsi" w:hAnsiTheme="minorHAnsi" w:cstheme="minorHAnsi"/>
        </w:rPr>
        <w:t>Injury or occupational disease/illness (e.g., from exposure to chemicals/toxins)</w:t>
      </w:r>
      <w:r w:rsidRPr="00313E62">
        <w:rPr>
          <w:rFonts w:asciiTheme="minorHAnsi" w:hAnsiTheme="minorHAnsi" w:cstheme="minorHAnsi"/>
          <w:spacing w:val="1"/>
        </w:rPr>
        <w:t xml:space="preserve"> </w:t>
      </w:r>
      <w:r w:rsidRPr="00313E62">
        <w:rPr>
          <w:rFonts w:asciiTheme="minorHAnsi" w:hAnsiTheme="minorHAnsi" w:cstheme="minorHAnsi"/>
        </w:rPr>
        <w:t>that results in a worker requiring 3 or more days off work, or an injury or release of substance (e.g.,</w:t>
      </w:r>
      <w:r w:rsidRPr="00313E62">
        <w:rPr>
          <w:rFonts w:asciiTheme="minorHAnsi" w:hAnsiTheme="minorHAnsi" w:cstheme="minorHAnsi"/>
          <w:spacing w:val="-47"/>
        </w:rPr>
        <w:t xml:space="preserve"> </w:t>
      </w:r>
      <w:r w:rsidRPr="00313E62">
        <w:rPr>
          <w:rFonts w:asciiTheme="minorHAnsi" w:hAnsiTheme="minorHAnsi" w:cstheme="minorHAnsi"/>
        </w:rPr>
        <w:t>chemicals/toxins)</w:t>
      </w:r>
      <w:r w:rsidRPr="00313E62">
        <w:rPr>
          <w:rFonts w:asciiTheme="minorHAnsi" w:hAnsiTheme="minorHAnsi" w:cstheme="minorHAnsi"/>
          <w:spacing w:val="-1"/>
        </w:rPr>
        <w:t xml:space="preserve"> </w:t>
      </w:r>
      <w:r w:rsidRPr="00313E62">
        <w:rPr>
          <w:rFonts w:asciiTheme="minorHAnsi" w:hAnsiTheme="minorHAnsi" w:cstheme="minorHAnsi"/>
        </w:rPr>
        <w:t>that</w:t>
      </w:r>
      <w:r w:rsidRPr="00313E62">
        <w:rPr>
          <w:rFonts w:asciiTheme="minorHAnsi" w:hAnsiTheme="minorHAnsi" w:cstheme="minorHAnsi"/>
          <w:spacing w:val="-2"/>
        </w:rPr>
        <w:t xml:space="preserve"> </w:t>
      </w:r>
      <w:r w:rsidRPr="00313E62">
        <w:rPr>
          <w:rFonts w:asciiTheme="minorHAnsi" w:hAnsiTheme="minorHAnsi" w:cstheme="minorHAnsi"/>
        </w:rPr>
        <w:t>results in a</w:t>
      </w:r>
      <w:r w:rsidRPr="00313E62">
        <w:rPr>
          <w:rFonts w:asciiTheme="minorHAnsi" w:hAnsiTheme="minorHAnsi" w:cstheme="minorHAnsi"/>
          <w:spacing w:val="-2"/>
        </w:rPr>
        <w:t xml:space="preserve"> </w:t>
      </w:r>
      <w:r w:rsidRPr="00313E62">
        <w:rPr>
          <w:rFonts w:asciiTheme="minorHAnsi" w:hAnsiTheme="minorHAnsi" w:cstheme="minorHAnsi"/>
        </w:rPr>
        <w:t>member</w:t>
      </w:r>
      <w:r w:rsidRPr="00313E62">
        <w:rPr>
          <w:rFonts w:asciiTheme="minorHAnsi" w:hAnsiTheme="minorHAnsi" w:cstheme="minorHAnsi"/>
          <w:spacing w:val="-2"/>
        </w:rPr>
        <w:t xml:space="preserve"> </w:t>
      </w:r>
      <w:r w:rsidRPr="00313E62">
        <w:rPr>
          <w:rFonts w:asciiTheme="minorHAnsi" w:hAnsiTheme="minorHAnsi" w:cstheme="minorHAnsi"/>
        </w:rPr>
        <w:t>of</w:t>
      </w:r>
      <w:r w:rsidRPr="00313E62">
        <w:rPr>
          <w:rFonts w:asciiTheme="minorHAnsi" w:hAnsiTheme="minorHAnsi" w:cstheme="minorHAnsi"/>
          <w:spacing w:val="-3"/>
        </w:rPr>
        <w:t xml:space="preserve"> </w:t>
      </w:r>
      <w:r w:rsidRPr="00313E62">
        <w:rPr>
          <w:rFonts w:asciiTheme="minorHAnsi" w:hAnsiTheme="minorHAnsi" w:cstheme="minorHAnsi"/>
        </w:rPr>
        <w:t>the</w:t>
      </w:r>
      <w:r w:rsidRPr="00313E62">
        <w:rPr>
          <w:rFonts w:asciiTheme="minorHAnsi" w:hAnsiTheme="minorHAnsi" w:cstheme="minorHAnsi"/>
          <w:spacing w:val="-3"/>
        </w:rPr>
        <w:t xml:space="preserve"> </w:t>
      </w:r>
      <w:r w:rsidRPr="00313E62">
        <w:rPr>
          <w:rFonts w:asciiTheme="minorHAnsi" w:hAnsiTheme="minorHAnsi" w:cstheme="minorHAnsi"/>
        </w:rPr>
        <w:t>community needing</w:t>
      </w:r>
      <w:r w:rsidRPr="00313E62">
        <w:rPr>
          <w:rFonts w:asciiTheme="minorHAnsi" w:hAnsiTheme="minorHAnsi" w:cstheme="minorHAnsi"/>
          <w:spacing w:val="-3"/>
        </w:rPr>
        <w:t xml:space="preserve"> </w:t>
      </w:r>
      <w:r w:rsidRPr="00313E62">
        <w:rPr>
          <w:rFonts w:asciiTheme="minorHAnsi" w:hAnsiTheme="minorHAnsi" w:cstheme="minorHAnsi"/>
        </w:rPr>
        <w:t>medical</w:t>
      </w:r>
      <w:r w:rsidRPr="00313E62">
        <w:rPr>
          <w:rFonts w:asciiTheme="minorHAnsi" w:hAnsiTheme="minorHAnsi" w:cstheme="minorHAnsi"/>
          <w:spacing w:val="-2"/>
        </w:rPr>
        <w:t xml:space="preserve"> </w:t>
      </w:r>
      <w:r w:rsidRPr="00313E62">
        <w:rPr>
          <w:rFonts w:asciiTheme="minorHAnsi" w:hAnsiTheme="minorHAnsi" w:cstheme="minorHAnsi"/>
        </w:rPr>
        <w:t>treatment.</w:t>
      </w:r>
    </w:p>
    <w:p w14:paraId="21A0B285" w14:textId="77777777" w:rsidR="002315F9" w:rsidRPr="00313E62" w:rsidRDefault="002315F9" w:rsidP="002315F9">
      <w:pPr>
        <w:pStyle w:val="BodyText"/>
        <w:spacing w:before="120" w:line="259" w:lineRule="auto"/>
        <w:ind w:right="29"/>
        <w:jc w:val="both"/>
        <w:rPr>
          <w:rFonts w:asciiTheme="minorHAnsi" w:hAnsiTheme="minorHAnsi" w:cstheme="minorHAnsi"/>
        </w:rPr>
      </w:pPr>
      <w:r w:rsidRPr="00313E62">
        <w:rPr>
          <w:rFonts w:asciiTheme="minorHAnsi" w:hAnsiTheme="minorHAnsi" w:cstheme="minorHAnsi"/>
          <w:b/>
        </w:rPr>
        <w:t>Acts of Violence/Protest</w:t>
      </w:r>
      <w:r w:rsidRPr="00313E62">
        <w:rPr>
          <w:rFonts w:asciiTheme="minorHAnsi" w:hAnsiTheme="minorHAnsi" w:cstheme="minorHAnsi"/>
        </w:rPr>
        <w:t>:</w:t>
      </w:r>
      <w:r w:rsidRPr="00313E62">
        <w:rPr>
          <w:rFonts w:asciiTheme="minorHAnsi" w:hAnsiTheme="minorHAnsi" w:cstheme="minorHAnsi"/>
          <w:spacing w:val="1"/>
        </w:rPr>
        <w:t xml:space="preserve"> </w:t>
      </w:r>
      <w:r w:rsidRPr="00313E62">
        <w:rPr>
          <w:rFonts w:asciiTheme="minorHAnsi" w:hAnsiTheme="minorHAnsi" w:cstheme="minorHAnsi"/>
        </w:rPr>
        <w:t>Any intentional use of physical force, threatened or actual, against</w:t>
      </w:r>
      <w:r w:rsidRPr="00313E62">
        <w:rPr>
          <w:rFonts w:asciiTheme="minorHAnsi" w:hAnsiTheme="minorHAnsi" w:cstheme="minorHAnsi"/>
          <w:spacing w:val="-47"/>
        </w:rPr>
        <w:t xml:space="preserve"> </w:t>
      </w:r>
      <w:r w:rsidRPr="00313E62">
        <w:rPr>
          <w:rFonts w:asciiTheme="minorHAnsi" w:hAnsiTheme="minorHAnsi" w:cstheme="minorHAnsi"/>
        </w:rPr>
        <w:t>oneself, another person, or against a group or community, that either results in or has a high</w:t>
      </w:r>
      <w:r w:rsidRPr="00313E62">
        <w:rPr>
          <w:rFonts w:asciiTheme="minorHAnsi" w:hAnsiTheme="minorHAnsi" w:cstheme="minorHAnsi"/>
          <w:spacing w:val="-47"/>
        </w:rPr>
        <w:t xml:space="preserve"> </w:t>
      </w:r>
      <w:r w:rsidRPr="00313E62">
        <w:rPr>
          <w:rFonts w:asciiTheme="minorHAnsi" w:hAnsiTheme="minorHAnsi" w:cstheme="minorHAnsi"/>
        </w:rPr>
        <w:t>likelihood of resulting in injury, death, psychological harm, deprivation to workers or project</w:t>
      </w:r>
      <w:r w:rsidRPr="00313E62">
        <w:rPr>
          <w:rFonts w:asciiTheme="minorHAnsi" w:hAnsiTheme="minorHAnsi" w:cstheme="minorHAnsi"/>
          <w:spacing w:val="1"/>
        </w:rPr>
        <w:t xml:space="preserve"> </w:t>
      </w:r>
      <w:r w:rsidRPr="00313E62">
        <w:rPr>
          <w:rFonts w:asciiTheme="minorHAnsi" w:hAnsiTheme="minorHAnsi" w:cstheme="minorHAnsi"/>
        </w:rPr>
        <w:t>beneficiaries,</w:t>
      </w:r>
      <w:r w:rsidRPr="00313E62">
        <w:rPr>
          <w:rFonts w:asciiTheme="minorHAnsi" w:hAnsiTheme="minorHAnsi" w:cstheme="minorHAnsi"/>
          <w:spacing w:val="-3"/>
        </w:rPr>
        <w:t xml:space="preserve"> </w:t>
      </w:r>
      <w:r w:rsidRPr="00313E62">
        <w:rPr>
          <w:rFonts w:asciiTheme="minorHAnsi" w:hAnsiTheme="minorHAnsi" w:cstheme="minorHAnsi"/>
        </w:rPr>
        <w:t>or</w:t>
      </w:r>
      <w:r w:rsidRPr="00313E62">
        <w:rPr>
          <w:rFonts w:asciiTheme="minorHAnsi" w:hAnsiTheme="minorHAnsi" w:cstheme="minorHAnsi"/>
          <w:spacing w:val="-2"/>
        </w:rPr>
        <w:t xml:space="preserve"> </w:t>
      </w:r>
      <w:r w:rsidRPr="00313E62">
        <w:rPr>
          <w:rFonts w:asciiTheme="minorHAnsi" w:hAnsiTheme="minorHAnsi" w:cstheme="minorHAnsi"/>
        </w:rPr>
        <w:t>negatively</w:t>
      </w:r>
      <w:r w:rsidRPr="00313E62">
        <w:rPr>
          <w:rFonts w:asciiTheme="minorHAnsi" w:hAnsiTheme="minorHAnsi" w:cstheme="minorHAnsi"/>
          <w:spacing w:val="-4"/>
        </w:rPr>
        <w:t xml:space="preserve"> </w:t>
      </w:r>
      <w:r w:rsidRPr="00313E62">
        <w:rPr>
          <w:rFonts w:asciiTheme="minorHAnsi" w:hAnsiTheme="minorHAnsi" w:cstheme="minorHAnsi"/>
        </w:rPr>
        <w:t>affects</w:t>
      </w:r>
      <w:r w:rsidRPr="00313E62">
        <w:rPr>
          <w:rFonts w:asciiTheme="minorHAnsi" w:hAnsiTheme="minorHAnsi" w:cstheme="minorHAnsi"/>
          <w:spacing w:val="-1"/>
        </w:rPr>
        <w:t xml:space="preserve"> </w:t>
      </w:r>
      <w:r w:rsidRPr="00313E62">
        <w:rPr>
          <w:rFonts w:asciiTheme="minorHAnsi" w:hAnsiTheme="minorHAnsi" w:cstheme="minorHAnsi"/>
        </w:rPr>
        <w:t>the safe</w:t>
      </w:r>
      <w:r w:rsidRPr="00313E62">
        <w:rPr>
          <w:rFonts w:asciiTheme="minorHAnsi" w:hAnsiTheme="minorHAnsi" w:cstheme="minorHAnsi"/>
          <w:spacing w:val="-2"/>
        </w:rPr>
        <w:t xml:space="preserve"> </w:t>
      </w:r>
      <w:r w:rsidRPr="00313E62">
        <w:rPr>
          <w:rFonts w:asciiTheme="minorHAnsi" w:hAnsiTheme="minorHAnsi" w:cstheme="minorHAnsi"/>
        </w:rPr>
        <w:t>operation</w:t>
      </w:r>
      <w:r w:rsidRPr="00313E62">
        <w:rPr>
          <w:rFonts w:asciiTheme="minorHAnsi" w:hAnsiTheme="minorHAnsi" w:cstheme="minorHAnsi"/>
          <w:spacing w:val="-3"/>
        </w:rPr>
        <w:t xml:space="preserve"> </w:t>
      </w:r>
      <w:r w:rsidRPr="00313E62">
        <w:rPr>
          <w:rFonts w:asciiTheme="minorHAnsi" w:hAnsiTheme="minorHAnsi" w:cstheme="minorHAnsi"/>
        </w:rPr>
        <w:t>of a</w:t>
      </w:r>
      <w:r w:rsidRPr="00313E62">
        <w:rPr>
          <w:rFonts w:asciiTheme="minorHAnsi" w:hAnsiTheme="minorHAnsi" w:cstheme="minorHAnsi"/>
          <w:spacing w:val="1"/>
        </w:rPr>
        <w:t xml:space="preserve"> </w:t>
      </w:r>
      <w:r w:rsidRPr="00313E62">
        <w:rPr>
          <w:rFonts w:asciiTheme="minorHAnsi" w:hAnsiTheme="minorHAnsi" w:cstheme="minorHAnsi"/>
        </w:rPr>
        <w:t>project</w:t>
      </w:r>
      <w:r w:rsidRPr="00313E62">
        <w:rPr>
          <w:rFonts w:asciiTheme="minorHAnsi" w:hAnsiTheme="minorHAnsi" w:cstheme="minorHAnsi"/>
          <w:spacing w:val="-1"/>
        </w:rPr>
        <w:t xml:space="preserve"> </w:t>
      </w:r>
      <w:r w:rsidRPr="00313E62">
        <w:rPr>
          <w:rFonts w:asciiTheme="minorHAnsi" w:hAnsiTheme="minorHAnsi" w:cstheme="minorHAnsi"/>
        </w:rPr>
        <w:t>worksite.</w:t>
      </w:r>
    </w:p>
    <w:p w14:paraId="2CED6DF6" w14:textId="77777777" w:rsidR="002315F9" w:rsidRPr="00313E62" w:rsidRDefault="002315F9" w:rsidP="002315F9">
      <w:pPr>
        <w:pStyle w:val="BodyText"/>
        <w:spacing w:before="119" w:line="259" w:lineRule="auto"/>
        <w:ind w:right="29"/>
        <w:jc w:val="both"/>
        <w:rPr>
          <w:rFonts w:asciiTheme="minorHAnsi" w:hAnsiTheme="minorHAnsi" w:cstheme="minorHAnsi"/>
        </w:rPr>
      </w:pPr>
      <w:r w:rsidRPr="00313E62">
        <w:rPr>
          <w:rFonts w:asciiTheme="minorHAnsi" w:hAnsiTheme="minorHAnsi" w:cstheme="minorHAnsi"/>
          <w:b/>
        </w:rPr>
        <w:t>Disease Outbreaks</w:t>
      </w:r>
      <w:r w:rsidRPr="00313E62">
        <w:rPr>
          <w:rFonts w:asciiTheme="minorHAnsi" w:hAnsiTheme="minorHAnsi" w:cstheme="minorHAnsi"/>
        </w:rPr>
        <w:t>:</w:t>
      </w:r>
      <w:r w:rsidRPr="00313E62">
        <w:rPr>
          <w:rFonts w:asciiTheme="minorHAnsi" w:hAnsiTheme="minorHAnsi" w:cstheme="minorHAnsi"/>
          <w:spacing w:val="1"/>
        </w:rPr>
        <w:t xml:space="preserve"> </w:t>
      </w:r>
      <w:r w:rsidRPr="00313E62">
        <w:rPr>
          <w:rFonts w:asciiTheme="minorHAnsi" w:hAnsiTheme="minorHAnsi" w:cstheme="minorHAnsi"/>
        </w:rPr>
        <w:t>The occurrence of a disease in excess of normal expectancy of number of</w:t>
      </w:r>
      <w:r w:rsidRPr="00313E62">
        <w:rPr>
          <w:rFonts w:asciiTheme="minorHAnsi" w:hAnsiTheme="minorHAnsi" w:cstheme="minorHAnsi"/>
          <w:spacing w:val="-47"/>
        </w:rPr>
        <w:t xml:space="preserve"> </w:t>
      </w:r>
      <w:r w:rsidRPr="00313E62">
        <w:rPr>
          <w:rFonts w:asciiTheme="minorHAnsi" w:hAnsiTheme="minorHAnsi" w:cstheme="minorHAnsi"/>
        </w:rPr>
        <w:t>cases.</w:t>
      </w:r>
      <w:r w:rsidRPr="00313E62">
        <w:rPr>
          <w:rFonts w:asciiTheme="minorHAnsi" w:hAnsiTheme="minorHAnsi" w:cstheme="minorHAnsi"/>
          <w:spacing w:val="47"/>
        </w:rPr>
        <w:t xml:space="preserve"> </w:t>
      </w:r>
      <w:r w:rsidRPr="00313E62">
        <w:rPr>
          <w:rFonts w:asciiTheme="minorHAnsi" w:hAnsiTheme="minorHAnsi" w:cstheme="minorHAnsi"/>
        </w:rPr>
        <w:t>Disease</w:t>
      </w:r>
      <w:r w:rsidRPr="00313E62">
        <w:rPr>
          <w:rFonts w:asciiTheme="minorHAnsi" w:hAnsiTheme="minorHAnsi" w:cstheme="minorHAnsi"/>
          <w:spacing w:val="-2"/>
        </w:rPr>
        <w:t xml:space="preserve"> </w:t>
      </w:r>
      <w:r w:rsidRPr="00313E62">
        <w:rPr>
          <w:rFonts w:asciiTheme="minorHAnsi" w:hAnsiTheme="minorHAnsi" w:cstheme="minorHAnsi"/>
        </w:rPr>
        <w:t>may be</w:t>
      </w:r>
      <w:r w:rsidRPr="00313E62">
        <w:rPr>
          <w:rFonts w:asciiTheme="minorHAnsi" w:hAnsiTheme="minorHAnsi" w:cstheme="minorHAnsi"/>
          <w:spacing w:val="-3"/>
        </w:rPr>
        <w:t xml:space="preserve"> </w:t>
      </w:r>
      <w:r w:rsidRPr="00313E62">
        <w:rPr>
          <w:rFonts w:asciiTheme="minorHAnsi" w:hAnsiTheme="minorHAnsi" w:cstheme="minorHAnsi"/>
        </w:rPr>
        <w:t>communicable</w:t>
      </w:r>
      <w:r w:rsidRPr="00313E62">
        <w:rPr>
          <w:rFonts w:asciiTheme="minorHAnsi" w:hAnsiTheme="minorHAnsi" w:cstheme="minorHAnsi"/>
          <w:spacing w:val="-2"/>
        </w:rPr>
        <w:t xml:space="preserve"> </w:t>
      </w:r>
      <w:r w:rsidRPr="00313E62">
        <w:rPr>
          <w:rFonts w:asciiTheme="minorHAnsi" w:hAnsiTheme="minorHAnsi" w:cstheme="minorHAnsi"/>
        </w:rPr>
        <w:t>or</w:t>
      </w:r>
      <w:r w:rsidRPr="00313E62">
        <w:rPr>
          <w:rFonts w:asciiTheme="minorHAnsi" w:hAnsiTheme="minorHAnsi" w:cstheme="minorHAnsi"/>
          <w:spacing w:val="-2"/>
        </w:rPr>
        <w:t xml:space="preserve"> </w:t>
      </w:r>
      <w:r w:rsidRPr="00313E62">
        <w:rPr>
          <w:rFonts w:asciiTheme="minorHAnsi" w:hAnsiTheme="minorHAnsi" w:cstheme="minorHAnsi"/>
        </w:rPr>
        <w:t>may</w:t>
      </w:r>
      <w:r w:rsidRPr="00313E62">
        <w:rPr>
          <w:rFonts w:asciiTheme="minorHAnsi" w:hAnsiTheme="minorHAnsi" w:cstheme="minorHAnsi"/>
          <w:spacing w:val="-2"/>
        </w:rPr>
        <w:t xml:space="preserve"> </w:t>
      </w:r>
      <w:r w:rsidRPr="00313E62">
        <w:rPr>
          <w:rFonts w:asciiTheme="minorHAnsi" w:hAnsiTheme="minorHAnsi" w:cstheme="minorHAnsi"/>
        </w:rPr>
        <w:t>be the</w:t>
      </w:r>
      <w:r w:rsidRPr="00313E62">
        <w:rPr>
          <w:rFonts w:asciiTheme="minorHAnsi" w:hAnsiTheme="minorHAnsi" w:cstheme="minorHAnsi"/>
          <w:spacing w:val="-2"/>
        </w:rPr>
        <w:t xml:space="preserve"> </w:t>
      </w:r>
      <w:r w:rsidRPr="00313E62">
        <w:rPr>
          <w:rFonts w:asciiTheme="minorHAnsi" w:hAnsiTheme="minorHAnsi" w:cstheme="minorHAnsi"/>
        </w:rPr>
        <w:t>result</w:t>
      </w:r>
      <w:r w:rsidRPr="00313E62">
        <w:rPr>
          <w:rFonts w:asciiTheme="minorHAnsi" w:hAnsiTheme="minorHAnsi" w:cstheme="minorHAnsi"/>
          <w:spacing w:val="-2"/>
        </w:rPr>
        <w:t xml:space="preserve"> </w:t>
      </w:r>
      <w:r w:rsidRPr="00313E62">
        <w:rPr>
          <w:rFonts w:asciiTheme="minorHAnsi" w:hAnsiTheme="minorHAnsi" w:cstheme="minorHAnsi"/>
        </w:rPr>
        <w:t>of unknown etiology.</w:t>
      </w:r>
    </w:p>
    <w:p w14:paraId="2BA04172" w14:textId="77777777" w:rsidR="002315F9" w:rsidRPr="00313E62" w:rsidRDefault="002315F9" w:rsidP="002315F9">
      <w:pPr>
        <w:pStyle w:val="BodyText"/>
        <w:spacing w:before="119"/>
        <w:ind w:right="29"/>
        <w:jc w:val="both"/>
        <w:rPr>
          <w:rFonts w:asciiTheme="minorHAnsi" w:hAnsiTheme="minorHAnsi" w:cstheme="minorHAnsi"/>
        </w:rPr>
      </w:pPr>
      <w:r w:rsidRPr="00313E62">
        <w:rPr>
          <w:rFonts w:asciiTheme="minorHAnsi" w:hAnsiTheme="minorHAnsi" w:cstheme="minorHAnsi"/>
          <w:b/>
          <w:bCs/>
        </w:rPr>
        <w:t>Child Labor:</w:t>
      </w:r>
      <w:r w:rsidRPr="00313E62">
        <w:rPr>
          <w:rFonts w:asciiTheme="minorHAnsi" w:hAnsiTheme="minorHAnsi" w:cstheme="minorHAnsi"/>
        </w:rPr>
        <w:t xml:space="preserve"> An incident of child labor occurs: (i) when a child under the age of 14 (or a higher age for employment specified by national law) is employed or engaged in connection with a project, and/or (ii) when a child over the minimum age specified in (i) and under the age of 18 is employed or engaged in connection with a project in a manner that is likely to be hazardous or interfere with the child’s education or be harmful to the child’s health or physical, mental, spiritual, moral or social development.</w:t>
      </w:r>
    </w:p>
    <w:p w14:paraId="3DFB8C67" w14:textId="77777777" w:rsidR="002315F9" w:rsidRPr="00313E62" w:rsidRDefault="002315F9" w:rsidP="002315F9">
      <w:pPr>
        <w:pStyle w:val="BodyText"/>
        <w:spacing w:before="119" w:line="259" w:lineRule="auto"/>
        <w:ind w:right="29"/>
        <w:jc w:val="both"/>
        <w:rPr>
          <w:rFonts w:asciiTheme="minorHAnsi" w:hAnsiTheme="minorHAnsi" w:cstheme="minorHAnsi"/>
        </w:rPr>
      </w:pPr>
      <w:r w:rsidRPr="00313E62">
        <w:rPr>
          <w:rFonts w:asciiTheme="minorHAnsi" w:hAnsiTheme="minorHAnsi" w:cstheme="minorHAnsi"/>
          <w:b/>
          <w:bCs/>
        </w:rPr>
        <w:t>Forced Labor:</w:t>
      </w:r>
      <w:r w:rsidRPr="00313E62">
        <w:rPr>
          <w:rFonts w:asciiTheme="minorHAnsi" w:hAnsiTheme="minorHAnsi" w:cstheme="minorHAnsi"/>
        </w:rPr>
        <w:t xml:space="preserve"> An incident of forced labor occurs when any work or service not voluntarily performed is exacted from an individual under threat of force or penalty in connection with a project, including any kind of involuntary or compulsory labor, such as indentured labor, bonded labor, or similar labor-contracting arrangements. This also includes incidents when trafficked persons are employed in connection with a project.</w:t>
      </w:r>
    </w:p>
    <w:p w14:paraId="76462B06" w14:textId="77777777" w:rsidR="002315F9" w:rsidRPr="00313E62" w:rsidRDefault="002315F9" w:rsidP="002315F9">
      <w:pPr>
        <w:pStyle w:val="BodyText"/>
        <w:spacing w:before="119" w:line="259" w:lineRule="auto"/>
        <w:ind w:right="29"/>
        <w:jc w:val="both"/>
        <w:rPr>
          <w:rFonts w:asciiTheme="minorHAnsi" w:hAnsiTheme="minorHAnsi" w:cstheme="minorHAnsi"/>
        </w:rPr>
      </w:pPr>
      <w:r w:rsidRPr="00313E62">
        <w:rPr>
          <w:rFonts w:asciiTheme="minorHAnsi" w:hAnsiTheme="minorHAnsi" w:cstheme="minorHAnsi"/>
          <w:b/>
          <w:bCs/>
        </w:rPr>
        <w:t>Environmental pollution incident:</w:t>
      </w:r>
      <w:r w:rsidRPr="00313E62">
        <w:rPr>
          <w:rFonts w:asciiTheme="minorHAnsi" w:hAnsiTheme="minorHAnsi" w:cstheme="minorHAnsi"/>
        </w:rPr>
        <w:t xml:space="preserve"> Exceedances of emission standards to land, water, or air (e.g., from chemicals/toxins) that have persisted for more than 24hrs or have resulted in harm to the environment.</w:t>
      </w:r>
    </w:p>
    <w:p w14:paraId="7CED7CB0" w14:textId="77777777" w:rsidR="002315F9" w:rsidRPr="00313E62" w:rsidRDefault="002315F9" w:rsidP="002315F9">
      <w:pPr>
        <w:pStyle w:val="BodyText"/>
        <w:spacing w:before="119"/>
        <w:ind w:right="29"/>
        <w:jc w:val="both"/>
        <w:rPr>
          <w:rFonts w:asciiTheme="minorHAnsi" w:hAnsiTheme="minorHAnsi" w:cstheme="minorHAnsi"/>
        </w:rPr>
      </w:pPr>
      <w:r w:rsidRPr="00313E62">
        <w:rPr>
          <w:rFonts w:asciiTheme="minorHAnsi" w:hAnsiTheme="minorHAnsi" w:cstheme="minorHAnsi"/>
          <w:b/>
          <w:bCs/>
        </w:rPr>
        <w:t>Discrimination based on SOGI:</w:t>
      </w:r>
      <w:r w:rsidRPr="00313E62">
        <w:rPr>
          <w:rFonts w:asciiTheme="minorHAnsi" w:hAnsiTheme="minorHAnsi" w:cstheme="minorHAnsi"/>
        </w:rPr>
        <w:t xml:space="preserve"> Discrimination means creating a distinction, exclusion, or restriction which has the purpose or effect of impairing or excluding a person based on their real or perceived sexual orientation, gender identity, gender expression, or sex characteristics from being on an equal basis with others.</w:t>
      </w:r>
    </w:p>
    <w:p w14:paraId="3DD5615A" w14:textId="77777777" w:rsidR="002315F9" w:rsidRPr="00313E62" w:rsidRDefault="002315F9" w:rsidP="002315F9">
      <w:pPr>
        <w:pStyle w:val="BodyText"/>
        <w:spacing w:before="119"/>
        <w:ind w:right="29"/>
        <w:jc w:val="both"/>
        <w:rPr>
          <w:rFonts w:asciiTheme="minorHAnsi" w:hAnsiTheme="minorHAnsi" w:cstheme="minorHAnsi"/>
        </w:rPr>
      </w:pPr>
      <w:r w:rsidRPr="00313E62">
        <w:rPr>
          <w:rFonts w:asciiTheme="minorHAnsi" w:hAnsiTheme="minorHAnsi" w:cstheme="minorHAnsi"/>
          <w:b/>
          <w:bCs/>
        </w:rPr>
        <w:t>Sexual Exploitation:</w:t>
      </w:r>
      <w:r w:rsidRPr="00313E62">
        <w:rPr>
          <w:rFonts w:asciiTheme="minorHAnsi" w:hAnsiTheme="minorHAnsi" w:cstheme="minorHAnsi"/>
        </w:rPr>
        <w:t xml:space="preserve"> Any actual or attempted abuse of position of vulnerability, differential power or trust, for sexual purposes, including, but not limited to, profiting monetarily, socially or politically from the sexual exploitation of another. In Bank financed operations/projects, sexual exploitation occurs when access to or benefit from a Bank financed Goods, Works, Non-consulting Services or Consulting Services is used to extract sexual gain.</w:t>
      </w:r>
    </w:p>
    <w:p w14:paraId="3E048573" w14:textId="77777777" w:rsidR="002315F9" w:rsidRPr="00313E62" w:rsidRDefault="002315F9" w:rsidP="002315F9">
      <w:pPr>
        <w:pStyle w:val="BodyText"/>
        <w:spacing w:before="119"/>
        <w:ind w:right="29"/>
        <w:jc w:val="both"/>
        <w:rPr>
          <w:rFonts w:asciiTheme="minorHAnsi" w:hAnsiTheme="minorHAnsi" w:cstheme="minorHAnsi"/>
        </w:rPr>
      </w:pPr>
      <w:r w:rsidRPr="00313E62">
        <w:rPr>
          <w:rFonts w:asciiTheme="minorHAnsi" w:hAnsiTheme="minorHAnsi" w:cstheme="minorHAnsi"/>
          <w:b/>
          <w:bCs/>
        </w:rPr>
        <w:t>Sexual Abuse:</w:t>
      </w:r>
      <w:r w:rsidRPr="00313E62">
        <w:rPr>
          <w:rFonts w:asciiTheme="minorHAnsi" w:hAnsiTheme="minorHAnsi" w:cstheme="minorHAnsi"/>
        </w:rPr>
        <w:t xml:space="preserve"> Actual or threatened physical intrusion of a sexual nature, whether by force or under unequal or coercive conditions. In Bank financed operations/projects, sexual abuse occurs when a project related worker (contractor staff, subcontractor staff, supervising engineer) uses force or unequal power vis a vis a community member or colleague to perpetrate or threat to perpetrate an unwanted sexual act.</w:t>
      </w:r>
    </w:p>
    <w:p w14:paraId="4E8058C1" w14:textId="77777777" w:rsidR="002315F9" w:rsidRPr="00313E62" w:rsidRDefault="002315F9" w:rsidP="002315F9">
      <w:pPr>
        <w:pStyle w:val="BodyText"/>
        <w:spacing w:before="119" w:line="259" w:lineRule="auto"/>
        <w:ind w:right="29"/>
        <w:jc w:val="both"/>
        <w:rPr>
          <w:rFonts w:asciiTheme="minorHAnsi" w:hAnsiTheme="minorHAnsi" w:cstheme="minorHAnsi"/>
        </w:rPr>
      </w:pPr>
      <w:r w:rsidRPr="00313E62">
        <w:rPr>
          <w:rFonts w:asciiTheme="minorHAnsi" w:hAnsiTheme="minorHAnsi" w:cstheme="minorHAnsi"/>
          <w:b/>
          <w:bCs/>
        </w:rPr>
        <w:t>Sexual Harassment:</w:t>
      </w:r>
      <w:r w:rsidRPr="00313E62">
        <w:rPr>
          <w:rFonts w:asciiTheme="minorHAnsi" w:hAnsiTheme="minorHAnsi" w:cstheme="minorHAnsi"/>
        </w:rPr>
        <w:t xml:space="preserve"> Any unwelcome sexual advance, request for sexual favor, verbal or physical conduct or gesture of a sexual nature, or any other behavior of a sexual nature that might reasonably be expected or be perceived to cause offence or humiliation to another, when such conduct interferes with work, is made a condition of employment, or creates an intimidating, hostile or offensive work environment. In Bank financed operations/projects, sexual harassment occurs within the context of a subcontractor or contractor and relates to employees of the company experiencing unwelcome sexual advances or requests for sexual favor or acts of a sexual nature that are offensive and humiliating among the same company’s employees.</w:t>
      </w:r>
    </w:p>
    <w:p w14:paraId="2CD9C4FF" w14:textId="77777777" w:rsidR="002315F9" w:rsidRPr="00313E62" w:rsidRDefault="002315F9" w:rsidP="002315F9">
      <w:pPr>
        <w:pStyle w:val="BodyText"/>
        <w:spacing w:before="119" w:line="259" w:lineRule="auto"/>
        <w:ind w:right="29"/>
        <w:jc w:val="both"/>
        <w:rPr>
          <w:rFonts w:asciiTheme="minorHAnsi" w:hAnsiTheme="minorHAnsi" w:cstheme="minorHAnsi"/>
        </w:rPr>
      </w:pPr>
      <w:r w:rsidRPr="00313E62">
        <w:rPr>
          <w:rFonts w:asciiTheme="minorHAnsi" w:hAnsiTheme="minorHAnsi" w:cstheme="minorHAnsi"/>
          <w:b/>
          <w:bCs/>
        </w:rPr>
        <w:t>Other</w:t>
      </w:r>
      <w:r w:rsidRPr="00313E62">
        <w:rPr>
          <w:rFonts w:asciiTheme="minorHAnsi" w:hAnsiTheme="minorHAnsi" w:cstheme="minorHAnsi"/>
        </w:rPr>
        <w:t>: Any other incident or accident that may have a significant adverse effect on the environment, the affected communities, the public, or the workers, irrespective of whether harm had occurred on that occasion. Any repeated non-compliance or recurrent minor incidents which suggest systematic failures that PMU deems needing the attention of the WB.</w:t>
      </w:r>
    </w:p>
    <w:p w14:paraId="39673F28" w14:textId="77777777" w:rsidR="002315F9" w:rsidRPr="00313E62" w:rsidRDefault="002315F9" w:rsidP="002315F9">
      <w:pPr>
        <w:pStyle w:val="BodyText"/>
        <w:spacing w:before="119" w:line="259" w:lineRule="auto"/>
        <w:ind w:right="29"/>
        <w:jc w:val="both"/>
        <w:rPr>
          <w:rFonts w:asciiTheme="minorHAnsi" w:hAnsiTheme="minorHAnsi" w:cstheme="minorHAnsi"/>
        </w:rPr>
      </w:pPr>
    </w:p>
    <w:p w14:paraId="48EEB72D" w14:textId="77777777" w:rsidR="002315F9" w:rsidRPr="00313E62" w:rsidRDefault="002315F9" w:rsidP="00BD0E13">
      <w:pPr>
        <w:rPr>
          <w:b/>
          <w:bCs/>
          <w:color w:val="2E74B5" w:themeColor="accent1" w:themeShade="BF"/>
          <w:sz w:val="26"/>
          <w:szCs w:val="26"/>
        </w:rPr>
      </w:pPr>
      <w:r w:rsidRPr="00313E62">
        <w:rPr>
          <w:b/>
          <w:bCs/>
          <w:color w:val="2E74B5" w:themeColor="accent1" w:themeShade="BF"/>
          <w:sz w:val="26"/>
          <w:szCs w:val="26"/>
        </w:rPr>
        <w:t>For environmental and social incidents</w:t>
      </w:r>
    </w:p>
    <w:p w14:paraId="08F6046E" w14:textId="77777777" w:rsidR="002315F9" w:rsidRPr="00313E62" w:rsidRDefault="002315F9" w:rsidP="002315F9">
      <w:pPr>
        <w:spacing w:before="120"/>
        <w:jc w:val="both"/>
      </w:pPr>
    </w:p>
    <w:p w14:paraId="6114A396" w14:textId="77777777" w:rsidR="002315F9" w:rsidRPr="00313E62" w:rsidRDefault="002315F9" w:rsidP="00BD0E13">
      <w:pPr>
        <w:rPr>
          <w:b/>
          <w:bCs/>
          <w:i/>
          <w:iCs/>
        </w:rPr>
      </w:pPr>
      <w:r w:rsidRPr="00313E62">
        <w:rPr>
          <w:b/>
          <w:bCs/>
          <w:i/>
          <w:iCs/>
        </w:rPr>
        <w:t>4.A. Form to be completed by PMU within 24 hours</w:t>
      </w:r>
    </w:p>
    <w:p w14:paraId="6FD49119" w14:textId="77777777" w:rsidR="002315F9" w:rsidRPr="00313E62" w:rsidRDefault="002315F9" w:rsidP="002315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15F9" w:rsidRPr="00313E62" w14:paraId="288B4C62" w14:textId="77777777" w:rsidTr="00307179">
        <w:tc>
          <w:tcPr>
            <w:tcW w:w="9350" w:type="dxa"/>
          </w:tcPr>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5"/>
              <w:gridCol w:w="420"/>
              <w:gridCol w:w="1688"/>
              <w:gridCol w:w="1056"/>
              <w:gridCol w:w="1490"/>
              <w:gridCol w:w="2122"/>
            </w:tblGrid>
            <w:tr w:rsidR="002315F9" w:rsidRPr="00313E62" w14:paraId="572C8D44" w14:textId="77777777" w:rsidTr="00307179">
              <w:trPr>
                <w:trHeight w:val="325"/>
              </w:trPr>
              <w:tc>
                <w:tcPr>
                  <w:tcW w:w="10796" w:type="dxa"/>
                  <w:gridSpan w:val="6"/>
                  <w:tcBorders>
                    <w:bottom w:val="single" w:sz="8" w:space="0" w:color="000000"/>
                  </w:tcBorders>
                  <w:shd w:val="clear" w:color="auto" w:fill="B4C5E7"/>
                </w:tcPr>
                <w:p w14:paraId="48CF6398" w14:textId="77777777" w:rsidR="002315F9" w:rsidRPr="00313E62" w:rsidRDefault="002315F9" w:rsidP="00307179">
                  <w:pPr>
                    <w:pStyle w:val="TableParagraph"/>
                    <w:spacing w:before="66" w:line="240" w:lineRule="exact"/>
                    <w:ind w:left="107"/>
                    <w:rPr>
                      <w:b/>
                      <w:sz w:val="20"/>
                    </w:rPr>
                  </w:pPr>
                  <w:r w:rsidRPr="00313E62">
                    <w:rPr>
                      <w:b/>
                      <w:sz w:val="20"/>
                    </w:rPr>
                    <w:t>B1:</w:t>
                  </w:r>
                  <w:r w:rsidRPr="00313E62">
                    <w:rPr>
                      <w:b/>
                      <w:spacing w:val="-3"/>
                      <w:sz w:val="20"/>
                    </w:rPr>
                    <w:t xml:space="preserve"> </w:t>
                  </w:r>
                  <w:r w:rsidRPr="00313E62">
                    <w:rPr>
                      <w:b/>
                      <w:sz w:val="20"/>
                    </w:rPr>
                    <w:t>Incident</w:t>
                  </w:r>
                  <w:r w:rsidRPr="00313E62">
                    <w:rPr>
                      <w:b/>
                      <w:spacing w:val="-3"/>
                      <w:sz w:val="20"/>
                    </w:rPr>
                    <w:t xml:space="preserve"> </w:t>
                  </w:r>
                  <w:r w:rsidRPr="00313E62">
                    <w:rPr>
                      <w:b/>
                      <w:sz w:val="20"/>
                    </w:rPr>
                    <w:t>Details</w:t>
                  </w:r>
                </w:p>
              </w:tc>
            </w:tr>
            <w:tr w:rsidR="002315F9" w:rsidRPr="00313E62" w14:paraId="40FC1C5D" w14:textId="77777777" w:rsidTr="00307179">
              <w:trPr>
                <w:trHeight w:val="604"/>
              </w:trPr>
              <w:tc>
                <w:tcPr>
                  <w:tcW w:w="2662" w:type="dxa"/>
                  <w:tcBorders>
                    <w:top w:val="single" w:sz="8" w:space="0" w:color="000000"/>
                  </w:tcBorders>
                </w:tcPr>
                <w:p w14:paraId="63345BBE" w14:textId="77777777" w:rsidR="002315F9" w:rsidRPr="00313E62" w:rsidRDefault="002315F9" w:rsidP="00307179">
                  <w:pPr>
                    <w:pStyle w:val="TableParagraph"/>
                    <w:spacing w:before="54"/>
                    <w:ind w:left="115"/>
                    <w:rPr>
                      <w:b/>
                      <w:sz w:val="20"/>
                    </w:rPr>
                  </w:pPr>
                  <w:r w:rsidRPr="00313E62">
                    <w:rPr>
                      <w:b/>
                      <w:sz w:val="20"/>
                    </w:rPr>
                    <w:t>Date</w:t>
                  </w:r>
                  <w:r w:rsidRPr="00313E62">
                    <w:rPr>
                      <w:b/>
                      <w:spacing w:val="-2"/>
                      <w:sz w:val="20"/>
                    </w:rPr>
                    <w:t xml:space="preserve"> </w:t>
                  </w:r>
                  <w:r w:rsidRPr="00313E62">
                    <w:rPr>
                      <w:b/>
                      <w:sz w:val="20"/>
                    </w:rPr>
                    <w:t>of</w:t>
                  </w:r>
                  <w:r w:rsidRPr="00313E62">
                    <w:rPr>
                      <w:b/>
                      <w:spacing w:val="-3"/>
                      <w:sz w:val="20"/>
                    </w:rPr>
                    <w:t xml:space="preserve"> </w:t>
                  </w:r>
                  <w:r w:rsidRPr="00313E62">
                    <w:rPr>
                      <w:b/>
                      <w:sz w:val="20"/>
                    </w:rPr>
                    <w:t>Incident:</w:t>
                  </w:r>
                </w:p>
              </w:tc>
              <w:tc>
                <w:tcPr>
                  <w:tcW w:w="2578" w:type="dxa"/>
                  <w:gridSpan w:val="2"/>
                  <w:tcBorders>
                    <w:top w:val="single" w:sz="8" w:space="0" w:color="000000"/>
                  </w:tcBorders>
                </w:tcPr>
                <w:p w14:paraId="6AB07365" w14:textId="77777777" w:rsidR="002315F9" w:rsidRPr="00313E62" w:rsidRDefault="002315F9" w:rsidP="00307179">
                  <w:pPr>
                    <w:pStyle w:val="TableParagraph"/>
                    <w:spacing w:before="54"/>
                    <w:ind w:left="115"/>
                    <w:rPr>
                      <w:b/>
                      <w:sz w:val="20"/>
                    </w:rPr>
                  </w:pPr>
                  <w:r w:rsidRPr="00313E62">
                    <w:rPr>
                      <w:b/>
                      <w:sz w:val="20"/>
                    </w:rPr>
                    <w:t>Time:</w:t>
                  </w:r>
                </w:p>
              </w:tc>
              <w:tc>
                <w:tcPr>
                  <w:tcW w:w="3055" w:type="dxa"/>
                  <w:gridSpan w:val="2"/>
                  <w:tcBorders>
                    <w:top w:val="single" w:sz="8" w:space="0" w:color="000000"/>
                  </w:tcBorders>
                </w:tcPr>
                <w:p w14:paraId="0E47CEB3" w14:textId="77777777" w:rsidR="002315F9" w:rsidRPr="00313E62" w:rsidRDefault="002315F9" w:rsidP="00307179">
                  <w:pPr>
                    <w:pStyle w:val="TableParagraph"/>
                    <w:spacing w:before="54"/>
                    <w:ind w:left="115"/>
                    <w:rPr>
                      <w:b/>
                      <w:sz w:val="20"/>
                    </w:rPr>
                  </w:pPr>
                  <w:r w:rsidRPr="00313E62">
                    <w:rPr>
                      <w:b/>
                      <w:sz w:val="20"/>
                    </w:rPr>
                    <w:t>Date</w:t>
                  </w:r>
                  <w:r w:rsidRPr="00313E62">
                    <w:rPr>
                      <w:b/>
                      <w:spacing w:val="-2"/>
                      <w:sz w:val="20"/>
                    </w:rPr>
                    <w:t xml:space="preserve"> </w:t>
                  </w:r>
                  <w:r w:rsidRPr="00313E62">
                    <w:rPr>
                      <w:b/>
                      <w:sz w:val="20"/>
                    </w:rPr>
                    <w:t>Reported</w:t>
                  </w:r>
                  <w:r w:rsidRPr="00313E62">
                    <w:rPr>
                      <w:b/>
                      <w:spacing w:val="-3"/>
                      <w:sz w:val="20"/>
                    </w:rPr>
                    <w:t xml:space="preserve"> </w:t>
                  </w:r>
                  <w:r w:rsidRPr="00313E62">
                    <w:rPr>
                      <w:b/>
                      <w:sz w:val="20"/>
                    </w:rPr>
                    <w:t>to</w:t>
                  </w:r>
                  <w:r w:rsidRPr="00313E62">
                    <w:rPr>
                      <w:b/>
                      <w:spacing w:val="-3"/>
                      <w:sz w:val="20"/>
                    </w:rPr>
                    <w:t xml:space="preserve"> </w:t>
                  </w:r>
                  <w:r w:rsidRPr="00313E62">
                    <w:rPr>
                      <w:b/>
                      <w:sz w:val="20"/>
                    </w:rPr>
                    <w:t>PIU:</w:t>
                  </w:r>
                </w:p>
              </w:tc>
              <w:tc>
                <w:tcPr>
                  <w:tcW w:w="2501" w:type="dxa"/>
                  <w:tcBorders>
                    <w:top w:val="single" w:sz="8" w:space="0" w:color="000000"/>
                  </w:tcBorders>
                </w:tcPr>
                <w:p w14:paraId="73D156CE" w14:textId="77777777" w:rsidR="002315F9" w:rsidRPr="00313E62" w:rsidRDefault="002315F9" w:rsidP="00307179">
                  <w:pPr>
                    <w:pStyle w:val="TableParagraph"/>
                    <w:spacing w:before="54"/>
                    <w:ind w:left="115"/>
                    <w:rPr>
                      <w:b/>
                      <w:sz w:val="20"/>
                    </w:rPr>
                  </w:pPr>
                  <w:r w:rsidRPr="00313E62">
                    <w:rPr>
                      <w:b/>
                      <w:sz w:val="20"/>
                    </w:rPr>
                    <w:t>Date</w:t>
                  </w:r>
                  <w:r w:rsidRPr="00313E62">
                    <w:rPr>
                      <w:b/>
                      <w:spacing w:val="-3"/>
                      <w:sz w:val="20"/>
                    </w:rPr>
                    <w:t xml:space="preserve"> </w:t>
                  </w:r>
                  <w:r w:rsidRPr="00313E62">
                    <w:rPr>
                      <w:b/>
                      <w:sz w:val="20"/>
                    </w:rPr>
                    <w:t>Reported</w:t>
                  </w:r>
                  <w:r w:rsidRPr="00313E62">
                    <w:rPr>
                      <w:b/>
                      <w:spacing w:val="-2"/>
                      <w:sz w:val="20"/>
                    </w:rPr>
                    <w:t xml:space="preserve"> </w:t>
                  </w:r>
                  <w:r w:rsidRPr="00313E62">
                    <w:rPr>
                      <w:b/>
                      <w:sz w:val="20"/>
                    </w:rPr>
                    <w:t>to</w:t>
                  </w:r>
                  <w:r w:rsidRPr="00313E62">
                    <w:rPr>
                      <w:b/>
                      <w:spacing w:val="-2"/>
                      <w:sz w:val="20"/>
                    </w:rPr>
                    <w:t xml:space="preserve"> </w:t>
                  </w:r>
                  <w:r w:rsidRPr="00313E62">
                    <w:rPr>
                      <w:b/>
                      <w:sz w:val="20"/>
                    </w:rPr>
                    <w:t>WB:</w:t>
                  </w:r>
                </w:p>
              </w:tc>
            </w:tr>
            <w:tr w:rsidR="002315F9" w:rsidRPr="00313E62" w14:paraId="748E63B6" w14:textId="77777777" w:rsidTr="00307179">
              <w:trPr>
                <w:trHeight w:val="601"/>
              </w:trPr>
              <w:tc>
                <w:tcPr>
                  <w:tcW w:w="3161" w:type="dxa"/>
                  <w:gridSpan w:val="2"/>
                </w:tcPr>
                <w:p w14:paraId="22D8FB9F" w14:textId="77777777" w:rsidR="002315F9" w:rsidRPr="00313E62" w:rsidRDefault="002315F9" w:rsidP="00307179">
                  <w:pPr>
                    <w:pStyle w:val="TableParagraph"/>
                    <w:spacing w:before="51"/>
                    <w:ind w:left="115"/>
                    <w:rPr>
                      <w:sz w:val="20"/>
                    </w:rPr>
                  </w:pPr>
                  <w:r w:rsidRPr="00313E62">
                    <w:rPr>
                      <w:b/>
                      <w:sz w:val="20"/>
                    </w:rPr>
                    <w:t>Reported</w:t>
                  </w:r>
                  <w:r w:rsidRPr="00313E62">
                    <w:rPr>
                      <w:b/>
                      <w:spacing w:val="-4"/>
                      <w:sz w:val="20"/>
                    </w:rPr>
                    <w:t xml:space="preserve"> </w:t>
                  </w:r>
                  <w:r w:rsidRPr="00313E62">
                    <w:rPr>
                      <w:b/>
                      <w:sz w:val="20"/>
                    </w:rPr>
                    <w:t>to</w:t>
                  </w:r>
                  <w:r w:rsidRPr="00313E62">
                    <w:rPr>
                      <w:b/>
                      <w:spacing w:val="-1"/>
                      <w:sz w:val="20"/>
                    </w:rPr>
                    <w:t xml:space="preserve"> </w:t>
                  </w:r>
                  <w:r w:rsidRPr="00313E62">
                    <w:rPr>
                      <w:b/>
                      <w:sz w:val="20"/>
                    </w:rPr>
                    <w:t>PIU</w:t>
                  </w:r>
                  <w:r w:rsidRPr="00313E62">
                    <w:rPr>
                      <w:b/>
                      <w:spacing w:val="-2"/>
                      <w:sz w:val="20"/>
                    </w:rPr>
                    <w:t xml:space="preserve"> </w:t>
                  </w:r>
                  <w:r w:rsidRPr="00313E62">
                    <w:rPr>
                      <w:b/>
                      <w:sz w:val="20"/>
                    </w:rPr>
                    <w:t>by</w:t>
                  </w:r>
                  <w:r w:rsidRPr="00313E62">
                    <w:rPr>
                      <w:sz w:val="20"/>
                    </w:rPr>
                    <w:t>:</w:t>
                  </w:r>
                </w:p>
              </w:tc>
              <w:tc>
                <w:tcPr>
                  <w:tcW w:w="3315" w:type="dxa"/>
                  <w:gridSpan w:val="2"/>
                </w:tcPr>
                <w:p w14:paraId="7939C273" w14:textId="77777777" w:rsidR="002315F9" w:rsidRPr="00313E62" w:rsidRDefault="002315F9" w:rsidP="00307179">
                  <w:pPr>
                    <w:pStyle w:val="TableParagraph"/>
                    <w:spacing w:before="51"/>
                    <w:ind w:left="115"/>
                    <w:rPr>
                      <w:sz w:val="20"/>
                    </w:rPr>
                  </w:pPr>
                  <w:r w:rsidRPr="00313E62">
                    <w:rPr>
                      <w:b/>
                      <w:sz w:val="20"/>
                    </w:rPr>
                    <w:t>Reported</w:t>
                  </w:r>
                  <w:r w:rsidRPr="00313E62">
                    <w:rPr>
                      <w:b/>
                      <w:spacing w:val="-4"/>
                      <w:sz w:val="20"/>
                    </w:rPr>
                    <w:t xml:space="preserve"> </w:t>
                  </w:r>
                  <w:r w:rsidRPr="00313E62">
                    <w:rPr>
                      <w:b/>
                      <w:sz w:val="20"/>
                    </w:rPr>
                    <w:t>to</w:t>
                  </w:r>
                  <w:r w:rsidRPr="00313E62">
                    <w:rPr>
                      <w:b/>
                      <w:spacing w:val="-1"/>
                      <w:sz w:val="20"/>
                    </w:rPr>
                    <w:t xml:space="preserve"> </w:t>
                  </w:r>
                  <w:r w:rsidRPr="00313E62">
                    <w:rPr>
                      <w:b/>
                      <w:sz w:val="20"/>
                    </w:rPr>
                    <w:t>WB</w:t>
                  </w:r>
                  <w:r w:rsidRPr="00313E62">
                    <w:rPr>
                      <w:b/>
                      <w:spacing w:val="-1"/>
                      <w:sz w:val="20"/>
                    </w:rPr>
                    <w:t xml:space="preserve"> </w:t>
                  </w:r>
                  <w:r w:rsidRPr="00313E62">
                    <w:rPr>
                      <w:b/>
                      <w:sz w:val="20"/>
                    </w:rPr>
                    <w:t>by</w:t>
                  </w:r>
                  <w:r w:rsidRPr="00313E62">
                    <w:rPr>
                      <w:sz w:val="20"/>
                    </w:rPr>
                    <w:t>:</w:t>
                  </w:r>
                </w:p>
              </w:tc>
              <w:tc>
                <w:tcPr>
                  <w:tcW w:w="4320" w:type="dxa"/>
                  <w:gridSpan w:val="2"/>
                </w:tcPr>
                <w:p w14:paraId="37E59EC1" w14:textId="77777777" w:rsidR="002315F9" w:rsidRPr="00313E62" w:rsidRDefault="002315F9" w:rsidP="00307179">
                  <w:pPr>
                    <w:pStyle w:val="TableParagraph"/>
                    <w:spacing w:before="51"/>
                    <w:ind w:left="115"/>
                    <w:rPr>
                      <w:sz w:val="20"/>
                    </w:rPr>
                  </w:pPr>
                  <w:r w:rsidRPr="00313E62">
                    <w:rPr>
                      <w:b/>
                      <w:sz w:val="20"/>
                    </w:rPr>
                    <w:t>Notification</w:t>
                  </w:r>
                  <w:r w:rsidRPr="00313E62">
                    <w:rPr>
                      <w:b/>
                      <w:spacing w:val="-4"/>
                      <w:sz w:val="20"/>
                    </w:rPr>
                    <w:t xml:space="preserve"> </w:t>
                  </w:r>
                  <w:r w:rsidRPr="00313E62">
                    <w:rPr>
                      <w:b/>
                      <w:sz w:val="20"/>
                    </w:rPr>
                    <w:t>Type</w:t>
                  </w:r>
                  <w:r w:rsidRPr="00313E62">
                    <w:rPr>
                      <w:sz w:val="20"/>
                    </w:rPr>
                    <w:t>:</w:t>
                  </w:r>
                  <w:r w:rsidRPr="00313E62">
                    <w:rPr>
                      <w:spacing w:val="-4"/>
                      <w:sz w:val="20"/>
                    </w:rPr>
                    <w:t xml:space="preserve"> </w:t>
                  </w:r>
                  <w:r w:rsidRPr="00313E62">
                    <w:rPr>
                      <w:sz w:val="20"/>
                    </w:rPr>
                    <w:t>Email/’phone</w:t>
                  </w:r>
                  <w:r w:rsidRPr="00313E62">
                    <w:rPr>
                      <w:spacing w:val="-5"/>
                      <w:sz w:val="20"/>
                    </w:rPr>
                    <w:t xml:space="preserve"> </w:t>
                  </w:r>
                  <w:r w:rsidRPr="00313E62">
                    <w:rPr>
                      <w:sz w:val="20"/>
                    </w:rPr>
                    <w:t>call/media</w:t>
                  </w:r>
                </w:p>
                <w:p w14:paraId="7F081805" w14:textId="77777777" w:rsidR="002315F9" w:rsidRPr="00313E62" w:rsidRDefault="002315F9" w:rsidP="00307179">
                  <w:pPr>
                    <w:pStyle w:val="TableParagraph"/>
                    <w:spacing w:before="56" w:line="230" w:lineRule="exact"/>
                    <w:ind w:left="115"/>
                    <w:rPr>
                      <w:sz w:val="20"/>
                    </w:rPr>
                  </w:pPr>
                  <w:r w:rsidRPr="00313E62">
                    <w:rPr>
                      <w:sz w:val="20"/>
                    </w:rPr>
                    <w:t>notice/other</w:t>
                  </w:r>
                </w:p>
              </w:tc>
            </w:tr>
            <w:tr w:rsidR="002315F9" w:rsidRPr="00313E62" w14:paraId="1512749F" w14:textId="77777777" w:rsidTr="00307179">
              <w:trPr>
                <w:trHeight w:val="600"/>
              </w:trPr>
              <w:tc>
                <w:tcPr>
                  <w:tcW w:w="5240" w:type="dxa"/>
                  <w:gridSpan w:val="3"/>
                </w:tcPr>
                <w:p w14:paraId="15942C8A" w14:textId="77777777" w:rsidR="002315F9" w:rsidRPr="00313E62" w:rsidRDefault="002315F9" w:rsidP="00307179">
                  <w:pPr>
                    <w:pStyle w:val="TableParagraph"/>
                    <w:spacing w:before="49"/>
                    <w:ind w:left="107"/>
                    <w:rPr>
                      <w:sz w:val="20"/>
                    </w:rPr>
                  </w:pPr>
                  <w:r w:rsidRPr="00313E62">
                    <w:rPr>
                      <w:b/>
                      <w:sz w:val="20"/>
                    </w:rPr>
                    <w:t>Full</w:t>
                  </w:r>
                  <w:r w:rsidRPr="00313E62">
                    <w:rPr>
                      <w:b/>
                      <w:spacing w:val="-3"/>
                      <w:sz w:val="20"/>
                    </w:rPr>
                    <w:t xml:space="preserve"> </w:t>
                  </w:r>
                  <w:r w:rsidRPr="00313E62">
                    <w:rPr>
                      <w:b/>
                      <w:sz w:val="20"/>
                    </w:rPr>
                    <w:t>Name</w:t>
                  </w:r>
                  <w:r w:rsidRPr="00313E62">
                    <w:rPr>
                      <w:b/>
                      <w:spacing w:val="-1"/>
                      <w:sz w:val="20"/>
                    </w:rPr>
                    <w:t xml:space="preserve"> </w:t>
                  </w:r>
                  <w:r w:rsidRPr="00313E62">
                    <w:rPr>
                      <w:b/>
                      <w:sz w:val="20"/>
                    </w:rPr>
                    <w:t>of</w:t>
                  </w:r>
                  <w:r w:rsidRPr="00313E62">
                    <w:rPr>
                      <w:b/>
                      <w:spacing w:val="-2"/>
                      <w:sz w:val="20"/>
                    </w:rPr>
                    <w:t xml:space="preserve"> </w:t>
                  </w:r>
                  <w:r w:rsidRPr="00313E62">
                    <w:rPr>
                      <w:b/>
                      <w:sz w:val="20"/>
                    </w:rPr>
                    <w:t>Main</w:t>
                  </w:r>
                  <w:r w:rsidRPr="00313E62">
                    <w:rPr>
                      <w:b/>
                      <w:spacing w:val="-1"/>
                      <w:sz w:val="20"/>
                    </w:rPr>
                    <w:t xml:space="preserve"> </w:t>
                  </w:r>
                  <w:r w:rsidRPr="00313E62">
                    <w:rPr>
                      <w:b/>
                      <w:sz w:val="20"/>
                    </w:rPr>
                    <w:t>Contractor</w:t>
                  </w:r>
                  <w:r w:rsidRPr="00313E62">
                    <w:rPr>
                      <w:sz w:val="20"/>
                    </w:rPr>
                    <w:t>:</w:t>
                  </w:r>
                </w:p>
              </w:tc>
              <w:tc>
                <w:tcPr>
                  <w:tcW w:w="5556" w:type="dxa"/>
                  <w:gridSpan w:val="3"/>
                </w:tcPr>
                <w:p w14:paraId="707D6181" w14:textId="77777777" w:rsidR="002315F9" w:rsidRPr="00313E62" w:rsidRDefault="002315F9" w:rsidP="00307179">
                  <w:pPr>
                    <w:pStyle w:val="TableParagraph"/>
                    <w:spacing w:before="49"/>
                    <w:ind w:left="108"/>
                    <w:rPr>
                      <w:sz w:val="20"/>
                    </w:rPr>
                  </w:pPr>
                  <w:r w:rsidRPr="00313E62">
                    <w:rPr>
                      <w:b/>
                      <w:sz w:val="20"/>
                    </w:rPr>
                    <w:t>Full</w:t>
                  </w:r>
                  <w:r w:rsidRPr="00313E62">
                    <w:rPr>
                      <w:b/>
                      <w:spacing w:val="-3"/>
                      <w:sz w:val="20"/>
                    </w:rPr>
                    <w:t xml:space="preserve"> </w:t>
                  </w:r>
                  <w:r w:rsidRPr="00313E62">
                    <w:rPr>
                      <w:b/>
                      <w:sz w:val="20"/>
                    </w:rPr>
                    <w:t>Name</w:t>
                  </w:r>
                  <w:r w:rsidRPr="00313E62">
                    <w:rPr>
                      <w:b/>
                      <w:spacing w:val="-1"/>
                      <w:sz w:val="20"/>
                    </w:rPr>
                    <w:t xml:space="preserve"> </w:t>
                  </w:r>
                  <w:r w:rsidRPr="00313E62">
                    <w:rPr>
                      <w:b/>
                      <w:sz w:val="20"/>
                    </w:rPr>
                    <w:t>of</w:t>
                  </w:r>
                  <w:r w:rsidRPr="00313E62">
                    <w:rPr>
                      <w:b/>
                      <w:spacing w:val="-1"/>
                      <w:sz w:val="20"/>
                    </w:rPr>
                    <w:t xml:space="preserve"> </w:t>
                  </w:r>
                  <w:r w:rsidRPr="00313E62">
                    <w:rPr>
                      <w:b/>
                      <w:sz w:val="20"/>
                    </w:rPr>
                    <w:t>Subcontractor</w:t>
                  </w:r>
                  <w:r w:rsidRPr="00313E62">
                    <w:rPr>
                      <w:sz w:val="20"/>
                    </w:rPr>
                    <w:t>:</w:t>
                  </w:r>
                </w:p>
              </w:tc>
            </w:tr>
          </w:tbl>
          <w:p w14:paraId="0010BAD4" w14:textId="77777777" w:rsidR="002315F9" w:rsidRPr="00313E62" w:rsidRDefault="002315F9" w:rsidP="0030717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1"/>
            </w:tblGrid>
            <w:tr w:rsidR="002315F9" w:rsidRPr="00313E62" w14:paraId="3E101207" w14:textId="77777777" w:rsidTr="00307179">
              <w:trPr>
                <w:trHeight w:val="342"/>
              </w:trPr>
              <w:tc>
                <w:tcPr>
                  <w:tcW w:w="10778" w:type="dxa"/>
                  <w:shd w:val="clear" w:color="auto" w:fill="B4C5E7"/>
                </w:tcPr>
                <w:p w14:paraId="1CDBF9EF" w14:textId="77777777" w:rsidR="002315F9" w:rsidRPr="00313E62" w:rsidRDefault="002315F9" w:rsidP="00307179">
                  <w:pPr>
                    <w:pStyle w:val="TableParagraph"/>
                    <w:spacing w:before="38"/>
                    <w:ind w:left="107"/>
                    <w:rPr>
                      <w:rFonts w:ascii="Verdana"/>
                      <w:sz w:val="20"/>
                    </w:rPr>
                  </w:pPr>
                  <w:r w:rsidRPr="00313E62">
                    <w:rPr>
                      <w:b/>
                      <w:sz w:val="20"/>
                    </w:rPr>
                    <w:t>B2</w:t>
                  </w:r>
                  <w:r w:rsidRPr="00313E62">
                    <w:rPr>
                      <w:rFonts w:ascii="Verdana"/>
                      <w:sz w:val="18"/>
                    </w:rPr>
                    <w:t>:</w:t>
                  </w:r>
                  <w:r w:rsidRPr="00313E62">
                    <w:rPr>
                      <w:rFonts w:ascii="Verdana"/>
                      <w:spacing w:val="-5"/>
                      <w:sz w:val="18"/>
                    </w:rPr>
                    <w:t xml:space="preserve"> </w:t>
                  </w:r>
                  <w:r w:rsidRPr="00313E62">
                    <w:rPr>
                      <w:b/>
                      <w:sz w:val="20"/>
                    </w:rPr>
                    <w:t>Type</w:t>
                  </w:r>
                  <w:r w:rsidRPr="00313E62">
                    <w:rPr>
                      <w:b/>
                      <w:spacing w:val="-3"/>
                      <w:sz w:val="20"/>
                    </w:rPr>
                    <w:t xml:space="preserve"> </w:t>
                  </w:r>
                  <w:r w:rsidRPr="00313E62">
                    <w:rPr>
                      <w:b/>
                      <w:sz w:val="20"/>
                    </w:rPr>
                    <w:t>of</w:t>
                  </w:r>
                  <w:r w:rsidRPr="00313E62">
                    <w:rPr>
                      <w:b/>
                      <w:spacing w:val="-4"/>
                      <w:sz w:val="20"/>
                    </w:rPr>
                    <w:t xml:space="preserve"> </w:t>
                  </w:r>
                  <w:r w:rsidRPr="00313E62">
                    <w:rPr>
                      <w:b/>
                      <w:sz w:val="20"/>
                    </w:rPr>
                    <w:t>incident</w:t>
                  </w:r>
                  <w:r w:rsidRPr="00313E62">
                    <w:rPr>
                      <w:b/>
                      <w:spacing w:val="-3"/>
                      <w:sz w:val="20"/>
                    </w:rPr>
                    <w:t xml:space="preserve"> </w:t>
                  </w:r>
                  <w:r w:rsidRPr="00313E62">
                    <w:rPr>
                      <w:b/>
                      <w:sz w:val="20"/>
                    </w:rPr>
                    <w:t>(please check</w:t>
                  </w:r>
                  <w:r w:rsidRPr="00313E62">
                    <w:rPr>
                      <w:b/>
                      <w:spacing w:val="-2"/>
                      <w:sz w:val="20"/>
                    </w:rPr>
                    <w:t xml:space="preserve"> </w:t>
                  </w:r>
                  <w:r w:rsidRPr="00313E62">
                    <w:rPr>
                      <w:b/>
                      <w:sz w:val="20"/>
                    </w:rPr>
                    <w:t>all</w:t>
                  </w:r>
                  <w:r w:rsidRPr="00313E62">
                    <w:rPr>
                      <w:b/>
                      <w:spacing w:val="-5"/>
                      <w:sz w:val="20"/>
                    </w:rPr>
                    <w:t xml:space="preserve"> </w:t>
                  </w:r>
                  <w:r w:rsidRPr="00313E62">
                    <w:rPr>
                      <w:b/>
                      <w:sz w:val="20"/>
                    </w:rPr>
                    <w:t>that</w:t>
                  </w:r>
                  <w:r w:rsidRPr="00313E62">
                    <w:rPr>
                      <w:b/>
                      <w:spacing w:val="1"/>
                      <w:sz w:val="20"/>
                    </w:rPr>
                    <w:t xml:space="preserve"> </w:t>
                  </w:r>
                  <w:r w:rsidRPr="00313E62">
                    <w:rPr>
                      <w:b/>
                      <w:sz w:val="20"/>
                    </w:rPr>
                    <w:t>apply)</w:t>
                  </w:r>
                  <w:r w:rsidRPr="00313E62">
                    <w:rPr>
                      <w:rFonts w:ascii="Verdana"/>
                      <w:sz w:val="20"/>
                      <w:vertAlign w:val="superscript"/>
                    </w:rPr>
                    <w:t>1</w:t>
                  </w:r>
                </w:p>
              </w:tc>
            </w:tr>
            <w:tr w:rsidR="002315F9" w:rsidRPr="00313E62" w14:paraId="05AFCBB7" w14:textId="77777777" w:rsidTr="00307179">
              <w:trPr>
                <w:trHeight w:val="988"/>
              </w:trPr>
              <w:tc>
                <w:tcPr>
                  <w:tcW w:w="10778" w:type="dxa"/>
                </w:tcPr>
                <w:p w14:paraId="0990739C" w14:textId="77777777" w:rsidR="002315F9" w:rsidRPr="00313E62" w:rsidRDefault="002315F9" w:rsidP="00307179">
                  <w:pPr>
                    <w:pStyle w:val="TableParagraph"/>
                    <w:spacing w:before="24" w:line="264" w:lineRule="auto"/>
                    <w:ind w:left="107" w:right="62"/>
                    <w:rPr>
                      <w:rFonts w:ascii="Segoe UI Symbol" w:hAnsi="Segoe UI Symbol"/>
                      <w:sz w:val="20"/>
                    </w:rPr>
                  </w:pPr>
                  <w:r w:rsidRPr="00313E62">
                    <w:rPr>
                      <w:sz w:val="20"/>
                    </w:rPr>
                    <w:t xml:space="preserve">Fatality </w:t>
                  </w:r>
                  <w:r w:rsidRPr="00313E62">
                    <w:rPr>
                      <w:rFonts w:ascii="MS Gothic" w:hAnsi="MS Gothic"/>
                      <w:sz w:val="20"/>
                    </w:rPr>
                    <w:t xml:space="preserve">☐ </w:t>
                  </w:r>
                  <w:r w:rsidRPr="00313E62">
                    <w:rPr>
                      <w:sz w:val="20"/>
                    </w:rPr>
                    <w:t xml:space="preserve">Lost Time Injury </w:t>
                  </w:r>
                  <w:r w:rsidRPr="00313E62">
                    <w:rPr>
                      <w:rFonts w:ascii="MS Gothic" w:hAnsi="MS Gothic"/>
                      <w:sz w:val="20"/>
                    </w:rPr>
                    <w:t xml:space="preserve">☐ </w:t>
                  </w:r>
                  <w:r w:rsidRPr="00313E62">
                    <w:rPr>
                      <w:sz w:val="20"/>
                    </w:rPr>
                    <w:t xml:space="preserve">Displacement Without Due Process </w:t>
                  </w:r>
                  <w:r w:rsidRPr="00313E62">
                    <w:rPr>
                      <w:rFonts w:ascii="Segoe UI Symbol" w:hAnsi="Segoe UI Symbol"/>
                      <w:sz w:val="20"/>
                    </w:rPr>
                    <w:t>☐</w:t>
                  </w:r>
                  <w:r w:rsidRPr="00313E62">
                    <w:rPr>
                      <w:rFonts w:ascii="Segoe UI Symbol" w:hAnsi="Segoe UI Symbol"/>
                      <w:spacing w:val="1"/>
                      <w:sz w:val="20"/>
                    </w:rPr>
                    <w:t xml:space="preserve"> </w:t>
                  </w:r>
                  <w:r w:rsidRPr="00313E62">
                    <w:rPr>
                      <w:sz w:val="20"/>
                    </w:rPr>
                    <w:t xml:space="preserve">Child Labor </w:t>
                  </w:r>
                  <w:r w:rsidRPr="00313E62">
                    <w:rPr>
                      <w:rFonts w:ascii="Segoe UI Symbol" w:hAnsi="Segoe UI Symbol"/>
                      <w:sz w:val="20"/>
                    </w:rPr>
                    <w:t>☐</w:t>
                  </w:r>
                  <w:r w:rsidRPr="00313E62">
                    <w:rPr>
                      <w:rFonts w:ascii="Segoe UI Symbol" w:hAnsi="Segoe UI Symbol"/>
                      <w:spacing w:val="1"/>
                      <w:sz w:val="20"/>
                    </w:rPr>
                    <w:t xml:space="preserve"> </w:t>
                  </w:r>
                  <w:r w:rsidRPr="00313E62">
                    <w:rPr>
                      <w:sz w:val="20"/>
                    </w:rPr>
                    <w:t xml:space="preserve">Acts of Violence/Protest </w:t>
                  </w:r>
                  <w:r w:rsidRPr="00313E62">
                    <w:rPr>
                      <w:rFonts w:ascii="Segoe UI Symbol" w:hAnsi="Segoe UI Symbol"/>
                      <w:sz w:val="20"/>
                    </w:rPr>
                    <w:t>☐</w:t>
                  </w:r>
                  <w:r w:rsidRPr="00313E62">
                    <w:rPr>
                      <w:rFonts w:ascii="Segoe UI Symbol" w:hAnsi="Segoe UI Symbol"/>
                      <w:spacing w:val="1"/>
                      <w:sz w:val="20"/>
                    </w:rPr>
                    <w:t xml:space="preserve"> </w:t>
                  </w:r>
                  <w:r w:rsidRPr="00313E62">
                    <w:rPr>
                      <w:sz w:val="20"/>
                    </w:rPr>
                    <w:t>Disease</w:t>
                  </w:r>
                  <w:r w:rsidRPr="00313E62">
                    <w:rPr>
                      <w:spacing w:val="1"/>
                      <w:sz w:val="20"/>
                    </w:rPr>
                    <w:t xml:space="preserve"> </w:t>
                  </w:r>
                  <w:r w:rsidRPr="00313E62">
                    <w:rPr>
                      <w:sz w:val="20"/>
                    </w:rPr>
                    <w:t>Outbreaks</w:t>
                  </w:r>
                  <w:r w:rsidRPr="00313E62">
                    <w:rPr>
                      <w:spacing w:val="-3"/>
                      <w:sz w:val="20"/>
                    </w:rPr>
                    <w:t xml:space="preserve"> </w:t>
                  </w:r>
                  <w:r w:rsidRPr="00313E62">
                    <w:rPr>
                      <w:rFonts w:ascii="Segoe UI Symbol" w:hAnsi="Segoe UI Symbol"/>
                      <w:sz w:val="20"/>
                    </w:rPr>
                    <w:t>☐</w:t>
                  </w:r>
                  <w:r w:rsidRPr="00313E62">
                    <w:rPr>
                      <w:rFonts w:ascii="Segoe UI Symbol" w:hAnsi="Segoe UI Symbol"/>
                      <w:spacing w:val="34"/>
                      <w:sz w:val="20"/>
                    </w:rPr>
                    <w:t xml:space="preserve"> </w:t>
                  </w:r>
                  <w:r w:rsidRPr="00313E62">
                    <w:rPr>
                      <w:sz w:val="20"/>
                    </w:rPr>
                    <w:t>Forced</w:t>
                  </w:r>
                  <w:r w:rsidRPr="00313E62">
                    <w:rPr>
                      <w:spacing w:val="-3"/>
                      <w:sz w:val="20"/>
                    </w:rPr>
                    <w:t xml:space="preserve"> </w:t>
                  </w:r>
                  <w:r w:rsidRPr="00313E62">
                    <w:rPr>
                      <w:sz w:val="20"/>
                    </w:rPr>
                    <w:t>Labor</w:t>
                  </w:r>
                  <w:r w:rsidRPr="00313E62">
                    <w:rPr>
                      <w:spacing w:val="-2"/>
                      <w:sz w:val="20"/>
                    </w:rPr>
                    <w:t xml:space="preserve"> </w:t>
                  </w:r>
                  <w:r w:rsidRPr="00313E62">
                    <w:rPr>
                      <w:rFonts w:ascii="MS Gothic" w:hAnsi="MS Gothic"/>
                      <w:sz w:val="20"/>
                    </w:rPr>
                    <w:t>☐</w:t>
                  </w:r>
                  <w:r w:rsidRPr="00313E62">
                    <w:rPr>
                      <w:rFonts w:ascii="MS Gothic" w:hAnsi="MS Gothic"/>
                      <w:spacing w:val="-15"/>
                      <w:sz w:val="20"/>
                    </w:rPr>
                    <w:t xml:space="preserve"> </w:t>
                  </w:r>
                  <w:r w:rsidRPr="00313E62">
                    <w:rPr>
                      <w:sz w:val="20"/>
                    </w:rPr>
                    <w:t>Unexpected</w:t>
                  </w:r>
                  <w:r w:rsidRPr="00313E62">
                    <w:rPr>
                      <w:spacing w:val="-1"/>
                      <w:sz w:val="20"/>
                    </w:rPr>
                    <w:t xml:space="preserve"> </w:t>
                  </w:r>
                  <w:r w:rsidRPr="00313E62">
                    <w:rPr>
                      <w:sz w:val="20"/>
                    </w:rPr>
                    <w:t>impacts</w:t>
                  </w:r>
                  <w:r w:rsidRPr="00313E62">
                    <w:rPr>
                      <w:spacing w:val="-2"/>
                      <w:sz w:val="20"/>
                    </w:rPr>
                    <w:t xml:space="preserve"> </w:t>
                  </w:r>
                  <w:r w:rsidRPr="00313E62">
                    <w:rPr>
                      <w:sz w:val="20"/>
                    </w:rPr>
                    <w:t>on</w:t>
                  </w:r>
                  <w:r w:rsidRPr="00313E62">
                    <w:rPr>
                      <w:spacing w:val="-3"/>
                      <w:sz w:val="20"/>
                    </w:rPr>
                    <w:t xml:space="preserve"> </w:t>
                  </w:r>
                  <w:r w:rsidRPr="00313E62">
                    <w:rPr>
                      <w:sz w:val="20"/>
                    </w:rPr>
                    <w:t>heritage</w:t>
                  </w:r>
                  <w:r w:rsidRPr="00313E62">
                    <w:rPr>
                      <w:spacing w:val="-5"/>
                      <w:sz w:val="20"/>
                    </w:rPr>
                    <w:t xml:space="preserve"> </w:t>
                  </w:r>
                  <w:r w:rsidRPr="00313E62">
                    <w:rPr>
                      <w:sz w:val="20"/>
                    </w:rPr>
                    <w:t>resources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35"/>
                      <w:sz w:val="20"/>
                    </w:rPr>
                    <w:t xml:space="preserve"> </w:t>
                  </w:r>
                  <w:r w:rsidRPr="00313E62">
                    <w:rPr>
                      <w:sz w:val="20"/>
                    </w:rPr>
                    <w:t>Unexpected</w:t>
                  </w:r>
                  <w:r w:rsidRPr="00313E62">
                    <w:rPr>
                      <w:spacing w:val="-3"/>
                      <w:sz w:val="20"/>
                    </w:rPr>
                    <w:t xml:space="preserve"> </w:t>
                  </w:r>
                  <w:r w:rsidRPr="00313E62">
                    <w:rPr>
                      <w:sz w:val="20"/>
                    </w:rPr>
                    <w:t>impacts</w:t>
                  </w:r>
                  <w:r w:rsidRPr="00313E62">
                    <w:rPr>
                      <w:spacing w:val="-3"/>
                      <w:sz w:val="20"/>
                    </w:rPr>
                    <w:t xml:space="preserve"> </w:t>
                  </w:r>
                  <w:r w:rsidRPr="00313E62">
                    <w:rPr>
                      <w:sz w:val="20"/>
                    </w:rPr>
                    <w:t>on</w:t>
                  </w:r>
                  <w:r w:rsidRPr="00313E62">
                    <w:rPr>
                      <w:spacing w:val="-3"/>
                      <w:sz w:val="20"/>
                    </w:rPr>
                    <w:t xml:space="preserve"> </w:t>
                  </w:r>
                  <w:r w:rsidRPr="00313E62">
                    <w:rPr>
                      <w:sz w:val="20"/>
                    </w:rPr>
                    <w:t>biodiversity</w:t>
                  </w:r>
                  <w:r w:rsidRPr="00313E62">
                    <w:rPr>
                      <w:spacing w:val="-2"/>
                      <w:sz w:val="20"/>
                    </w:rPr>
                    <w:t xml:space="preserve"> </w:t>
                  </w:r>
                  <w:r w:rsidRPr="00313E62">
                    <w:rPr>
                      <w:sz w:val="20"/>
                    </w:rPr>
                    <w:t>resources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52"/>
                      <w:sz w:val="20"/>
                    </w:rPr>
                    <w:t xml:space="preserve"> </w:t>
                  </w:r>
                  <w:r w:rsidRPr="00313E62">
                    <w:rPr>
                      <w:sz w:val="20"/>
                    </w:rPr>
                    <w:t>Environmental</w:t>
                  </w:r>
                  <w:r w:rsidRPr="00313E62">
                    <w:rPr>
                      <w:spacing w:val="-1"/>
                      <w:sz w:val="20"/>
                    </w:rPr>
                    <w:t xml:space="preserve"> </w:t>
                  </w:r>
                  <w:r w:rsidRPr="00313E62">
                    <w:rPr>
                      <w:sz w:val="20"/>
                    </w:rPr>
                    <w:t>pollution</w:t>
                  </w:r>
                  <w:r w:rsidRPr="00313E62">
                    <w:rPr>
                      <w:spacing w:val="1"/>
                      <w:sz w:val="20"/>
                    </w:rPr>
                    <w:t xml:space="preserve"> </w:t>
                  </w:r>
                  <w:r w:rsidRPr="00313E62">
                    <w:rPr>
                      <w:sz w:val="20"/>
                    </w:rPr>
                    <w:t>incident</w:t>
                  </w:r>
                  <w:r w:rsidRPr="00313E62">
                    <w:rPr>
                      <w:spacing w:val="2"/>
                      <w:sz w:val="20"/>
                    </w:rPr>
                    <w:t xml:space="preserve"> </w:t>
                  </w:r>
                  <w:r w:rsidRPr="00313E62">
                    <w:rPr>
                      <w:rFonts w:ascii="Segoe UI Symbol" w:hAnsi="Segoe UI Symbol"/>
                      <w:sz w:val="20"/>
                    </w:rPr>
                    <w:t>☐</w:t>
                  </w:r>
                  <w:r w:rsidRPr="00313E62">
                    <w:rPr>
                      <w:rFonts w:ascii="Segoe UI Symbol" w:hAnsi="Segoe UI Symbol"/>
                      <w:spacing w:val="39"/>
                      <w:sz w:val="20"/>
                    </w:rPr>
                    <w:t xml:space="preserve"> </w:t>
                  </w:r>
                  <w:r w:rsidRPr="00313E62">
                    <w:rPr>
                      <w:sz w:val="20"/>
                    </w:rPr>
                    <w:t>Dam</w:t>
                  </w:r>
                  <w:r w:rsidRPr="00313E62">
                    <w:rPr>
                      <w:spacing w:val="-1"/>
                      <w:sz w:val="20"/>
                    </w:rPr>
                    <w:t xml:space="preserve"> </w:t>
                  </w:r>
                  <w:r w:rsidRPr="00313E62">
                    <w:rPr>
                      <w:sz w:val="20"/>
                    </w:rPr>
                    <w:t>failure</w:t>
                  </w:r>
                  <w:r w:rsidRPr="00313E62">
                    <w:rPr>
                      <w:spacing w:val="1"/>
                      <w:sz w:val="20"/>
                    </w:rPr>
                    <w:t xml:space="preserve"> </w:t>
                  </w:r>
                  <w:r w:rsidRPr="00313E62">
                    <w:rPr>
                      <w:rFonts w:ascii="Segoe UI Symbol" w:hAnsi="Segoe UI Symbol"/>
                      <w:sz w:val="20"/>
                    </w:rPr>
                    <w:t>☐</w:t>
                  </w:r>
                  <w:r w:rsidRPr="00313E62">
                    <w:rPr>
                      <w:rFonts w:ascii="Segoe UI Symbol" w:hAnsi="Segoe UI Symbol"/>
                      <w:spacing w:val="36"/>
                      <w:sz w:val="20"/>
                    </w:rPr>
                    <w:t xml:space="preserve"> </w:t>
                  </w:r>
                  <w:r w:rsidRPr="00313E62">
                    <w:rPr>
                      <w:sz w:val="20"/>
                    </w:rPr>
                    <w:t xml:space="preserve">Other </w:t>
                  </w:r>
                  <w:r w:rsidRPr="00313E62">
                    <w:rPr>
                      <w:rFonts w:ascii="Segoe UI Symbol" w:hAnsi="Segoe UI Symbol"/>
                      <w:sz w:val="20"/>
                    </w:rPr>
                    <w:t>☐</w:t>
                  </w:r>
                </w:p>
              </w:tc>
            </w:tr>
          </w:tbl>
          <w:p w14:paraId="4426ED1E" w14:textId="77777777" w:rsidR="002315F9" w:rsidRPr="00313E62" w:rsidRDefault="002315F9" w:rsidP="0030717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11"/>
            </w:tblGrid>
            <w:tr w:rsidR="002315F9" w:rsidRPr="00313E62" w14:paraId="16BBA993" w14:textId="77777777" w:rsidTr="00307179">
              <w:trPr>
                <w:trHeight w:val="340"/>
              </w:trPr>
              <w:tc>
                <w:tcPr>
                  <w:tcW w:w="10778" w:type="dxa"/>
                  <w:shd w:val="clear" w:color="auto" w:fill="B4C5E7"/>
                </w:tcPr>
                <w:p w14:paraId="2463763C" w14:textId="77777777" w:rsidR="002315F9" w:rsidRPr="00313E62" w:rsidRDefault="002315F9" w:rsidP="00307179">
                  <w:pPr>
                    <w:pStyle w:val="TableParagraph"/>
                    <w:spacing w:before="51"/>
                    <w:ind w:left="107"/>
                    <w:rPr>
                      <w:b/>
                      <w:sz w:val="20"/>
                    </w:rPr>
                  </w:pPr>
                  <w:r w:rsidRPr="00313E62">
                    <w:rPr>
                      <w:b/>
                      <w:sz w:val="20"/>
                    </w:rPr>
                    <w:t>B3:</w:t>
                  </w:r>
                  <w:r w:rsidRPr="00313E62">
                    <w:rPr>
                      <w:b/>
                      <w:spacing w:val="-3"/>
                      <w:sz w:val="20"/>
                    </w:rPr>
                    <w:t xml:space="preserve"> </w:t>
                  </w:r>
                  <w:r w:rsidRPr="00313E62">
                    <w:rPr>
                      <w:b/>
                      <w:sz w:val="20"/>
                    </w:rPr>
                    <w:t>Description/Narrative</w:t>
                  </w:r>
                  <w:r w:rsidRPr="00313E62">
                    <w:rPr>
                      <w:b/>
                      <w:spacing w:val="-3"/>
                      <w:sz w:val="20"/>
                    </w:rPr>
                    <w:t xml:space="preserve"> </w:t>
                  </w:r>
                  <w:r w:rsidRPr="00313E62">
                    <w:rPr>
                      <w:b/>
                      <w:sz w:val="20"/>
                    </w:rPr>
                    <w:t>of</w:t>
                  </w:r>
                  <w:r w:rsidRPr="00313E62">
                    <w:rPr>
                      <w:b/>
                      <w:spacing w:val="-4"/>
                      <w:sz w:val="20"/>
                    </w:rPr>
                    <w:t xml:space="preserve"> </w:t>
                  </w:r>
                  <w:r w:rsidRPr="00313E62">
                    <w:rPr>
                      <w:b/>
                      <w:sz w:val="20"/>
                    </w:rPr>
                    <w:t>Incident</w:t>
                  </w:r>
                </w:p>
              </w:tc>
            </w:tr>
            <w:tr w:rsidR="002315F9" w:rsidRPr="00313E62" w14:paraId="5C07A028" w14:textId="77777777" w:rsidTr="00307179">
              <w:trPr>
                <w:trHeight w:val="2534"/>
              </w:trPr>
              <w:tc>
                <w:tcPr>
                  <w:tcW w:w="10778" w:type="dxa"/>
                </w:tcPr>
                <w:p w14:paraId="386534B5" w14:textId="77777777" w:rsidR="002315F9" w:rsidRPr="00313E62" w:rsidRDefault="002315F9" w:rsidP="00307179">
                  <w:pPr>
                    <w:pStyle w:val="TableParagraph"/>
                    <w:spacing w:before="1"/>
                    <w:ind w:left="172"/>
                    <w:rPr>
                      <w:i/>
                      <w:sz w:val="20"/>
                    </w:rPr>
                  </w:pPr>
                  <w:r w:rsidRPr="00313E62">
                    <w:rPr>
                      <w:i/>
                      <w:sz w:val="20"/>
                    </w:rPr>
                    <w:t>For</w:t>
                  </w:r>
                  <w:r w:rsidRPr="00313E62">
                    <w:rPr>
                      <w:i/>
                      <w:spacing w:val="-4"/>
                      <w:sz w:val="20"/>
                    </w:rPr>
                    <w:t xml:space="preserve"> </w:t>
                  </w:r>
                  <w:r w:rsidRPr="00313E62">
                    <w:rPr>
                      <w:i/>
                      <w:sz w:val="20"/>
                    </w:rPr>
                    <w:t>example:</w:t>
                  </w:r>
                </w:p>
                <w:p w14:paraId="1DA3E876" w14:textId="77777777" w:rsidR="002315F9" w:rsidRPr="00313E62" w:rsidRDefault="002315F9" w:rsidP="002315F9">
                  <w:pPr>
                    <w:pStyle w:val="TableParagraph"/>
                    <w:numPr>
                      <w:ilvl w:val="0"/>
                      <w:numId w:val="54"/>
                    </w:numPr>
                    <w:tabs>
                      <w:tab w:val="left" w:pos="828"/>
                      <w:tab w:val="left" w:pos="829"/>
                    </w:tabs>
                    <w:spacing w:before="37"/>
                    <w:ind w:hanging="463"/>
                    <w:jc w:val="left"/>
                    <w:rPr>
                      <w:i/>
                      <w:sz w:val="20"/>
                    </w:rPr>
                  </w:pPr>
                  <w:r w:rsidRPr="00313E62">
                    <w:rPr>
                      <w:i/>
                      <w:sz w:val="20"/>
                    </w:rPr>
                    <w:t>What</w:t>
                  </w:r>
                  <w:r w:rsidRPr="00313E62">
                    <w:rPr>
                      <w:i/>
                      <w:spacing w:val="-1"/>
                      <w:sz w:val="20"/>
                    </w:rPr>
                    <w:t xml:space="preserve"> </w:t>
                  </w:r>
                  <w:r w:rsidRPr="00313E62">
                    <w:rPr>
                      <w:i/>
                      <w:sz w:val="20"/>
                    </w:rPr>
                    <w:t>is</w:t>
                  </w:r>
                  <w:r w:rsidRPr="00313E62">
                    <w:rPr>
                      <w:i/>
                      <w:spacing w:val="-3"/>
                      <w:sz w:val="20"/>
                    </w:rPr>
                    <w:t xml:space="preserve"> </w:t>
                  </w:r>
                  <w:r w:rsidRPr="00313E62">
                    <w:rPr>
                      <w:i/>
                      <w:sz w:val="20"/>
                    </w:rPr>
                    <w:t>the</w:t>
                  </w:r>
                  <w:r w:rsidRPr="00313E62">
                    <w:rPr>
                      <w:i/>
                      <w:spacing w:val="-1"/>
                      <w:sz w:val="20"/>
                    </w:rPr>
                    <w:t xml:space="preserve"> </w:t>
                  </w:r>
                  <w:r w:rsidRPr="00313E62">
                    <w:rPr>
                      <w:i/>
                      <w:sz w:val="20"/>
                    </w:rPr>
                    <w:t>incident?</w:t>
                  </w:r>
                </w:p>
                <w:p w14:paraId="3419AF24" w14:textId="77777777" w:rsidR="002315F9" w:rsidRPr="00313E62" w:rsidRDefault="002315F9" w:rsidP="002315F9">
                  <w:pPr>
                    <w:pStyle w:val="TableParagraph"/>
                    <w:numPr>
                      <w:ilvl w:val="0"/>
                      <w:numId w:val="54"/>
                    </w:numPr>
                    <w:tabs>
                      <w:tab w:val="left" w:pos="828"/>
                      <w:tab w:val="left" w:pos="829"/>
                    </w:tabs>
                    <w:spacing w:before="37"/>
                    <w:ind w:hanging="513"/>
                    <w:jc w:val="left"/>
                    <w:rPr>
                      <w:i/>
                      <w:sz w:val="20"/>
                    </w:rPr>
                  </w:pPr>
                  <w:r w:rsidRPr="00313E62">
                    <w:rPr>
                      <w:i/>
                      <w:sz w:val="20"/>
                    </w:rPr>
                    <w:t>What</w:t>
                  </w:r>
                  <w:r w:rsidRPr="00313E62">
                    <w:rPr>
                      <w:i/>
                      <w:spacing w:val="-3"/>
                      <w:sz w:val="20"/>
                    </w:rPr>
                    <w:t xml:space="preserve"> </w:t>
                  </w:r>
                  <w:r w:rsidRPr="00313E62">
                    <w:rPr>
                      <w:i/>
                      <w:sz w:val="20"/>
                    </w:rPr>
                    <w:t>were</w:t>
                  </w:r>
                  <w:r w:rsidRPr="00313E62">
                    <w:rPr>
                      <w:i/>
                      <w:spacing w:val="-2"/>
                      <w:sz w:val="20"/>
                    </w:rPr>
                    <w:t xml:space="preserve"> </w:t>
                  </w:r>
                  <w:r w:rsidRPr="00313E62">
                    <w:rPr>
                      <w:i/>
                      <w:sz w:val="20"/>
                    </w:rPr>
                    <w:t>the</w:t>
                  </w:r>
                  <w:r w:rsidRPr="00313E62">
                    <w:rPr>
                      <w:i/>
                      <w:spacing w:val="-3"/>
                      <w:sz w:val="20"/>
                    </w:rPr>
                    <w:t xml:space="preserve"> </w:t>
                  </w:r>
                  <w:r w:rsidRPr="00313E62">
                    <w:rPr>
                      <w:i/>
                      <w:sz w:val="20"/>
                    </w:rPr>
                    <w:t>conditions</w:t>
                  </w:r>
                  <w:r w:rsidRPr="00313E62">
                    <w:rPr>
                      <w:i/>
                      <w:spacing w:val="-3"/>
                      <w:sz w:val="20"/>
                    </w:rPr>
                    <w:t xml:space="preserve"> </w:t>
                  </w:r>
                  <w:r w:rsidRPr="00313E62">
                    <w:rPr>
                      <w:i/>
                      <w:sz w:val="20"/>
                    </w:rPr>
                    <w:t>or</w:t>
                  </w:r>
                  <w:r w:rsidRPr="00313E62">
                    <w:rPr>
                      <w:i/>
                      <w:spacing w:val="-5"/>
                      <w:sz w:val="20"/>
                    </w:rPr>
                    <w:t xml:space="preserve"> </w:t>
                  </w:r>
                  <w:r w:rsidRPr="00313E62">
                    <w:rPr>
                      <w:i/>
                      <w:sz w:val="20"/>
                    </w:rPr>
                    <w:t>circumstances</w:t>
                  </w:r>
                  <w:r w:rsidRPr="00313E62">
                    <w:rPr>
                      <w:i/>
                      <w:spacing w:val="-3"/>
                      <w:sz w:val="20"/>
                    </w:rPr>
                    <w:t xml:space="preserve"> </w:t>
                  </w:r>
                  <w:r w:rsidRPr="00313E62">
                    <w:rPr>
                      <w:i/>
                      <w:sz w:val="20"/>
                    </w:rPr>
                    <w:t>under</w:t>
                  </w:r>
                  <w:r w:rsidRPr="00313E62">
                    <w:rPr>
                      <w:i/>
                      <w:spacing w:val="-4"/>
                      <w:sz w:val="20"/>
                    </w:rPr>
                    <w:t xml:space="preserve"> </w:t>
                  </w:r>
                  <w:r w:rsidRPr="00313E62">
                    <w:rPr>
                      <w:i/>
                      <w:sz w:val="20"/>
                    </w:rPr>
                    <w:t>which</w:t>
                  </w:r>
                  <w:r w:rsidRPr="00313E62">
                    <w:rPr>
                      <w:i/>
                      <w:spacing w:val="-3"/>
                      <w:sz w:val="20"/>
                    </w:rPr>
                    <w:t xml:space="preserve"> </w:t>
                  </w:r>
                  <w:r w:rsidRPr="00313E62">
                    <w:rPr>
                      <w:i/>
                      <w:sz w:val="20"/>
                    </w:rPr>
                    <w:t>the</w:t>
                  </w:r>
                  <w:r w:rsidRPr="00313E62">
                    <w:rPr>
                      <w:i/>
                      <w:spacing w:val="-4"/>
                      <w:sz w:val="20"/>
                    </w:rPr>
                    <w:t xml:space="preserve"> </w:t>
                  </w:r>
                  <w:r w:rsidRPr="00313E62">
                    <w:rPr>
                      <w:i/>
                      <w:sz w:val="20"/>
                    </w:rPr>
                    <w:t>incident</w:t>
                  </w:r>
                  <w:r w:rsidRPr="00313E62">
                    <w:rPr>
                      <w:i/>
                      <w:spacing w:val="-3"/>
                      <w:sz w:val="20"/>
                    </w:rPr>
                    <w:t xml:space="preserve"> </w:t>
                  </w:r>
                  <w:r w:rsidRPr="00313E62">
                    <w:rPr>
                      <w:i/>
                      <w:sz w:val="20"/>
                    </w:rPr>
                    <w:t>occurred</w:t>
                  </w:r>
                  <w:r w:rsidRPr="00313E62">
                    <w:rPr>
                      <w:i/>
                      <w:spacing w:val="-2"/>
                      <w:sz w:val="20"/>
                    </w:rPr>
                    <w:t xml:space="preserve"> </w:t>
                  </w:r>
                  <w:r w:rsidRPr="00313E62">
                    <w:rPr>
                      <w:i/>
                      <w:sz w:val="20"/>
                    </w:rPr>
                    <w:t>(if</w:t>
                  </w:r>
                  <w:r w:rsidRPr="00313E62">
                    <w:rPr>
                      <w:i/>
                      <w:spacing w:val="-5"/>
                      <w:sz w:val="20"/>
                    </w:rPr>
                    <w:t xml:space="preserve"> </w:t>
                  </w:r>
                  <w:r w:rsidRPr="00313E62">
                    <w:rPr>
                      <w:i/>
                      <w:sz w:val="20"/>
                    </w:rPr>
                    <w:t>known)?</w:t>
                  </w:r>
                </w:p>
                <w:p w14:paraId="5860BB5D" w14:textId="77777777" w:rsidR="002315F9" w:rsidRPr="00313E62" w:rsidRDefault="002315F9" w:rsidP="002315F9">
                  <w:pPr>
                    <w:pStyle w:val="TableParagraph"/>
                    <w:numPr>
                      <w:ilvl w:val="0"/>
                      <w:numId w:val="54"/>
                    </w:numPr>
                    <w:tabs>
                      <w:tab w:val="left" w:pos="828"/>
                      <w:tab w:val="left" w:pos="829"/>
                    </w:tabs>
                    <w:spacing w:before="36"/>
                    <w:ind w:hanging="563"/>
                    <w:jc w:val="left"/>
                    <w:rPr>
                      <w:i/>
                      <w:sz w:val="20"/>
                    </w:rPr>
                  </w:pPr>
                  <w:r w:rsidRPr="00313E62">
                    <w:rPr>
                      <w:i/>
                      <w:sz w:val="20"/>
                    </w:rPr>
                    <w:t>Are</w:t>
                  </w:r>
                  <w:r w:rsidRPr="00313E62">
                    <w:rPr>
                      <w:i/>
                      <w:spacing w:val="-3"/>
                      <w:sz w:val="20"/>
                    </w:rPr>
                    <w:t xml:space="preserve"> </w:t>
                  </w:r>
                  <w:r w:rsidRPr="00313E62">
                    <w:rPr>
                      <w:i/>
                      <w:sz w:val="20"/>
                    </w:rPr>
                    <w:t>the</w:t>
                  </w:r>
                  <w:r w:rsidRPr="00313E62">
                    <w:rPr>
                      <w:i/>
                      <w:spacing w:val="-2"/>
                      <w:sz w:val="20"/>
                    </w:rPr>
                    <w:t xml:space="preserve"> </w:t>
                  </w:r>
                  <w:r w:rsidRPr="00313E62">
                    <w:rPr>
                      <w:i/>
                      <w:sz w:val="20"/>
                    </w:rPr>
                    <w:t>basic</w:t>
                  </w:r>
                  <w:r w:rsidRPr="00313E62">
                    <w:rPr>
                      <w:i/>
                      <w:spacing w:val="-3"/>
                      <w:sz w:val="20"/>
                    </w:rPr>
                    <w:t xml:space="preserve"> </w:t>
                  </w:r>
                  <w:r w:rsidRPr="00313E62">
                    <w:rPr>
                      <w:i/>
                      <w:sz w:val="20"/>
                    </w:rPr>
                    <w:t>facts</w:t>
                  </w:r>
                  <w:r w:rsidRPr="00313E62">
                    <w:rPr>
                      <w:i/>
                      <w:spacing w:val="-3"/>
                      <w:sz w:val="20"/>
                    </w:rPr>
                    <w:t xml:space="preserve"> </w:t>
                  </w:r>
                  <w:r w:rsidRPr="00313E62">
                    <w:rPr>
                      <w:i/>
                      <w:sz w:val="20"/>
                    </w:rPr>
                    <w:t>of</w:t>
                  </w:r>
                  <w:r w:rsidRPr="00313E62">
                    <w:rPr>
                      <w:i/>
                      <w:spacing w:val="-4"/>
                      <w:sz w:val="20"/>
                    </w:rPr>
                    <w:t xml:space="preserve"> </w:t>
                  </w:r>
                  <w:r w:rsidRPr="00313E62">
                    <w:rPr>
                      <w:i/>
                      <w:sz w:val="20"/>
                    </w:rPr>
                    <w:t>the</w:t>
                  </w:r>
                  <w:r w:rsidRPr="00313E62">
                    <w:rPr>
                      <w:i/>
                      <w:spacing w:val="-2"/>
                      <w:sz w:val="20"/>
                    </w:rPr>
                    <w:t xml:space="preserve"> </w:t>
                  </w:r>
                  <w:r w:rsidRPr="00313E62">
                    <w:rPr>
                      <w:i/>
                      <w:sz w:val="20"/>
                    </w:rPr>
                    <w:t>incident</w:t>
                  </w:r>
                  <w:r w:rsidRPr="00313E62">
                    <w:rPr>
                      <w:i/>
                      <w:spacing w:val="-3"/>
                      <w:sz w:val="20"/>
                    </w:rPr>
                    <w:t xml:space="preserve"> </w:t>
                  </w:r>
                  <w:r w:rsidRPr="00313E62">
                    <w:rPr>
                      <w:i/>
                      <w:sz w:val="20"/>
                    </w:rPr>
                    <w:t>clear</w:t>
                  </w:r>
                  <w:r w:rsidRPr="00313E62">
                    <w:rPr>
                      <w:i/>
                      <w:spacing w:val="-4"/>
                      <w:sz w:val="20"/>
                    </w:rPr>
                    <w:t xml:space="preserve"> </w:t>
                  </w:r>
                  <w:r w:rsidRPr="00313E62">
                    <w:rPr>
                      <w:i/>
                      <w:sz w:val="20"/>
                    </w:rPr>
                    <w:t>and</w:t>
                  </w:r>
                  <w:r w:rsidRPr="00313E62">
                    <w:rPr>
                      <w:i/>
                      <w:spacing w:val="-4"/>
                      <w:sz w:val="20"/>
                    </w:rPr>
                    <w:t xml:space="preserve"> </w:t>
                  </w:r>
                  <w:r w:rsidRPr="00313E62">
                    <w:rPr>
                      <w:i/>
                      <w:sz w:val="20"/>
                    </w:rPr>
                    <w:t>uncontested,</w:t>
                  </w:r>
                  <w:r w:rsidRPr="00313E62">
                    <w:rPr>
                      <w:i/>
                      <w:spacing w:val="-3"/>
                      <w:sz w:val="20"/>
                    </w:rPr>
                    <w:t xml:space="preserve"> </w:t>
                  </w:r>
                  <w:r w:rsidRPr="00313E62">
                    <w:rPr>
                      <w:i/>
                      <w:sz w:val="20"/>
                    </w:rPr>
                    <w:t>or</w:t>
                  </w:r>
                  <w:r w:rsidRPr="00313E62">
                    <w:rPr>
                      <w:i/>
                      <w:spacing w:val="-6"/>
                      <w:sz w:val="20"/>
                    </w:rPr>
                    <w:t xml:space="preserve"> </w:t>
                  </w:r>
                  <w:r w:rsidRPr="00313E62">
                    <w:rPr>
                      <w:i/>
                      <w:sz w:val="20"/>
                    </w:rPr>
                    <w:t>are</w:t>
                  </w:r>
                  <w:r w:rsidRPr="00313E62">
                    <w:rPr>
                      <w:i/>
                      <w:spacing w:val="-2"/>
                      <w:sz w:val="20"/>
                    </w:rPr>
                    <w:t xml:space="preserve"> </w:t>
                  </w:r>
                  <w:r w:rsidRPr="00313E62">
                    <w:rPr>
                      <w:i/>
                      <w:sz w:val="20"/>
                    </w:rPr>
                    <w:t>there</w:t>
                  </w:r>
                  <w:r w:rsidRPr="00313E62">
                    <w:rPr>
                      <w:i/>
                      <w:spacing w:val="-2"/>
                      <w:sz w:val="20"/>
                    </w:rPr>
                    <w:t xml:space="preserve"> </w:t>
                  </w:r>
                  <w:r w:rsidRPr="00313E62">
                    <w:rPr>
                      <w:i/>
                      <w:sz w:val="20"/>
                    </w:rPr>
                    <w:t>conflicting</w:t>
                  </w:r>
                  <w:r w:rsidRPr="00313E62">
                    <w:rPr>
                      <w:i/>
                      <w:spacing w:val="-3"/>
                      <w:sz w:val="20"/>
                    </w:rPr>
                    <w:t xml:space="preserve"> </w:t>
                  </w:r>
                  <w:r w:rsidRPr="00313E62">
                    <w:rPr>
                      <w:i/>
                      <w:sz w:val="20"/>
                    </w:rPr>
                    <w:t>versions?</w:t>
                  </w:r>
                  <w:r w:rsidRPr="00313E62">
                    <w:rPr>
                      <w:i/>
                      <w:spacing w:val="-2"/>
                      <w:sz w:val="20"/>
                    </w:rPr>
                    <w:t xml:space="preserve"> </w:t>
                  </w:r>
                  <w:r w:rsidRPr="00313E62">
                    <w:rPr>
                      <w:i/>
                      <w:sz w:val="20"/>
                    </w:rPr>
                    <w:t>What</w:t>
                  </w:r>
                  <w:r w:rsidRPr="00313E62">
                    <w:rPr>
                      <w:i/>
                      <w:spacing w:val="-3"/>
                      <w:sz w:val="20"/>
                    </w:rPr>
                    <w:t xml:space="preserve"> </w:t>
                  </w:r>
                  <w:r w:rsidRPr="00313E62">
                    <w:rPr>
                      <w:i/>
                      <w:sz w:val="20"/>
                    </w:rPr>
                    <w:t>are</w:t>
                  </w:r>
                  <w:r w:rsidRPr="00313E62">
                    <w:rPr>
                      <w:i/>
                      <w:spacing w:val="-2"/>
                      <w:sz w:val="20"/>
                    </w:rPr>
                    <w:t xml:space="preserve"> </w:t>
                  </w:r>
                  <w:r w:rsidRPr="00313E62">
                    <w:rPr>
                      <w:i/>
                      <w:sz w:val="20"/>
                    </w:rPr>
                    <w:t>those</w:t>
                  </w:r>
                  <w:r w:rsidRPr="00313E62">
                    <w:rPr>
                      <w:i/>
                      <w:spacing w:val="-2"/>
                      <w:sz w:val="20"/>
                    </w:rPr>
                    <w:t xml:space="preserve"> </w:t>
                  </w:r>
                  <w:r w:rsidRPr="00313E62">
                    <w:rPr>
                      <w:i/>
                      <w:sz w:val="20"/>
                    </w:rPr>
                    <w:t>versions?</w:t>
                  </w:r>
                </w:p>
                <w:p w14:paraId="1200BCF9" w14:textId="77777777" w:rsidR="002315F9" w:rsidRPr="00313E62" w:rsidRDefault="002315F9" w:rsidP="002315F9">
                  <w:pPr>
                    <w:pStyle w:val="TableParagraph"/>
                    <w:numPr>
                      <w:ilvl w:val="0"/>
                      <w:numId w:val="54"/>
                    </w:numPr>
                    <w:tabs>
                      <w:tab w:val="left" w:pos="828"/>
                      <w:tab w:val="left" w:pos="829"/>
                    </w:tabs>
                    <w:spacing w:before="37"/>
                    <w:ind w:hanging="575"/>
                    <w:jc w:val="left"/>
                    <w:rPr>
                      <w:i/>
                      <w:sz w:val="20"/>
                    </w:rPr>
                  </w:pPr>
                  <w:r w:rsidRPr="00313E62">
                    <w:rPr>
                      <w:i/>
                      <w:sz w:val="20"/>
                    </w:rPr>
                    <w:t>Is</w:t>
                  </w:r>
                  <w:r w:rsidRPr="00313E62">
                    <w:rPr>
                      <w:i/>
                      <w:spacing w:val="-2"/>
                      <w:sz w:val="20"/>
                    </w:rPr>
                    <w:t xml:space="preserve"> </w:t>
                  </w:r>
                  <w:r w:rsidRPr="00313E62">
                    <w:rPr>
                      <w:i/>
                      <w:sz w:val="20"/>
                    </w:rPr>
                    <w:t>the</w:t>
                  </w:r>
                  <w:r w:rsidRPr="00313E62">
                    <w:rPr>
                      <w:i/>
                      <w:spacing w:val="-1"/>
                      <w:sz w:val="20"/>
                    </w:rPr>
                    <w:t xml:space="preserve"> </w:t>
                  </w:r>
                  <w:r w:rsidRPr="00313E62">
                    <w:rPr>
                      <w:i/>
                      <w:sz w:val="20"/>
                    </w:rPr>
                    <w:t>incident still</w:t>
                  </w:r>
                  <w:r w:rsidRPr="00313E62">
                    <w:rPr>
                      <w:i/>
                      <w:spacing w:val="-2"/>
                      <w:sz w:val="20"/>
                    </w:rPr>
                    <w:t xml:space="preserve"> </w:t>
                  </w:r>
                  <w:r w:rsidRPr="00313E62">
                    <w:rPr>
                      <w:i/>
                      <w:sz w:val="20"/>
                    </w:rPr>
                    <w:t>ongoing or</w:t>
                  </w:r>
                  <w:r w:rsidRPr="00313E62">
                    <w:rPr>
                      <w:i/>
                      <w:spacing w:val="-5"/>
                      <w:sz w:val="20"/>
                    </w:rPr>
                    <w:t xml:space="preserve"> </w:t>
                  </w:r>
                  <w:r w:rsidRPr="00313E62">
                    <w:rPr>
                      <w:i/>
                      <w:sz w:val="20"/>
                    </w:rPr>
                    <w:t>is</w:t>
                  </w:r>
                  <w:r w:rsidRPr="00313E62">
                    <w:rPr>
                      <w:i/>
                      <w:spacing w:val="-2"/>
                      <w:sz w:val="20"/>
                    </w:rPr>
                    <w:t xml:space="preserve"> </w:t>
                  </w:r>
                  <w:r w:rsidRPr="00313E62">
                    <w:rPr>
                      <w:i/>
                      <w:sz w:val="20"/>
                    </w:rPr>
                    <w:t>it</w:t>
                  </w:r>
                  <w:r w:rsidRPr="00313E62">
                    <w:rPr>
                      <w:i/>
                      <w:spacing w:val="-1"/>
                      <w:sz w:val="20"/>
                    </w:rPr>
                    <w:t xml:space="preserve"> </w:t>
                  </w:r>
                  <w:r w:rsidRPr="00313E62">
                    <w:rPr>
                      <w:i/>
                      <w:sz w:val="20"/>
                    </w:rPr>
                    <w:t>contained?</w:t>
                  </w:r>
                </w:p>
                <w:p w14:paraId="415E5C4C" w14:textId="77777777" w:rsidR="002315F9" w:rsidRPr="00313E62" w:rsidRDefault="002315F9" w:rsidP="002315F9">
                  <w:pPr>
                    <w:pStyle w:val="TableParagraph"/>
                    <w:numPr>
                      <w:ilvl w:val="0"/>
                      <w:numId w:val="54"/>
                    </w:numPr>
                    <w:tabs>
                      <w:tab w:val="left" w:pos="828"/>
                      <w:tab w:val="left" w:pos="829"/>
                    </w:tabs>
                    <w:spacing w:before="37"/>
                    <w:ind w:hanging="525"/>
                    <w:jc w:val="left"/>
                    <w:rPr>
                      <w:i/>
                      <w:sz w:val="20"/>
                    </w:rPr>
                  </w:pPr>
                  <w:r w:rsidRPr="00313E62">
                    <w:rPr>
                      <w:i/>
                      <w:sz w:val="20"/>
                    </w:rPr>
                    <w:t>Have</w:t>
                  </w:r>
                  <w:r w:rsidRPr="00313E62">
                    <w:rPr>
                      <w:i/>
                      <w:spacing w:val="-4"/>
                      <w:sz w:val="20"/>
                    </w:rPr>
                    <w:t xml:space="preserve"> </w:t>
                  </w:r>
                  <w:r w:rsidRPr="00313E62">
                    <w:rPr>
                      <w:i/>
                      <w:sz w:val="20"/>
                    </w:rPr>
                    <w:t>any</w:t>
                  </w:r>
                  <w:r w:rsidRPr="00313E62">
                    <w:rPr>
                      <w:i/>
                      <w:spacing w:val="-4"/>
                      <w:sz w:val="20"/>
                    </w:rPr>
                    <w:t xml:space="preserve"> </w:t>
                  </w:r>
                  <w:r w:rsidRPr="00313E62">
                    <w:rPr>
                      <w:i/>
                      <w:sz w:val="20"/>
                    </w:rPr>
                    <w:t>relevant</w:t>
                  </w:r>
                  <w:r w:rsidRPr="00313E62">
                    <w:rPr>
                      <w:i/>
                      <w:spacing w:val="-3"/>
                      <w:sz w:val="20"/>
                    </w:rPr>
                    <w:t xml:space="preserve"> </w:t>
                  </w:r>
                  <w:r w:rsidRPr="00313E62">
                    <w:rPr>
                      <w:i/>
                      <w:sz w:val="20"/>
                    </w:rPr>
                    <w:t>authorities</w:t>
                  </w:r>
                  <w:r w:rsidRPr="00313E62">
                    <w:rPr>
                      <w:i/>
                      <w:spacing w:val="-6"/>
                      <w:sz w:val="20"/>
                    </w:rPr>
                    <w:t xml:space="preserve"> </w:t>
                  </w:r>
                  <w:r w:rsidRPr="00313E62">
                    <w:rPr>
                      <w:i/>
                      <w:sz w:val="20"/>
                    </w:rPr>
                    <w:t>been</w:t>
                  </w:r>
                  <w:r w:rsidRPr="00313E62">
                    <w:rPr>
                      <w:i/>
                      <w:spacing w:val="-3"/>
                      <w:sz w:val="20"/>
                    </w:rPr>
                    <w:t xml:space="preserve"> </w:t>
                  </w:r>
                  <w:r w:rsidRPr="00313E62">
                    <w:rPr>
                      <w:i/>
                      <w:sz w:val="20"/>
                    </w:rPr>
                    <w:t>informed?</w:t>
                  </w:r>
                </w:p>
              </w:tc>
            </w:tr>
          </w:tbl>
          <w:p w14:paraId="2B98027D" w14:textId="77777777" w:rsidR="002315F9" w:rsidRPr="00313E62" w:rsidRDefault="002315F9" w:rsidP="00307179"/>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4"/>
              <w:gridCol w:w="2091"/>
              <w:gridCol w:w="1389"/>
              <w:gridCol w:w="1937"/>
            </w:tblGrid>
            <w:tr w:rsidR="002315F9" w:rsidRPr="00313E62" w14:paraId="138789B5" w14:textId="77777777" w:rsidTr="00307179">
              <w:trPr>
                <w:trHeight w:val="335"/>
              </w:trPr>
              <w:tc>
                <w:tcPr>
                  <w:tcW w:w="10779" w:type="dxa"/>
                  <w:gridSpan w:val="4"/>
                  <w:shd w:val="clear" w:color="auto" w:fill="B4C5E7"/>
                </w:tcPr>
                <w:p w14:paraId="01A434BB" w14:textId="77777777" w:rsidR="002315F9" w:rsidRPr="00313E62" w:rsidRDefault="002315F9" w:rsidP="00307179">
                  <w:pPr>
                    <w:pStyle w:val="TableParagraph"/>
                    <w:spacing w:before="49"/>
                    <w:ind w:left="107"/>
                    <w:rPr>
                      <w:b/>
                      <w:sz w:val="20"/>
                    </w:rPr>
                  </w:pPr>
                  <w:r w:rsidRPr="00313E62">
                    <w:rPr>
                      <w:b/>
                      <w:sz w:val="20"/>
                    </w:rPr>
                    <w:t>B4:</w:t>
                  </w:r>
                  <w:r w:rsidRPr="00313E62">
                    <w:rPr>
                      <w:b/>
                      <w:spacing w:val="-2"/>
                      <w:sz w:val="20"/>
                    </w:rPr>
                    <w:t xml:space="preserve"> </w:t>
                  </w:r>
                  <w:r w:rsidRPr="00313E62">
                    <w:rPr>
                      <w:b/>
                      <w:sz w:val="20"/>
                    </w:rPr>
                    <w:t>Actions</w:t>
                  </w:r>
                  <w:r w:rsidRPr="00313E62">
                    <w:rPr>
                      <w:b/>
                      <w:spacing w:val="-3"/>
                      <w:sz w:val="20"/>
                    </w:rPr>
                    <w:t xml:space="preserve"> </w:t>
                  </w:r>
                  <w:r w:rsidRPr="00313E62">
                    <w:rPr>
                      <w:b/>
                      <w:sz w:val="20"/>
                    </w:rPr>
                    <w:t>taken</w:t>
                  </w:r>
                  <w:r w:rsidRPr="00313E62">
                    <w:rPr>
                      <w:b/>
                      <w:spacing w:val="-2"/>
                      <w:sz w:val="20"/>
                    </w:rPr>
                    <w:t xml:space="preserve"> </w:t>
                  </w:r>
                  <w:r w:rsidRPr="00313E62">
                    <w:rPr>
                      <w:b/>
                      <w:sz w:val="20"/>
                    </w:rPr>
                    <w:t>to</w:t>
                  </w:r>
                  <w:r w:rsidRPr="00313E62">
                    <w:rPr>
                      <w:b/>
                      <w:spacing w:val="-2"/>
                      <w:sz w:val="20"/>
                    </w:rPr>
                    <w:t xml:space="preserve"> </w:t>
                  </w:r>
                  <w:r w:rsidRPr="00313E62">
                    <w:rPr>
                      <w:b/>
                      <w:sz w:val="20"/>
                    </w:rPr>
                    <w:t>contain</w:t>
                  </w:r>
                  <w:r w:rsidRPr="00313E62">
                    <w:rPr>
                      <w:b/>
                      <w:spacing w:val="-2"/>
                      <w:sz w:val="20"/>
                    </w:rPr>
                    <w:t xml:space="preserve"> </w:t>
                  </w:r>
                  <w:r w:rsidRPr="00313E62">
                    <w:rPr>
                      <w:b/>
                      <w:sz w:val="20"/>
                    </w:rPr>
                    <w:t>the</w:t>
                  </w:r>
                  <w:r w:rsidRPr="00313E62">
                    <w:rPr>
                      <w:b/>
                      <w:spacing w:val="-2"/>
                      <w:sz w:val="20"/>
                    </w:rPr>
                    <w:t xml:space="preserve"> </w:t>
                  </w:r>
                  <w:r w:rsidRPr="00313E62">
                    <w:rPr>
                      <w:b/>
                      <w:sz w:val="20"/>
                    </w:rPr>
                    <w:t>incident</w:t>
                  </w:r>
                </w:p>
              </w:tc>
            </w:tr>
            <w:tr w:rsidR="002315F9" w:rsidRPr="00313E62" w14:paraId="51EFF112" w14:textId="77777777" w:rsidTr="00307179">
              <w:trPr>
                <w:trHeight w:val="364"/>
              </w:trPr>
              <w:tc>
                <w:tcPr>
                  <w:tcW w:w="4643" w:type="dxa"/>
                </w:tcPr>
                <w:p w14:paraId="51BA98D4" w14:textId="77777777" w:rsidR="002315F9" w:rsidRPr="00313E62" w:rsidRDefault="002315F9" w:rsidP="00307179">
                  <w:pPr>
                    <w:pStyle w:val="TableParagraph"/>
                    <w:spacing w:before="49"/>
                    <w:ind w:left="1197"/>
                    <w:rPr>
                      <w:b/>
                      <w:sz w:val="20"/>
                    </w:rPr>
                  </w:pPr>
                  <w:r w:rsidRPr="00313E62">
                    <w:rPr>
                      <w:b/>
                      <w:sz w:val="20"/>
                    </w:rPr>
                    <w:t>Short</w:t>
                  </w:r>
                  <w:r w:rsidRPr="00313E62">
                    <w:rPr>
                      <w:b/>
                      <w:spacing w:val="-3"/>
                      <w:sz w:val="20"/>
                    </w:rPr>
                    <w:t xml:space="preserve"> </w:t>
                  </w:r>
                  <w:r w:rsidRPr="00313E62">
                    <w:rPr>
                      <w:b/>
                      <w:sz w:val="20"/>
                    </w:rPr>
                    <w:t>Description</w:t>
                  </w:r>
                  <w:r w:rsidRPr="00313E62">
                    <w:rPr>
                      <w:b/>
                      <w:spacing w:val="-1"/>
                      <w:sz w:val="20"/>
                    </w:rPr>
                    <w:t xml:space="preserve"> </w:t>
                  </w:r>
                  <w:r w:rsidRPr="00313E62">
                    <w:rPr>
                      <w:b/>
                      <w:sz w:val="20"/>
                    </w:rPr>
                    <w:t>of</w:t>
                  </w:r>
                  <w:r w:rsidRPr="00313E62">
                    <w:rPr>
                      <w:b/>
                      <w:spacing w:val="-3"/>
                      <w:sz w:val="20"/>
                    </w:rPr>
                    <w:t xml:space="preserve"> </w:t>
                  </w:r>
                  <w:r w:rsidRPr="00313E62">
                    <w:rPr>
                      <w:b/>
                      <w:sz w:val="20"/>
                    </w:rPr>
                    <w:t>Action</w:t>
                  </w:r>
                </w:p>
              </w:tc>
              <w:tc>
                <w:tcPr>
                  <w:tcW w:w="2511" w:type="dxa"/>
                  <w:tcBorders>
                    <w:bottom w:val="single" w:sz="2" w:space="0" w:color="000000"/>
                    <w:right w:val="single" w:sz="2" w:space="0" w:color="000000"/>
                  </w:tcBorders>
                </w:tcPr>
                <w:p w14:paraId="7E85EB92" w14:textId="77777777" w:rsidR="002315F9" w:rsidRPr="00313E62" w:rsidRDefault="002315F9" w:rsidP="00307179">
                  <w:pPr>
                    <w:pStyle w:val="TableParagraph"/>
                    <w:spacing w:before="1"/>
                    <w:ind w:left="508"/>
                    <w:rPr>
                      <w:b/>
                      <w:sz w:val="20"/>
                    </w:rPr>
                  </w:pPr>
                  <w:r w:rsidRPr="00313E62">
                    <w:rPr>
                      <w:b/>
                      <w:sz w:val="20"/>
                    </w:rPr>
                    <w:t>Responsible</w:t>
                  </w:r>
                  <w:r w:rsidRPr="00313E62">
                    <w:rPr>
                      <w:b/>
                      <w:spacing w:val="-4"/>
                      <w:sz w:val="20"/>
                    </w:rPr>
                    <w:t xml:space="preserve"> </w:t>
                  </w:r>
                  <w:r w:rsidRPr="00313E62">
                    <w:rPr>
                      <w:b/>
                      <w:sz w:val="20"/>
                    </w:rPr>
                    <w:t>Party</w:t>
                  </w:r>
                </w:p>
              </w:tc>
              <w:tc>
                <w:tcPr>
                  <w:tcW w:w="1671" w:type="dxa"/>
                  <w:tcBorders>
                    <w:left w:val="single" w:sz="2" w:space="0" w:color="000000"/>
                    <w:bottom w:val="single" w:sz="2" w:space="0" w:color="000000"/>
                    <w:right w:val="single" w:sz="2" w:space="0" w:color="000000"/>
                  </w:tcBorders>
                </w:tcPr>
                <w:p w14:paraId="72AB2D6E" w14:textId="77777777" w:rsidR="002315F9" w:rsidRPr="00313E62" w:rsidRDefault="002315F9" w:rsidP="00307179">
                  <w:pPr>
                    <w:pStyle w:val="TableParagraph"/>
                    <w:spacing w:before="1"/>
                    <w:ind w:left="239"/>
                    <w:rPr>
                      <w:b/>
                      <w:sz w:val="20"/>
                    </w:rPr>
                  </w:pPr>
                  <w:r w:rsidRPr="00313E62">
                    <w:rPr>
                      <w:b/>
                      <w:sz w:val="20"/>
                    </w:rPr>
                    <w:t>Expected</w:t>
                  </w:r>
                  <w:r w:rsidRPr="00313E62">
                    <w:rPr>
                      <w:b/>
                      <w:spacing w:val="-4"/>
                      <w:sz w:val="20"/>
                    </w:rPr>
                    <w:t xml:space="preserve"> </w:t>
                  </w:r>
                  <w:r w:rsidRPr="00313E62">
                    <w:rPr>
                      <w:b/>
                      <w:sz w:val="20"/>
                    </w:rPr>
                    <w:t>Date</w:t>
                  </w:r>
                </w:p>
              </w:tc>
              <w:tc>
                <w:tcPr>
                  <w:tcW w:w="1954" w:type="dxa"/>
                  <w:tcBorders>
                    <w:left w:val="single" w:sz="2" w:space="0" w:color="000000"/>
                    <w:bottom w:val="single" w:sz="2" w:space="0" w:color="000000"/>
                    <w:right w:val="single" w:sz="2" w:space="0" w:color="000000"/>
                  </w:tcBorders>
                </w:tcPr>
                <w:p w14:paraId="2BFADCA8" w14:textId="77777777" w:rsidR="002315F9" w:rsidRPr="00313E62" w:rsidRDefault="002315F9" w:rsidP="00307179">
                  <w:pPr>
                    <w:pStyle w:val="TableParagraph"/>
                    <w:spacing w:before="1"/>
                    <w:ind w:left="698" w:right="691"/>
                    <w:jc w:val="center"/>
                    <w:rPr>
                      <w:b/>
                      <w:sz w:val="20"/>
                    </w:rPr>
                  </w:pPr>
                  <w:r w:rsidRPr="00313E62">
                    <w:rPr>
                      <w:b/>
                      <w:sz w:val="20"/>
                    </w:rPr>
                    <w:t>Status</w:t>
                  </w:r>
                </w:p>
              </w:tc>
            </w:tr>
            <w:tr w:rsidR="002315F9" w:rsidRPr="00313E62" w14:paraId="461DB597" w14:textId="77777777" w:rsidTr="00307179">
              <w:trPr>
                <w:trHeight w:val="362"/>
              </w:trPr>
              <w:tc>
                <w:tcPr>
                  <w:tcW w:w="4643" w:type="dxa"/>
                </w:tcPr>
                <w:p w14:paraId="7D0029C9" w14:textId="77777777" w:rsidR="002315F9" w:rsidRPr="00313E62" w:rsidRDefault="002315F9" w:rsidP="00307179">
                  <w:pPr>
                    <w:pStyle w:val="TableParagraph"/>
                    <w:rPr>
                      <w:rFonts w:ascii="Times New Roman"/>
                      <w:sz w:val="20"/>
                    </w:rPr>
                  </w:pPr>
                </w:p>
              </w:tc>
              <w:tc>
                <w:tcPr>
                  <w:tcW w:w="2511" w:type="dxa"/>
                  <w:tcBorders>
                    <w:top w:val="single" w:sz="2" w:space="0" w:color="000000"/>
                    <w:bottom w:val="single" w:sz="2" w:space="0" w:color="000000"/>
                    <w:right w:val="single" w:sz="2" w:space="0" w:color="000000"/>
                  </w:tcBorders>
                </w:tcPr>
                <w:p w14:paraId="0A4FF397" w14:textId="77777777" w:rsidR="002315F9" w:rsidRPr="00313E62" w:rsidRDefault="002315F9" w:rsidP="00307179">
                  <w:pPr>
                    <w:pStyle w:val="TableParagraph"/>
                    <w:rPr>
                      <w:rFonts w:ascii="Times New Roman"/>
                      <w:sz w:val="20"/>
                    </w:rPr>
                  </w:pPr>
                </w:p>
              </w:tc>
              <w:tc>
                <w:tcPr>
                  <w:tcW w:w="1671" w:type="dxa"/>
                  <w:tcBorders>
                    <w:top w:val="single" w:sz="2" w:space="0" w:color="000000"/>
                    <w:left w:val="single" w:sz="2" w:space="0" w:color="000000"/>
                    <w:bottom w:val="single" w:sz="2" w:space="0" w:color="000000"/>
                    <w:right w:val="single" w:sz="2" w:space="0" w:color="000000"/>
                  </w:tcBorders>
                </w:tcPr>
                <w:p w14:paraId="3840AD2A" w14:textId="77777777" w:rsidR="002315F9" w:rsidRPr="00313E62" w:rsidRDefault="002315F9" w:rsidP="00307179">
                  <w:pPr>
                    <w:pStyle w:val="TableParagraph"/>
                    <w:rPr>
                      <w:rFonts w:ascii="Times New Roman"/>
                      <w:sz w:val="20"/>
                    </w:rPr>
                  </w:pPr>
                </w:p>
              </w:tc>
              <w:tc>
                <w:tcPr>
                  <w:tcW w:w="1954" w:type="dxa"/>
                  <w:tcBorders>
                    <w:top w:val="single" w:sz="2" w:space="0" w:color="000000"/>
                    <w:left w:val="single" w:sz="2" w:space="0" w:color="000000"/>
                    <w:bottom w:val="single" w:sz="2" w:space="0" w:color="000000"/>
                    <w:right w:val="single" w:sz="2" w:space="0" w:color="000000"/>
                  </w:tcBorders>
                </w:tcPr>
                <w:p w14:paraId="243FFEC6" w14:textId="77777777" w:rsidR="002315F9" w:rsidRPr="00313E62" w:rsidRDefault="002315F9" w:rsidP="00307179">
                  <w:pPr>
                    <w:pStyle w:val="TableParagraph"/>
                    <w:rPr>
                      <w:rFonts w:ascii="Times New Roman"/>
                      <w:sz w:val="20"/>
                    </w:rPr>
                  </w:pPr>
                </w:p>
              </w:tc>
            </w:tr>
            <w:tr w:rsidR="002315F9" w:rsidRPr="00313E62" w14:paraId="658553F7" w14:textId="77777777" w:rsidTr="00307179">
              <w:trPr>
                <w:trHeight w:val="364"/>
              </w:trPr>
              <w:tc>
                <w:tcPr>
                  <w:tcW w:w="4643" w:type="dxa"/>
                </w:tcPr>
                <w:p w14:paraId="7CCC3C84" w14:textId="77777777" w:rsidR="002315F9" w:rsidRPr="00313E62" w:rsidRDefault="002315F9" w:rsidP="00307179">
                  <w:pPr>
                    <w:pStyle w:val="TableParagraph"/>
                    <w:rPr>
                      <w:rFonts w:ascii="Times New Roman"/>
                      <w:sz w:val="20"/>
                    </w:rPr>
                  </w:pPr>
                </w:p>
              </w:tc>
              <w:tc>
                <w:tcPr>
                  <w:tcW w:w="2511" w:type="dxa"/>
                  <w:tcBorders>
                    <w:top w:val="single" w:sz="2" w:space="0" w:color="000000"/>
                    <w:bottom w:val="single" w:sz="2" w:space="0" w:color="000000"/>
                    <w:right w:val="single" w:sz="2" w:space="0" w:color="000000"/>
                  </w:tcBorders>
                </w:tcPr>
                <w:p w14:paraId="423A8BEA" w14:textId="77777777" w:rsidR="002315F9" w:rsidRPr="00313E62" w:rsidRDefault="002315F9" w:rsidP="00307179">
                  <w:pPr>
                    <w:pStyle w:val="TableParagraph"/>
                    <w:rPr>
                      <w:rFonts w:ascii="Times New Roman"/>
                      <w:sz w:val="20"/>
                    </w:rPr>
                  </w:pPr>
                </w:p>
              </w:tc>
              <w:tc>
                <w:tcPr>
                  <w:tcW w:w="1671" w:type="dxa"/>
                  <w:tcBorders>
                    <w:top w:val="single" w:sz="2" w:space="0" w:color="000000"/>
                    <w:left w:val="single" w:sz="2" w:space="0" w:color="000000"/>
                    <w:bottom w:val="single" w:sz="2" w:space="0" w:color="000000"/>
                    <w:right w:val="single" w:sz="2" w:space="0" w:color="000000"/>
                  </w:tcBorders>
                </w:tcPr>
                <w:p w14:paraId="5B166281" w14:textId="77777777" w:rsidR="002315F9" w:rsidRPr="00313E62" w:rsidRDefault="002315F9" w:rsidP="00307179">
                  <w:pPr>
                    <w:pStyle w:val="TableParagraph"/>
                    <w:rPr>
                      <w:rFonts w:ascii="Times New Roman"/>
                      <w:sz w:val="20"/>
                    </w:rPr>
                  </w:pPr>
                </w:p>
              </w:tc>
              <w:tc>
                <w:tcPr>
                  <w:tcW w:w="1954" w:type="dxa"/>
                  <w:tcBorders>
                    <w:top w:val="single" w:sz="2" w:space="0" w:color="000000"/>
                    <w:left w:val="single" w:sz="2" w:space="0" w:color="000000"/>
                    <w:bottom w:val="single" w:sz="2" w:space="0" w:color="000000"/>
                    <w:right w:val="single" w:sz="2" w:space="0" w:color="000000"/>
                  </w:tcBorders>
                </w:tcPr>
                <w:p w14:paraId="04CDC82F" w14:textId="77777777" w:rsidR="002315F9" w:rsidRPr="00313E62" w:rsidRDefault="002315F9" w:rsidP="00307179">
                  <w:pPr>
                    <w:pStyle w:val="TableParagraph"/>
                    <w:rPr>
                      <w:rFonts w:ascii="Times New Roman"/>
                      <w:sz w:val="20"/>
                    </w:rPr>
                  </w:pPr>
                </w:p>
              </w:tc>
            </w:tr>
            <w:tr w:rsidR="002315F9" w:rsidRPr="00313E62" w14:paraId="2EF0A0D2" w14:textId="77777777" w:rsidTr="00307179">
              <w:trPr>
                <w:trHeight w:val="362"/>
              </w:trPr>
              <w:tc>
                <w:tcPr>
                  <w:tcW w:w="4643" w:type="dxa"/>
                </w:tcPr>
                <w:p w14:paraId="46F320F8" w14:textId="77777777" w:rsidR="002315F9" w:rsidRPr="00313E62" w:rsidRDefault="002315F9" w:rsidP="00307179">
                  <w:pPr>
                    <w:pStyle w:val="TableParagraph"/>
                    <w:rPr>
                      <w:rFonts w:ascii="Times New Roman"/>
                      <w:sz w:val="20"/>
                    </w:rPr>
                  </w:pPr>
                </w:p>
              </w:tc>
              <w:tc>
                <w:tcPr>
                  <w:tcW w:w="2511" w:type="dxa"/>
                  <w:tcBorders>
                    <w:top w:val="single" w:sz="2" w:space="0" w:color="000000"/>
                    <w:right w:val="single" w:sz="2" w:space="0" w:color="000000"/>
                  </w:tcBorders>
                </w:tcPr>
                <w:p w14:paraId="784495B1" w14:textId="77777777" w:rsidR="002315F9" w:rsidRPr="00313E62" w:rsidRDefault="002315F9" w:rsidP="00307179">
                  <w:pPr>
                    <w:pStyle w:val="TableParagraph"/>
                    <w:rPr>
                      <w:rFonts w:ascii="Times New Roman"/>
                      <w:sz w:val="20"/>
                    </w:rPr>
                  </w:pPr>
                </w:p>
              </w:tc>
              <w:tc>
                <w:tcPr>
                  <w:tcW w:w="1671" w:type="dxa"/>
                  <w:tcBorders>
                    <w:top w:val="single" w:sz="2" w:space="0" w:color="000000"/>
                    <w:left w:val="single" w:sz="2" w:space="0" w:color="000000"/>
                    <w:right w:val="single" w:sz="2" w:space="0" w:color="000000"/>
                  </w:tcBorders>
                </w:tcPr>
                <w:p w14:paraId="7A2FB211" w14:textId="77777777" w:rsidR="002315F9" w:rsidRPr="00313E62" w:rsidRDefault="002315F9" w:rsidP="00307179">
                  <w:pPr>
                    <w:pStyle w:val="TableParagraph"/>
                    <w:rPr>
                      <w:rFonts w:ascii="Times New Roman"/>
                      <w:sz w:val="20"/>
                    </w:rPr>
                  </w:pPr>
                </w:p>
              </w:tc>
              <w:tc>
                <w:tcPr>
                  <w:tcW w:w="1954" w:type="dxa"/>
                  <w:tcBorders>
                    <w:top w:val="single" w:sz="2" w:space="0" w:color="000000"/>
                    <w:left w:val="single" w:sz="2" w:space="0" w:color="000000"/>
                    <w:right w:val="single" w:sz="2" w:space="0" w:color="000000"/>
                  </w:tcBorders>
                </w:tcPr>
                <w:p w14:paraId="12CF1F4E" w14:textId="77777777" w:rsidR="002315F9" w:rsidRPr="00313E62" w:rsidRDefault="002315F9" w:rsidP="00307179">
                  <w:pPr>
                    <w:pStyle w:val="TableParagraph"/>
                    <w:rPr>
                      <w:rFonts w:ascii="Times New Roman"/>
                      <w:sz w:val="20"/>
                    </w:rPr>
                  </w:pPr>
                </w:p>
              </w:tc>
            </w:tr>
            <w:tr w:rsidR="002315F9" w:rsidRPr="00313E62" w14:paraId="75A6E0FD" w14:textId="77777777" w:rsidTr="00307179">
              <w:trPr>
                <w:trHeight w:val="877"/>
              </w:trPr>
              <w:tc>
                <w:tcPr>
                  <w:tcW w:w="10779" w:type="dxa"/>
                  <w:gridSpan w:val="4"/>
                  <w:tcBorders>
                    <w:right w:val="single" w:sz="2" w:space="0" w:color="000000"/>
                  </w:tcBorders>
                </w:tcPr>
                <w:p w14:paraId="60565594" w14:textId="77777777" w:rsidR="002315F9" w:rsidRPr="00313E62" w:rsidRDefault="002315F9" w:rsidP="00307179">
                  <w:pPr>
                    <w:pStyle w:val="TableParagraph"/>
                    <w:spacing w:before="1" w:line="244" w:lineRule="exact"/>
                    <w:ind w:left="107"/>
                    <w:rPr>
                      <w:b/>
                      <w:sz w:val="20"/>
                    </w:rPr>
                  </w:pPr>
                  <w:r w:rsidRPr="00313E62">
                    <w:rPr>
                      <w:b/>
                      <w:sz w:val="20"/>
                    </w:rPr>
                    <w:t>For</w:t>
                  </w:r>
                  <w:r w:rsidRPr="00313E62">
                    <w:rPr>
                      <w:b/>
                      <w:spacing w:val="-3"/>
                      <w:sz w:val="20"/>
                    </w:rPr>
                    <w:t xml:space="preserve"> </w:t>
                  </w:r>
                  <w:r w:rsidRPr="00313E62">
                    <w:rPr>
                      <w:b/>
                      <w:sz w:val="20"/>
                    </w:rPr>
                    <w:t>incidents</w:t>
                  </w:r>
                  <w:r w:rsidRPr="00313E62">
                    <w:rPr>
                      <w:b/>
                      <w:spacing w:val="-3"/>
                      <w:sz w:val="20"/>
                    </w:rPr>
                    <w:t xml:space="preserve"> </w:t>
                  </w:r>
                  <w:r w:rsidRPr="00313E62">
                    <w:rPr>
                      <w:b/>
                      <w:sz w:val="20"/>
                    </w:rPr>
                    <w:t>involving</w:t>
                  </w:r>
                  <w:r w:rsidRPr="00313E62">
                    <w:rPr>
                      <w:b/>
                      <w:spacing w:val="-4"/>
                      <w:sz w:val="20"/>
                    </w:rPr>
                    <w:t xml:space="preserve"> </w:t>
                  </w:r>
                  <w:r w:rsidRPr="00313E62">
                    <w:rPr>
                      <w:b/>
                      <w:sz w:val="20"/>
                    </w:rPr>
                    <w:t>a</w:t>
                  </w:r>
                  <w:r w:rsidRPr="00313E62">
                    <w:rPr>
                      <w:b/>
                      <w:spacing w:val="-3"/>
                      <w:sz w:val="20"/>
                    </w:rPr>
                    <w:t xml:space="preserve"> </w:t>
                  </w:r>
                  <w:r w:rsidRPr="00313E62">
                    <w:rPr>
                      <w:b/>
                      <w:sz w:val="20"/>
                    </w:rPr>
                    <w:t>contractor:</w:t>
                  </w:r>
                </w:p>
                <w:p w14:paraId="6B1DFEEE" w14:textId="77777777" w:rsidR="002315F9" w:rsidRPr="00313E62" w:rsidRDefault="002315F9" w:rsidP="00307179">
                  <w:pPr>
                    <w:pStyle w:val="TableParagraph"/>
                    <w:spacing w:line="269" w:lineRule="exact"/>
                    <w:ind w:left="107"/>
                    <w:rPr>
                      <w:b/>
                      <w:sz w:val="20"/>
                    </w:rPr>
                  </w:pPr>
                  <w:r w:rsidRPr="00313E62">
                    <w:rPr>
                      <w:sz w:val="20"/>
                    </w:rPr>
                    <w:t>Have</w:t>
                  </w:r>
                  <w:r w:rsidRPr="00313E62">
                    <w:rPr>
                      <w:spacing w:val="-3"/>
                      <w:sz w:val="20"/>
                    </w:rPr>
                    <w:t xml:space="preserve"> </w:t>
                  </w:r>
                  <w:r w:rsidRPr="00313E62">
                    <w:rPr>
                      <w:sz w:val="20"/>
                    </w:rPr>
                    <w:t>the</w:t>
                  </w:r>
                  <w:r w:rsidRPr="00313E62">
                    <w:rPr>
                      <w:spacing w:val="-3"/>
                      <w:sz w:val="20"/>
                    </w:rPr>
                    <w:t xml:space="preserve"> </w:t>
                  </w:r>
                  <w:r w:rsidRPr="00313E62">
                    <w:rPr>
                      <w:sz w:val="20"/>
                    </w:rPr>
                    <w:t>works</w:t>
                  </w:r>
                  <w:r w:rsidRPr="00313E62">
                    <w:rPr>
                      <w:spacing w:val="-2"/>
                      <w:sz w:val="20"/>
                    </w:rPr>
                    <w:t xml:space="preserve"> </w:t>
                  </w:r>
                  <w:r w:rsidRPr="00313E62">
                    <w:rPr>
                      <w:sz w:val="20"/>
                    </w:rPr>
                    <w:t>been</w:t>
                  </w:r>
                  <w:r w:rsidRPr="00313E62">
                    <w:rPr>
                      <w:spacing w:val="-2"/>
                      <w:sz w:val="20"/>
                    </w:rPr>
                    <w:t xml:space="preserve"> </w:t>
                  </w:r>
                  <w:r w:rsidRPr="00313E62">
                    <w:rPr>
                      <w:sz w:val="20"/>
                    </w:rPr>
                    <w:t>suspended</w:t>
                  </w:r>
                  <w:r w:rsidRPr="00313E62">
                    <w:rPr>
                      <w:spacing w:val="-1"/>
                      <w:sz w:val="20"/>
                    </w:rPr>
                    <w:t xml:space="preserve"> </w:t>
                  </w:r>
                  <w:r w:rsidRPr="00313E62">
                    <w:rPr>
                      <w:sz w:val="20"/>
                    </w:rPr>
                    <w:t>under</w:t>
                  </w:r>
                  <w:r w:rsidRPr="00313E62">
                    <w:rPr>
                      <w:spacing w:val="2"/>
                      <w:sz w:val="20"/>
                    </w:rPr>
                    <w:t xml:space="preserve"> </w:t>
                  </w:r>
                  <w:r w:rsidRPr="00313E62">
                    <w:rPr>
                      <w:sz w:val="20"/>
                    </w:rPr>
                    <w:t>Contract</w:t>
                  </w:r>
                  <w:r w:rsidRPr="00313E62">
                    <w:rPr>
                      <w:spacing w:val="-2"/>
                      <w:sz w:val="20"/>
                    </w:rPr>
                    <w:t xml:space="preserve"> </w:t>
                  </w:r>
                  <w:r w:rsidRPr="00313E62">
                    <w:rPr>
                      <w:sz w:val="20"/>
                    </w:rPr>
                    <w:t>GCC8.9?</w:t>
                  </w:r>
                  <w:r w:rsidRPr="00313E62">
                    <w:rPr>
                      <w:spacing w:val="-1"/>
                      <w:sz w:val="20"/>
                    </w:rPr>
                    <w:t xml:space="preserve"> </w:t>
                  </w:r>
                  <w:r w:rsidRPr="00313E62">
                    <w:rPr>
                      <w:sz w:val="20"/>
                    </w:rPr>
                    <w:t>Yes</w:t>
                  </w:r>
                  <w:r w:rsidRPr="00313E62">
                    <w:rPr>
                      <w:spacing w:val="-3"/>
                      <w:sz w:val="20"/>
                    </w:rPr>
                    <w:t xml:space="preserve"> </w:t>
                  </w:r>
                  <w:r w:rsidRPr="00313E62">
                    <w:rPr>
                      <w:rFonts w:ascii="Segoe UI Symbol" w:hAnsi="Segoe UI Symbol"/>
                      <w:sz w:val="20"/>
                    </w:rPr>
                    <w:t>☐</w:t>
                  </w:r>
                  <w:r w:rsidRPr="00313E62">
                    <w:rPr>
                      <w:b/>
                      <w:sz w:val="20"/>
                    </w:rPr>
                    <w:t>;</w:t>
                  </w:r>
                  <w:r w:rsidRPr="00313E62">
                    <w:rPr>
                      <w:b/>
                      <w:spacing w:val="-1"/>
                      <w:sz w:val="20"/>
                    </w:rPr>
                    <w:t xml:space="preserve"> </w:t>
                  </w:r>
                  <w:r w:rsidRPr="00313E62">
                    <w:rPr>
                      <w:sz w:val="20"/>
                    </w:rPr>
                    <w:t>No</w:t>
                  </w:r>
                  <w:r w:rsidRPr="00313E62">
                    <w:rPr>
                      <w:spacing w:val="-4"/>
                      <w:sz w:val="20"/>
                    </w:rPr>
                    <w:t xml:space="preserve"> </w:t>
                  </w:r>
                  <w:r w:rsidRPr="00313E62">
                    <w:rPr>
                      <w:rFonts w:ascii="Segoe UI Symbol" w:hAnsi="Segoe UI Symbol"/>
                      <w:sz w:val="20"/>
                    </w:rPr>
                    <w:t>☐</w:t>
                  </w:r>
                  <w:r w:rsidRPr="00313E62">
                    <w:rPr>
                      <w:b/>
                      <w:sz w:val="20"/>
                    </w:rPr>
                    <w:t>;</w:t>
                  </w:r>
                </w:p>
                <w:p w14:paraId="78C9ED70" w14:textId="77777777" w:rsidR="002315F9" w:rsidRPr="00313E62" w:rsidRDefault="002315F9" w:rsidP="00307179">
                  <w:pPr>
                    <w:pStyle w:val="TableParagraph"/>
                    <w:spacing w:before="1"/>
                    <w:ind w:left="107"/>
                    <w:rPr>
                      <w:sz w:val="20"/>
                    </w:rPr>
                  </w:pPr>
                  <w:r w:rsidRPr="00313E62">
                    <w:rPr>
                      <w:sz w:val="20"/>
                    </w:rPr>
                    <w:t>Name</w:t>
                  </w:r>
                  <w:r w:rsidRPr="00313E62">
                    <w:rPr>
                      <w:spacing w:val="-4"/>
                      <w:sz w:val="20"/>
                    </w:rPr>
                    <w:t xml:space="preserve"> </w:t>
                  </w:r>
                  <w:r w:rsidRPr="00313E62">
                    <w:rPr>
                      <w:sz w:val="20"/>
                    </w:rPr>
                    <w:t>of</w:t>
                  </w:r>
                  <w:r w:rsidRPr="00313E62">
                    <w:rPr>
                      <w:spacing w:val="-4"/>
                      <w:sz w:val="20"/>
                    </w:rPr>
                    <w:t xml:space="preserve"> </w:t>
                  </w:r>
                  <w:r w:rsidRPr="00313E62">
                    <w:rPr>
                      <w:sz w:val="20"/>
                    </w:rPr>
                    <w:t>Contractor:</w:t>
                  </w:r>
                </w:p>
              </w:tc>
            </w:tr>
          </w:tbl>
          <w:p w14:paraId="1E123B21" w14:textId="77777777" w:rsidR="002315F9" w:rsidRPr="00313E62" w:rsidRDefault="002315F9" w:rsidP="00307179">
            <w:r w:rsidRPr="00313E62">
              <w:rPr>
                <w:noProof/>
              </w:rPr>
              <mc:AlternateContent>
                <mc:Choice Requires="wpg">
                  <w:drawing>
                    <wp:anchor distT="0" distB="0" distL="0" distR="0" simplePos="0" relativeHeight="251662336" behindDoc="1" locked="0" layoutInCell="1" allowOverlap="1" wp14:anchorId="31206D6B" wp14:editId="4412654E">
                      <wp:simplePos x="0" y="0"/>
                      <wp:positionH relativeFrom="page">
                        <wp:posOffset>133402</wp:posOffset>
                      </wp:positionH>
                      <wp:positionV relativeFrom="paragraph">
                        <wp:posOffset>178669</wp:posOffset>
                      </wp:positionV>
                      <wp:extent cx="5747385" cy="1069975"/>
                      <wp:effectExtent l="0" t="0" r="5715" b="0"/>
                      <wp:wrapTopAndBottom/>
                      <wp:docPr id="8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7385" cy="1069975"/>
                                <a:chOff x="864" y="194"/>
                                <a:chExt cx="10788" cy="1568"/>
                              </a:xfrm>
                            </wpg:grpSpPr>
                            <wps:wsp>
                              <wps:cNvPr id="82" name="Rectangle 69"/>
                              <wps:cNvSpPr>
                                <a:spLocks/>
                              </wps:cNvSpPr>
                              <wps:spPr bwMode="auto">
                                <a:xfrm>
                                  <a:off x="873" y="205"/>
                                  <a:ext cx="10769" cy="336"/>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68"/>
                              <wps:cNvSpPr>
                                <a:spLocks/>
                              </wps:cNvSpPr>
                              <wps:spPr bwMode="auto">
                                <a:xfrm>
                                  <a:off x="864" y="193"/>
                                  <a:ext cx="10788" cy="1568"/>
                                </a:xfrm>
                                <a:custGeom>
                                  <a:avLst/>
                                  <a:gdLst>
                                    <a:gd name="T0" fmla="+- 0 874 864"/>
                                    <a:gd name="T1" fmla="*/ T0 w 10788"/>
                                    <a:gd name="T2" fmla="+- 0 194 194"/>
                                    <a:gd name="T3" fmla="*/ 194 h 1568"/>
                                    <a:gd name="T4" fmla="+- 0 864 864"/>
                                    <a:gd name="T5" fmla="*/ T4 w 10788"/>
                                    <a:gd name="T6" fmla="+- 0 194 194"/>
                                    <a:gd name="T7" fmla="*/ 194 h 1568"/>
                                    <a:gd name="T8" fmla="+- 0 864 864"/>
                                    <a:gd name="T9" fmla="*/ T8 w 10788"/>
                                    <a:gd name="T10" fmla="+- 0 203 194"/>
                                    <a:gd name="T11" fmla="*/ 203 h 1568"/>
                                    <a:gd name="T12" fmla="+- 0 864 864"/>
                                    <a:gd name="T13" fmla="*/ T12 w 10788"/>
                                    <a:gd name="T14" fmla="+- 0 542 194"/>
                                    <a:gd name="T15" fmla="*/ 542 h 1568"/>
                                    <a:gd name="T16" fmla="+- 0 874 864"/>
                                    <a:gd name="T17" fmla="*/ T16 w 10788"/>
                                    <a:gd name="T18" fmla="+- 0 542 194"/>
                                    <a:gd name="T19" fmla="*/ 542 h 1568"/>
                                    <a:gd name="T20" fmla="+- 0 874 864"/>
                                    <a:gd name="T21" fmla="*/ T20 w 10788"/>
                                    <a:gd name="T22" fmla="+- 0 203 194"/>
                                    <a:gd name="T23" fmla="*/ 203 h 1568"/>
                                    <a:gd name="T24" fmla="+- 0 874 864"/>
                                    <a:gd name="T25" fmla="*/ T24 w 10788"/>
                                    <a:gd name="T26" fmla="+- 0 194 194"/>
                                    <a:gd name="T27" fmla="*/ 194 h 1568"/>
                                    <a:gd name="T28" fmla="+- 0 11642 864"/>
                                    <a:gd name="T29" fmla="*/ T28 w 10788"/>
                                    <a:gd name="T30" fmla="+- 0 542 194"/>
                                    <a:gd name="T31" fmla="*/ 542 h 1568"/>
                                    <a:gd name="T32" fmla="+- 0 874 864"/>
                                    <a:gd name="T33" fmla="*/ T32 w 10788"/>
                                    <a:gd name="T34" fmla="+- 0 542 194"/>
                                    <a:gd name="T35" fmla="*/ 542 h 1568"/>
                                    <a:gd name="T36" fmla="+- 0 864 864"/>
                                    <a:gd name="T37" fmla="*/ T36 w 10788"/>
                                    <a:gd name="T38" fmla="+- 0 542 194"/>
                                    <a:gd name="T39" fmla="*/ 542 h 1568"/>
                                    <a:gd name="T40" fmla="+- 0 864 864"/>
                                    <a:gd name="T41" fmla="*/ T40 w 10788"/>
                                    <a:gd name="T42" fmla="+- 0 551 194"/>
                                    <a:gd name="T43" fmla="*/ 551 h 1568"/>
                                    <a:gd name="T44" fmla="+- 0 864 864"/>
                                    <a:gd name="T45" fmla="*/ T44 w 10788"/>
                                    <a:gd name="T46" fmla="+- 0 551 194"/>
                                    <a:gd name="T47" fmla="*/ 551 h 1568"/>
                                    <a:gd name="T48" fmla="+- 0 864 864"/>
                                    <a:gd name="T49" fmla="*/ T48 w 10788"/>
                                    <a:gd name="T50" fmla="+- 0 1752 194"/>
                                    <a:gd name="T51" fmla="*/ 1752 h 1568"/>
                                    <a:gd name="T52" fmla="+- 0 864 864"/>
                                    <a:gd name="T53" fmla="*/ T52 w 10788"/>
                                    <a:gd name="T54" fmla="+- 0 1761 194"/>
                                    <a:gd name="T55" fmla="*/ 1761 h 1568"/>
                                    <a:gd name="T56" fmla="+- 0 874 864"/>
                                    <a:gd name="T57" fmla="*/ T56 w 10788"/>
                                    <a:gd name="T58" fmla="+- 0 1761 194"/>
                                    <a:gd name="T59" fmla="*/ 1761 h 1568"/>
                                    <a:gd name="T60" fmla="+- 0 11642 864"/>
                                    <a:gd name="T61" fmla="*/ T60 w 10788"/>
                                    <a:gd name="T62" fmla="+- 0 1761 194"/>
                                    <a:gd name="T63" fmla="*/ 1761 h 1568"/>
                                    <a:gd name="T64" fmla="+- 0 11642 864"/>
                                    <a:gd name="T65" fmla="*/ T64 w 10788"/>
                                    <a:gd name="T66" fmla="+- 0 1752 194"/>
                                    <a:gd name="T67" fmla="*/ 1752 h 1568"/>
                                    <a:gd name="T68" fmla="+- 0 874 864"/>
                                    <a:gd name="T69" fmla="*/ T68 w 10788"/>
                                    <a:gd name="T70" fmla="+- 0 1752 194"/>
                                    <a:gd name="T71" fmla="*/ 1752 h 1568"/>
                                    <a:gd name="T72" fmla="+- 0 874 864"/>
                                    <a:gd name="T73" fmla="*/ T72 w 10788"/>
                                    <a:gd name="T74" fmla="+- 0 551 194"/>
                                    <a:gd name="T75" fmla="*/ 551 h 1568"/>
                                    <a:gd name="T76" fmla="+- 0 11642 864"/>
                                    <a:gd name="T77" fmla="*/ T76 w 10788"/>
                                    <a:gd name="T78" fmla="+- 0 551 194"/>
                                    <a:gd name="T79" fmla="*/ 551 h 1568"/>
                                    <a:gd name="T80" fmla="+- 0 11642 864"/>
                                    <a:gd name="T81" fmla="*/ T80 w 10788"/>
                                    <a:gd name="T82" fmla="+- 0 542 194"/>
                                    <a:gd name="T83" fmla="*/ 542 h 1568"/>
                                    <a:gd name="T84" fmla="+- 0 11652 864"/>
                                    <a:gd name="T85" fmla="*/ T84 w 10788"/>
                                    <a:gd name="T86" fmla="+- 0 542 194"/>
                                    <a:gd name="T87" fmla="*/ 542 h 1568"/>
                                    <a:gd name="T88" fmla="+- 0 11642 864"/>
                                    <a:gd name="T89" fmla="*/ T88 w 10788"/>
                                    <a:gd name="T90" fmla="+- 0 542 194"/>
                                    <a:gd name="T91" fmla="*/ 542 h 1568"/>
                                    <a:gd name="T92" fmla="+- 0 11642 864"/>
                                    <a:gd name="T93" fmla="*/ T92 w 10788"/>
                                    <a:gd name="T94" fmla="+- 0 551 194"/>
                                    <a:gd name="T95" fmla="*/ 551 h 1568"/>
                                    <a:gd name="T96" fmla="+- 0 11642 864"/>
                                    <a:gd name="T97" fmla="*/ T96 w 10788"/>
                                    <a:gd name="T98" fmla="+- 0 551 194"/>
                                    <a:gd name="T99" fmla="*/ 551 h 1568"/>
                                    <a:gd name="T100" fmla="+- 0 11642 864"/>
                                    <a:gd name="T101" fmla="*/ T100 w 10788"/>
                                    <a:gd name="T102" fmla="+- 0 1752 194"/>
                                    <a:gd name="T103" fmla="*/ 1752 h 1568"/>
                                    <a:gd name="T104" fmla="+- 0 11642 864"/>
                                    <a:gd name="T105" fmla="*/ T104 w 10788"/>
                                    <a:gd name="T106" fmla="+- 0 1761 194"/>
                                    <a:gd name="T107" fmla="*/ 1761 h 1568"/>
                                    <a:gd name="T108" fmla="+- 0 11652 864"/>
                                    <a:gd name="T109" fmla="*/ T108 w 10788"/>
                                    <a:gd name="T110" fmla="+- 0 1761 194"/>
                                    <a:gd name="T111" fmla="*/ 1761 h 1568"/>
                                    <a:gd name="T112" fmla="+- 0 11652 864"/>
                                    <a:gd name="T113" fmla="*/ T112 w 10788"/>
                                    <a:gd name="T114" fmla="+- 0 1752 194"/>
                                    <a:gd name="T115" fmla="*/ 1752 h 1568"/>
                                    <a:gd name="T116" fmla="+- 0 11652 864"/>
                                    <a:gd name="T117" fmla="*/ T116 w 10788"/>
                                    <a:gd name="T118" fmla="+- 0 551 194"/>
                                    <a:gd name="T119" fmla="*/ 551 h 1568"/>
                                    <a:gd name="T120" fmla="+- 0 11652 864"/>
                                    <a:gd name="T121" fmla="*/ T120 w 10788"/>
                                    <a:gd name="T122" fmla="+- 0 551 194"/>
                                    <a:gd name="T123" fmla="*/ 551 h 1568"/>
                                    <a:gd name="T124" fmla="+- 0 11652 864"/>
                                    <a:gd name="T125" fmla="*/ T124 w 10788"/>
                                    <a:gd name="T126" fmla="+- 0 542 194"/>
                                    <a:gd name="T127" fmla="*/ 542 h 1568"/>
                                    <a:gd name="T128" fmla="+- 0 11652 864"/>
                                    <a:gd name="T129" fmla="*/ T128 w 10788"/>
                                    <a:gd name="T130" fmla="+- 0 194 194"/>
                                    <a:gd name="T131" fmla="*/ 194 h 1568"/>
                                    <a:gd name="T132" fmla="+- 0 11642 864"/>
                                    <a:gd name="T133" fmla="*/ T132 w 10788"/>
                                    <a:gd name="T134" fmla="+- 0 194 194"/>
                                    <a:gd name="T135" fmla="*/ 194 h 1568"/>
                                    <a:gd name="T136" fmla="+- 0 11642 864"/>
                                    <a:gd name="T137" fmla="*/ T136 w 10788"/>
                                    <a:gd name="T138" fmla="+- 0 203 194"/>
                                    <a:gd name="T139" fmla="*/ 203 h 1568"/>
                                    <a:gd name="T140" fmla="+- 0 11642 864"/>
                                    <a:gd name="T141" fmla="*/ T140 w 10788"/>
                                    <a:gd name="T142" fmla="+- 0 542 194"/>
                                    <a:gd name="T143" fmla="*/ 542 h 1568"/>
                                    <a:gd name="T144" fmla="+- 0 11652 864"/>
                                    <a:gd name="T145" fmla="*/ T144 w 10788"/>
                                    <a:gd name="T146" fmla="+- 0 542 194"/>
                                    <a:gd name="T147" fmla="*/ 542 h 1568"/>
                                    <a:gd name="T148" fmla="+- 0 11652 864"/>
                                    <a:gd name="T149" fmla="*/ T148 w 10788"/>
                                    <a:gd name="T150" fmla="+- 0 203 194"/>
                                    <a:gd name="T151" fmla="*/ 203 h 1568"/>
                                    <a:gd name="T152" fmla="+- 0 11652 864"/>
                                    <a:gd name="T153" fmla="*/ T152 w 10788"/>
                                    <a:gd name="T154" fmla="+- 0 194 194"/>
                                    <a:gd name="T155" fmla="*/ 194 h 1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788" h="1568">
                                      <a:moveTo>
                                        <a:pt x="10" y="0"/>
                                      </a:moveTo>
                                      <a:lnTo>
                                        <a:pt x="0" y="0"/>
                                      </a:lnTo>
                                      <a:lnTo>
                                        <a:pt x="0" y="9"/>
                                      </a:lnTo>
                                      <a:lnTo>
                                        <a:pt x="0" y="348"/>
                                      </a:lnTo>
                                      <a:lnTo>
                                        <a:pt x="10" y="348"/>
                                      </a:lnTo>
                                      <a:lnTo>
                                        <a:pt x="10" y="9"/>
                                      </a:lnTo>
                                      <a:lnTo>
                                        <a:pt x="10" y="0"/>
                                      </a:lnTo>
                                      <a:close/>
                                      <a:moveTo>
                                        <a:pt x="10778" y="348"/>
                                      </a:moveTo>
                                      <a:lnTo>
                                        <a:pt x="10" y="348"/>
                                      </a:lnTo>
                                      <a:lnTo>
                                        <a:pt x="0" y="348"/>
                                      </a:lnTo>
                                      <a:lnTo>
                                        <a:pt x="0" y="357"/>
                                      </a:lnTo>
                                      <a:lnTo>
                                        <a:pt x="0" y="1558"/>
                                      </a:lnTo>
                                      <a:lnTo>
                                        <a:pt x="0" y="1567"/>
                                      </a:lnTo>
                                      <a:lnTo>
                                        <a:pt x="10" y="1567"/>
                                      </a:lnTo>
                                      <a:lnTo>
                                        <a:pt x="10778" y="1567"/>
                                      </a:lnTo>
                                      <a:lnTo>
                                        <a:pt x="10778" y="1558"/>
                                      </a:lnTo>
                                      <a:lnTo>
                                        <a:pt x="10" y="1558"/>
                                      </a:lnTo>
                                      <a:lnTo>
                                        <a:pt x="10" y="357"/>
                                      </a:lnTo>
                                      <a:lnTo>
                                        <a:pt x="10778" y="357"/>
                                      </a:lnTo>
                                      <a:lnTo>
                                        <a:pt x="10778" y="348"/>
                                      </a:lnTo>
                                      <a:close/>
                                      <a:moveTo>
                                        <a:pt x="10788" y="348"/>
                                      </a:moveTo>
                                      <a:lnTo>
                                        <a:pt x="10778" y="348"/>
                                      </a:lnTo>
                                      <a:lnTo>
                                        <a:pt x="10778" y="357"/>
                                      </a:lnTo>
                                      <a:lnTo>
                                        <a:pt x="10778" y="1558"/>
                                      </a:lnTo>
                                      <a:lnTo>
                                        <a:pt x="10778" y="1567"/>
                                      </a:lnTo>
                                      <a:lnTo>
                                        <a:pt x="10788" y="1567"/>
                                      </a:lnTo>
                                      <a:lnTo>
                                        <a:pt x="10788" y="1558"/>
                                      </a:lnTo>
                                      <a:lnTo>
                                        <a:pt x="10788" y="357"/>
                                      </a:lnTo>
                                      <a:lnTo>
                                        <a:pt x="10788" y="348"/>
                                      </a:lnTo>
                                      <a:close/>
                                      <a:moveTo>
                                        <a:pt x="10788" y="0"/>
                                      </a:moveTo>
                                      <a:lnTo>
                                        <a:pt x="10778" y="0"/>
                                      </a:lnTo>
                                      <a:lnTo>
                                        <a:pt x="10778" y="9"/>
                                      </a:lnTo>
                                      <a:lnTo>
                                        <a:pt x="10778" y="348"/>
                                      </a:lnTo>
                                      <a:lnTo>
                                        <a:pt x="10788" y="348"/>
                                      </a:lnTo>
                                      <a:lnTo>
                                        <a:pt x="10788" y="9"/>
                                      </a:lnTo>
                                      <a:lnTo>
                                        <a:pt x="10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Text Box 67"/>
                              <wps:cNvSpPr txBox="1">
                                <a:spLocks/>
                              </wps:cNvSpPr>
                              <wps:spPr bwMode="auto">
                                <a:xfrm>
                                  <a:off x="868" y="198"/>
                                  <a:ext cx="10778" cy="348"/>
                                </a:xfrm>
                                <a:prstGeom prst="rect">
                                  <a:avLst/>
                                </a:prstGeom>
                                <a:solidFill>
                                  <a:srgbClr val="B4C5E7"/>
                                </a:solidFill>
                                <a:ln w="6096">
                                  <a:solidFill>
                                    <a:srgbClr val="000000"/>
                                  </a:solidFill>
                                  <a:prstDash val="solid"/>
                                  <a:miter lim="800000"/>
                                  <a:headEnd/>
                                  <a:tailEnd/>
                                </a:ln>
                              </wps:spPr>
                              <wps:txbx>
                                <w:txbxContent>
                                  <w:p w14:paraId="4202ADF4" w14:textId="77777777" w:rsidR="002315F9" w:rsidRDefault="002315F9" w:rsidP="002315F9">
                                    <w:pPr>
                                      <w:spacing w:before="52"/>
                                      <w:ind w:left="103"/>
                                      <w:rPr>
                                        <w:b/>
                                        <w:sz w:val="20"/>
                                      </w:rPr>
                                    </w:pPr>
                                    <w:r>
                                      <w:rPr>
                                        <w:b/>
                                        <w:sz w:val="20"/>
                                      </w:rPr>
                                      <w:t>B5:</w:t>
                                    </w:r>
                                    <w:r>
                                      <w:rPr>
                                        <w:b/>
                                        <w:spacing w:val="-3"/>
                                        <w:sz w:val="20"/>
                                      </w:rPr>
                                      <w:t xml:space="preserve"> </w:t>
                                    </w:r>
                                    <w:r>
                                      <w:rPr>
                                        <w:b/>
                                        <w:sz w:val="20"/>
                                      </w:rPr>
                                      <w:t>What</w:t>
                                    </w:r>
                                    <w:r>
                                      <w:rPr>
                                        <w:b/>
                                        <w:spacing w:val="-2"/>
                                        <w:sz w:val="20"/>
                                      </w:rPr>
                                      <w:t xml:space="preserve"> </w:t>
                                    </w:r>
                                    <w:r>
                                      <w:rPr>
                                        <w:b/>
                                        <w:sz w:val="20"/>
                                      </w:rPr>
                                      <w:t>support</w:t>
                                    </w:r>
                                    <w:r>
                                      <w:rPr>
                                        <w:b/>
                                        <w:spacing w:val="-6"/>
                                        <w:sz w:val="20"/>
                                      </w:rPr>
                                      <w:t xml:space="preserve"> </w:t>
                                    </w:r>
                                    <w:r>
                                      <w:rPr>
                                        <w:b/>
                                        <w:sz w:val="20"/>
                                      </w:rPr>
                                      <w:t>has</w:t>
                                    </w:r>
                                    <w:r>
                                      <w:rPr>
                                        <w:b/>
                                        <w:spacing w:val="-3"/>
                                        <w:sz w:val="20"/>
                                      </w:rPr>
                                      <w:t xml:space="preserve"> </w:t>
                                    </w:r>
                                    <w:r>
                                      <w:rPr>
                                        <w:b/>
                                        <w:sz w:val="20"/>
                                      </w:rPr>
                                      <w:t>been</w:t>
                                    </w:r>
                                    <w:r>
                                      <w:rPr>
                                        <w:b/>
                                        <w:spacing w:val="-4"/>
                                        <w:sz w:val="20"/>
                                      </w:rPr>
                                      <w:t xml:space="preserve"> </w:t>
                                    </w:r>
                                    <w:r>
                                      <w:rPr>
                                        <w:b/>
                                        <w:sz w:val="20"/>
                                      </w:rPr>
                                      <w:t>provided</w:t>
                                    </w:r>
                                    <w:r>
                                      <w:rPr>
                                        <w:b/>
                                        <w:spacing w:val="-3"/>
                                        <w:sz w:val="20"/>
                                      </w:rPr>
                                      <w:t xml:space="preserve"> </w:t>
                                    </w:r>
                                    <w:r>
                                      <w:rPr>
                                        <w:b/>
                                        <w:sz w:val="20"/>
                                      </w:rPr>
                                      <w:t>to</w:t>
                                    </w:r>
                                    <w:r>
                                      <w:rPr>
                                        <w:b/>
                                        <w:spacing w:val="-2"/>
                                        <w:sz w:val="20"/>
                                      </w:rPr>
                                      <w:t xml:space="preserve"> </w:t>
                                    </w:r>
                                    <w:r>
                                      <w:rPr>
                                        <w:b/>
                                        <w:sz w:val="20"/>
                                      </w:rPr>
                                      <w:t>affected</w:t>
                                    </w:r>
                                    <w:r>
                                      <w:rPr>
                                        <w:b/>
                                        <w:spacing w:val="-3"/>
                                        <w:sz w:val="20"/>
                                      </w:rPr>
                                      <w:t xml:space="preserve"> </w:t>
                                    </w:r>
                                    <w:r>
                                      <w:rPr>
                                        <w:b/>
                                        <w:sz w:val="20"/>
                                      </w:rPr>
                                      <w:t>people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1206D6B" id="Group 66" o:spid="_x0000_s1027" style="position:absolute;margin-left:10.5pt;margin-top:14.05pt;width:452.55pt;height:84.25pt;z-index:-251654144;mso-wrap-distance-left:0;mso-wrap-distance-right:0;mso-position-horizontal-relative:page" coordorigin="864,194" coordsize="10788,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9iYAkAAKsvAAAOAAAAZHJzL2Uyb0RvYy54bWzsWtuO40YOfV8g/yDoMYuMVbraxvQEm5nJ&#10;YIHsbpAoH6C25QtiS15J3e7Zr1+ySmWRalGuSYI8pR/askVVHfKQLLGKb799OZ+857Jpj3X14Ks3&#10;ge+V1abeHqv9g/9L/v03S99ru6LaFqe6Kh/8z2Xrf/vuq7+9vV7WZVgf6tO2bDwYpGrX18uDf+i6&#10;y3qxaDeH8ly0b+pLWcHNXd2ciw6+NvvFtimuMPr5tAiDIF1c62Z7aepN2bbw6wdz03+nx9/tyk33&#10;n92uLTvv9OADtk7/b/T/R/y/ePe2WO+b4nI4bnoYxW9AcS6OFUx6G+pD0RXeU3N8NdT5uGnqtt51&#10;bzb1eVHvdsdNqXUAbVQw0uZTUz9dtC779XV/uZkJTDuy028edvPv50/N5efLj41BD5c/1JtfW7DL&#10;4nrZr+l9/L43wt7j9V/1FvgsnrpaK/6ya844BKjkvWj7fr7Zt3zpvA38mGRxFi0T39vAPRWkq1WW&#10;GAY2B6AJn1umse/h3VVs73zsn1ZBtgRv0s8m6RJvL4q1mVdj7bEh9+BM7WCv9vfZ6+dDcSk1DS3a&#10;48fGO24Baeh7VXEGG/wEXlZU+1PppStEhdODnDVqSy1K7qBYC4a/a8tlFmmbhEFvLWtPsAjMqC0S&#10;RSkzSLG+NG33qazPHl48+A2A1EQVzz+0nbGdFUHe2vp03H5/PJ30l2b/+P7UeM8FhM138fvkY9aP&#10;zsROFQpXNT5mRsRfgAujmLHEY739DEo2tYk9yBVwcaib//neFeLuwW//+1Q0pe+d/lkBUSsVxxio&#10;+kucZCF8aeidR3qnqDYw1IPf+Z65fN+Z4H66NMf9AWZSWumq/gc46u6oFUd8BlUPFnzlz3IaYNI4&#10;DeLRjuUZV/7DneYWSBFSV6yJ04hhVKw3T8Zr8AnrKZDVtuAz+NN+28PPgZbd+QS58u/feIG3zGIP&#10;Q1fPNAgpK/T1wssD7+qZGB5JQSCRoSDyvVv0D0OB4YwQDIUiB0/1SYCiguRBhgJEU6ggAd2GymMJ&#10;VWqltIICqswKzaKCrHUfFQTygGopoVLc7mEQTRlLUcOjzLS1FLe8YC5FTZ+rUITGjZ/E4SQ0an2U&#10;EaBx80v+Re2fq1SExhmQoFEKZGiYkSid064fUgryUHZ+zoFAaEg5kAkNOQWC1UJKQR6KERByDoQQ&#10;CCkHcmSGnAKlUuB+ImWElIQ8FAMh4iwIlEaUBZnSiJMg2C2iJOSRGAgRZ0GCRlmYgcZJEGI0oiTk&#10;kRgIEWdBgkY5kKHhOk0DYTrbxpSCPBYDIeYcJImaSh8x5QBlptNHzCkQrBZTCvJYDISYcyBBoxzM&#10;QOMUSNAoBXkshkHCOVBZMpl1E0qCFpq2W8JJEMAllIQcZhQW9oSzoLJ0ktOE0qCFBHCcBiFKE0pD&#10;noihkHAeRHCUiBlw6YgIKb+llIk8FcMh5UxI8FJKxRy8ERUiPMpFDhEtUJtyLiS/SykZM34H78As&#10;lUyvqVjsDO9IqRgU2YgLISgySsUMuIxTIfgdFmkDuEwMiowzISQTKIyH0eRkko1okGjNKA95JgZF&#10;xnmQwFEeZHDLEQ0SuCXlIV+KIYEVN1lvhMVrSXmQF68lpwHeRyCPQb4blzC4XTHQuhQDYsmZkMBR&#10;HmbAcRrEl6UlJSJfigGx4kwI4FaUBxncitMggltRIvKVGBCw08NonV74V5QH2edWnAYZHCUiX4kB&#10;seJMCAGxojzI4FTAeRDRqYBSkcNzUh5WwYgNIdepgLIxk+xUwOmYwUgZAYxiaMBOH2NYWstgc8DK&#10;YTmNbwvTLwIq4KwAxungVQElBjCKEaJGhbWIkZXWcxhHxbWMcVRfzxTYakSNxLWizMxxrUbEiHZU&#10;lJkcdBH9UXFqhIBRihIzEzGjYlu2Iq+3lVxwq5BHjISQldxzCEekiDbkZbeS6241KryFdK1Y5S3n&#10;a/W69Baihdfe8JzI8qj6FrYGFCu/5b0BNaq/geXpzQHFS3B4TkY4omV6V1FFLFTEfUUF2+t0kZpB&#10;yCNFLsXVqBYXdn5URCNF3vpRo2pcRsgLcnhOtOG4JBd29HhNLm/pjYpyOZZ5XQ4HAjJCTosUKTEl&#10;ZSZSYp68ZhBSUnIl1+dqVKBLLLMCfYblUYEuI+Q1upKLdDWu0oVI4VU6ixQ4hrudEBQHc7wERwkv&#10;VX9qAFdwPAOnloE+jLnULR715fCOAyd9uT6fgCFACo8YBGGIUxS251DzwsAOCsNabY6l5qVxAdbi&#10;+njtLhJcC7W4Puy7K44LE4rDeuICBlcJLe6mKaZsFIdM6zI65k8t7qYqbitqcTdVMbOgOCQEFzAY&#10;5lrcTdW4VxVCxWV0DAAcHfzWSbxXNXFTFbdxcHTYf3EZPe1Vhf0QJ/FeVdihcBHvz4dzc5p+1yNx&#10;MwCxZ26qYnmO4lBYu4DBglmLu6mKJSyKQ/HpMjoWlVrcjdVVryoUaC6j67oLh8dyye2BXlusXdwe&#10;6PVVrsnplp3grd5phlt+gndspwdshlKOKUrZHIVvoG4zWKUd05R+z9M8wPuZ0ww2U+HrktMDNlcp&#10;x2SlbLZS8DLhNoNV2jFhKZuxFE9ZJp77pRTbOMa9TI3vQS/TI6KCto+iwxXYXnpX7LTRjTMHuMIj&#10;c7x1rp/LvNZCHa7FWP2CvXU/FMw33D5VVIxL2Xv286KHMjKWBXvPflKZCF63jCXtXftppHpQjmLz&#10;M44UtBNtTnVbarsNKtvJM9wMBaMM8w8y9nkrOxK0t+3nl2ht7BfBMcacbYwUeMq8Ca3Ybd2xiOwn&#10;UwDcY35W8KTeKF8kegdkz81dZaw/3DHNAPKeEYnkK1ec9QxsoHH0DGuwwYus6e2npeAm6ayfg8Xs&#10;oC589Vp9kehdanXqQVvd1+qVVa2FXLi4l7oGrq2kHd1+jnm4l1CsaR2YFTV7NXcveXfuXm6si7UU&#10;5HBcCHSH5G1FwIWEtHexVr6WdvwF+q/PP0zsr44/uVtXaBOFfSjT8ZdjB9539Ytnkixp+PO6F/jd&#10;9ir+/n5RPE2FkFNweKHXNtL6h+kbO2gHp7WNu5c/o18UX0fSAA5p8NWDeZajAyLKD0V7MK2pegSj&#10;4/nYQSP56XiGztyb+xbrQ1lsP1ZbbYauOJ7MNUTCRKdq9/L4olt7dSkydIk6967Camv6VuHC9KzC&#10;helXhYs/sFdVtztDR7iO7757HVvO6Xfd2zr02L/7PwAAAP//AwBQSwMEFAAGAAgAAAAhAOVW2Ljf&#10;AAAACQEAAA8AAABkcnMvZG93bnJldi54bWxMj0FLw0AQhe+C/2EZwZvdbMTQxmxKKeqpCLaCeNtm&#10;p0lodjZkt0n67x1PepoZ3uPN94r17Dox4hBaTxrUIgGBVHnbUq3h8/D6sAQRoiFrOk+o4YoB1uXt&#10;TWFy6yf6wHEfa8EhFHKjoYmxz6UMVYPOhIXvkVg7+cGZyOdQSzuYicNdJ9MkyaQzLfGHxvS4bbA6&#10;7y9Ow9tkps2jehl359P2+n14ev/aKdT6/m7ePIOIOMc/M/ziMzqUzHT0F7JBdBpSxVUiz6UCwfoq&#10;zXg5snGVZSDLQv5vUP4AAAD//wMAUEsBAi0AFAAGAAgAAAAhALaDOJL+AAAA4QEAABMAAAAAAAAA&#10;AAAAAAAAAAAAAFtDb250ZW50X1R5cGVzXS54bWxQSwECLQAUAAYACAAAACEAOP0h/9YAAACUAQAA&#10;CwAAAAAAAAAAAAAAAAAvAQAAX3JlbHMvLnJlbHNQSwECLQAUAAYACAAAACEA5W2PYmAJAACrLwAA&#10;DgAAAAAAAAAAAAAAAAAuAgAAZHJzL2Uyb0RvYy54bWxQSwECLQAUAAYACAAAACEA5VbYuN8AAAAJ&#10;AQAADwAAAAAAAAAAAAAAAAC6CwAAZHJzL2Rvd25yZXYueG1sUEsFBgAAAAAEAAQA8wAAAMYMAAAA&#10;AA==&#10;">
                      <v:rect id="Rectangle 69" o:spid="_x0000_s1028" style="position:absolute;left:873;top:205;width:10769;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BEwAAAANsAAAAPAAAAZHJzL2Rvd25yZXYueG1sRI/NqsIw&#10;FIT3F3yHcAQ3oqkKUqpRRLhct/5s3B2aY1NtTkoTNb69EYS7HGbmG2a5jrYRD+p87VjBZJyBIC6d&#10;rrlScDr+jnIQPiBrbByTghd5WK96P0sstHvynh6HUIkEYV+gAhNCW0jpS0MW/di1xMm7uM5iSLKr&#10;pO7wmeC2kdMsm0uLNacFgy1tDZW3w90quJpQ35ycneN98sdXG/N4GeZKDfpxswARKIb/8Le90wry&#10;KXy+pB8gV28AAAD//wMAUEsBAi0AFAAGAAgAAAAhANvh9svuAAAAhQEAABMAAAAAAAAAAAAAAAAA&#10;AAAAAFtDb250ZW50X1R5cGVzXS54bWxQSwECLQAUAAYACAAAACEAWvQsW78AAAAVAQAACwAAAAAA&#10;AAAAAAAAAAAfAQAAX3JlbHMvLnJlbHNQSwECLQAUAAYACAAAACEAV02ARMAAAADbAAAADwAAAAAA&#10;AAAAAAAAAAAHAgAAZHJzL2Rvd25yZXYueG1sUEsFBgAAAAADAAMAtwAAAPQCAAAAAA==&#10;" fillcolor="#b4c5e7" stroked="f">
                        <v:path arrowok="t"/>
                      </v:rect>
                      <v:shape id="AutoShape 68" o:spid="_x0000_s1029" style="position:absolute;left:864;top:193;width:10788;height:1568;visibility:visible;mso-wrap-style:square;v-text-anchor:top" coordsize="10788,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BKxQAAANsAAAAPAAAAZHJzL2Rvd25yZXYueG1sRI9Ba8JA&#10;FITvhf6H5Qm9lLqxgtjUVaQgxOIlsdDrI/uaDe6+DdnVpP31XUHwOMzMN8xqMzorLtSH1rOC2TQD&#10;QVx73XKj4Ou4e1mCCBFZo/VMCn4pwGb9+LDCXPuBS7pUsREJwiFHBSbGLpcy1IYchqnviJP343uH&#10;Mcm+kbrHIcGdla9ZtpAOW04LBjv6MFSfqrNTcHj73vvPbVGaYrBVaZ+P+2H2p9TTZNy+g4g0xnv4&#10;1i60guUcrl/SD5DrfwAAAP//AwBQSwECLQAUAAYACAAAACEA2+H2y+4AAACFAQAAEwAAAAAAAAAA&#10;AAAAAAAAAAAAW0NvbnRlbnRfVHlwZXNdLnhtbFBLAQItABQABgAIAAAAIQBa9CxbvwAAABUBAAAL&#10;AAAAAAAAAAAAAAAAAB8BAABfcmVscy8ucmVsc1BLAQItABQABgAIAAAAIQBqV2BKxQAAANsAAAAP&#10;AAAAAAAAAAAAAAAAAAcCAABkcnMvZG93bnJldi54bWxQSwUGAAAAAAMAAwC3AAAA+QIAAAAA&#10;" path="m10,l,,,9,,348r10,l10,9,10,xm10778,348l10,348,,348r,9l,1558r,9l10,1567r10768,l10778,1558,10,1558,10,357r10768,l10778,348xm10788,348r-10,l10778,357r,1201l10778,1567r10,l10788,1558r,-1201l10788,348xm10788,r-10,l10778,9r,339l10788,348r,-339l10788,xe" fillcolor="black" stroked="f">
                        <v:path arrowok="t" o:connecttype="custom" o:connectlocs="10,194;0,194;0,203;0,542;10,542;10,203;10,194;10778,542;10,542;0,542;0,551;0,551;0,1752;0,1761;10,1761;10778,1761;10778,1752;10,1752;10,551;10778,551;10778,542;10788,542;10778,542;10778,551;10778,551;10778,1752;10778,1761;10788,1761;10788,1752;10788,551;10788,551;10788,542;10788,194;10778,194;10778,203;10778,542;10788,542;10788,203;10788,194" o:connectangles="0,0,0,0,0,0,0,0,0,0,0,0,0,0,0,0,0,0,0,0,0,0,0,0,0,0,0,0,0,0,0,0,0,0,0,0,0,0,0"/>
                      </v:shape>
                      <v:shape id="Text Box 67" o:spid="_x0000_s1030" type="#_x0000_t202" style="position:absolute;left:868;top:198;width:1077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lSxQAAANsAAAAPAAAAZHJzL2Rvd25yZXYueG1sRI9Ba8JA&#10;FITvBf/D8oTe6qZSRKKrWMFioaVUe/D4zD6T4O7bmH016b/vFgoeh5n5hpkve+/UldpYBzbwOMpA&#10;ERfB1lwa+NpvHqagoiBbdIHJwA9FWC4Gd3PMbej4k647KVWCcMzRQCXS5FrHoiKPcRQa4uSdQutR&#10;kmxLbVvsEtw7Pc6yifZYc1qosKF1RcV59+0NvL0fnZQfRTdx4l5fLs+H/Wa9NeZ+2K9moIR6uYX/&#10;21trYPoEf1/SD9CLXwAAAP//AwBQSwECLQAUAAYACAAAACEA2+H2y+4AAACFAQAAEwAAAAAAAAAA&#10;AAAAAAAAAAAAW0NvbnRlbnRfVHlwZXNdLnhtbFBLAQItABQABgAIAAAAIQBa9CxbvwAAABUBAAAL&#10;AAAAAAAAAAAAAAAAAB8BAABfcmVscy8ucmVsc1BLAQItABQABgAIAAAAIQAayplSxQAAANsAAAAP&#10;AAAAAAAAAAAAAAAAAAcCAABkcnMvZG93bnJldi54bWxQSwUGAAAAAAMAAwC3AAAA+QIAAAAA&#10;" fillcolor="#b4c5e7" strokeweight=".48pt">
                        <v:path arrowok="t"/>
                        <v:textbox inset="0,0,0,0">
                          <w:txbxContent>
                            <w:p w14:paraId="4202ADF4" w14:textId="77777777" w:rsidR="002315F9" w:rsidRDefault="002315F9" w:rsidP="002315F9">
                              <w:pPr>
                                <w:spacing w:before="52"/>
                                <w:ind w:left="103"/>
                                <w:rPr>
                                  <w:b/>
                                  <w:sz w:val="20"/>
                                </w:rPr>
                              </w:pPr>
                              <w:r>
                                <w:rPr>
                                  <w:b/>
                                  <w:sz w:val="20"/>
                                </w:rPr>
                                <w:t>B5:</w:t>
                              </w:r>
                              <w:r>
                                <w:rPr>
                                  <w:b/>
                                  <w:spacing w:val="-3"/>
                                  <w:sz w:val="20"/>
                                </w:rPr>
                                <w:t xml:space="preserve"> </w:t>
                              </w:r>
                              <w:r>
                                <w:rPr>
                                  <w:b/>
                                  <w:sz w:val="20"/>
                                </w:rPr>
                                <w:t>What</w:t>
                              </w:r>
                              <w:r>
                                <w:rPr>
                                  <w:b/>
                                  <w:spacing w:val="-2"/>
                                  <w:sz w:val="20"/>
                                </w:rPr>
                                <w:t xml:space="preserve"> </w:t>
                              </w:r>
                              <w:r>
                                <w:rPr>
                                  <w:b/>
                                  <w:sz w:val="20"/>
                                </w:rPr>
                                <w:t>support</w:t>
                              </w:r>
                              <w:r>
                                <w:rPr>
                                  <w:b/>
                                  <w:spacing w:val="-6"/>
                                  <w:sz w:val="20"/>
                                </w:rPr>
                                <w:t xml:space="preserve"> </w:t>
                              </w:r>
                              <w:r>
                                <w:rPr>
                                  <w:b/>
                                  <w:sz w:val="20"/>
                                </w:rPr>
                                <w:t>has</w:t>
                              </w:r>
                              <w:r>
                                <w:rPr>
                                  <w:b/>
                                  <w:spacing w:val="-3"/>
                                  <w:sz w:val="20"/>
                                </w:rPr>
                                <w:t xml:space="preserve"> </w:t>
                              </w:r>
                              <w:r>
                                <w:rPr>
                                  <w:b/>
                                  <w:sz w:val="20"/>
                                </w:rPr>
                                <w:t>been</w:t>
                              </w:r>
                              <w:r>
                                <w:rPr>
                                  <w:b/>
                                  <w:spacing w:val="-4"/>
                                  <w:sz w:val="20"/>
                                </w:rPr>
                                <w:t xml:space="preserve"> </w:t>
                              </w:r>
                              <w:r>
                                <w:rPr>
                                  <w:b/>
                                  <w:sz w:val="20"/>
                                </w:rPr>
                                <w:t>provided</w:t>
                              </w:r>
                              <w:r>
                                <w:rPr>
                                  <w:b/>
                                  <w:spacing w:val="-3"/>
                                  <w:sz w:val="20"/>
                                </w:rPr>
                                <w:t xml:space="preserve"> </w:t>
                              </w:r>
                              <w:r>
                                <w:rPr>
                                  <w:b/>
                                  <w:sz w:val="20"/>
                                </w:rPr>
                                <w:t>to</w:t>
                              </w:r>
                              <w:r>
                                <w:rPr>
                                  <w:b/>
                                  <w:spacing w:val="-2"/>
                                  <w:sz w:val="20"/>
                                </w:rPr>
                                <w:t xml:space="preserve"> </w:t>
                              </w:r>
                              <w:r>
                                <w:rPr>
                                  <w:b/>
                                  <w:sz w:val="20"/>
                                </w:rPr>
                                <w:t>affected</w:t>
                              </w:r>
                              <w:r>
                                <w:rPr>
                                  <w:b/>
                                  <w:spacing w:val="-3"/>
                                  <w:sz w:val="20"/>
                                </w:rPr>
                                <w:t xml:space="preserve"> </w:t>
                              </w:r>
                              <w:r>
                                <w:rPr>
                                  <w:b/>
                                  <w:sz w:val="20"/>
                                </w:rPr>
                                <w:t>people</w:t>
                              </w:r>
                            </w:p>
                          </w:txbxContent>
                        </v:textbox>
                      </v:shape>
                      <w10:wrap type="topAndBottom" anchorx="page"/>
                    </v:group>
                  </w:pict>
                </mc:Fallback>
              </mc:AlternateContent>
            </w:r>
          </w:p>
          <w:p w14:paraId="3C732626" w14:textId="77777777" w:rsidR="002315F9" w:rsidRPr="00313E62" w:rsidRDefault="002315F9" w:rsidP="00307179"/>
        </w:tc>
      </w:tr>
    </w:tbl>
    <w:p w14:paraId="02FE1782" w14:textId="77777777" w:rsidR="002315F9" w:rsidRPr="00313E62" w:rsidRDefault="002315F9" w:rsidP="00BD0E13">
      <w:pPr>
        <w:rPr>
          <w:b/>
          <w:bCs/>
          <w:i/>
          <w:iCs/>
        </w:rPr>
      </w:pPr>
      <w:r w:rsidRPr="00313E62">
        <w:rPr>
          <w:b/>
          <w:bCs/>
          <w:i/>
          <w:iCs/>
        </w:rPr>
        <w:t>4.B. Form to be completed by PMU (following investigation)</w:t>
      </w:r>
    </w:p>
    <w:p w14:paraId="68D889C6" w14:textId="77777777" w:rsidR="002315F9" w:rsidRPr="00313E62" w:rsidRDefault="002315F9" w:rsidP="002315F9"/>
    <w:tbl>
      <w:tblPr>
        <w:tblStyle w:val="TableGrid"/>
        <w:tblW w:w="0" w:type="auto"/>
        <w:tblLook w:val="04A0" w:firstRow="1" w:lastRow="0" w:firstColumn="1" w:lastColumn="0" w:noHBand="0" w:noVBand="1"/>
      </w:tblPr>
      <w:tblGrid>
        <w:gridCol w:w="9350"/>
      </w:tblGrid>
      <w:tr w:rsidR="002315F9" w:rsidRPr="00313E62" w14:paraId="0F00F63D" w14:textId="77777777" w:rsidTr="00307179">
        <w:tc>
          <w:tcPr>
            <w:tcW w:w="9350" w:type="dxa"/>
          </w:tcPr>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6"/>
              <w:gridCol w:w="915"/>
              <w:gridCol w:w="1247"/>
              <w:gridCol w:w="715"/>
              <w:gridCol w:w="1021"/>
              <w:gridCol w:w="1357"/>
              <w:gridCol w:w="1900"/>
            </w:tblGrid>
            <w:tr w:rsidR="002315F9" w:rsidRPr="00313E62" w14:paraId="703F73B6" w14:textId="77777777" w:rsidTr="00307179">
              <w:trPr>
                <w:trHeight w:val="2340"/>
              </w:trPr>
              <w:tc>
                <w:tcPr>
                  <w:tcW w:w="10763" w:type="dxa"/>
                  <w:gridSpan w:val="7"/>
                  <w:shd w:val="clear" w:color="auto" w:fill="B4C5E7"/>
                </w:tcPr>
                <w:p w14:paraId="562A6FEF" w14:textId="77777777" w:rsidR="002315F9" w:rsidRPr="00313E62" w:rsidRDefault="002315F9" w:rsidP="00307179">
                  <w:pPr>
                    <w:pStyle w:val="TableParagraph"/>
                    <w:spacing w:before="49"/>
                    <w:ind w:left="107"/>
                    <w:rPr>
                      <w:b/>
                      <w:sz w:val="20"/>
                    </w:rPr>
                  </w:pPr>
                  <w:r w:rsidRPr="00313E62">
                    <w:rPr>
                      <w:b/>
                      <w:sz w:val="20"/>
                    </w:rPr>
                    <w:t>C3a:</w:t>
                  </w:r>
                  <w:r w:rsidRPr="00313E62">
                    <w:rPr>
                      <w:b/>
                      <w:spacing w:val="-3"/>
                      <w:sz w:val="20"/>
                    </w:rPr>
                    <w:t xml:space="preserve"> </w:t>
                  </w:r>
                  <w:r w:rsidRPr="00313E62">
                    <w:rPr>
                      <w:b/>
                      <w:sz w:val="20"/>
                    </w:rPr>
                    <w:t>Fatality/Lost</w:t>
                  </w:r>
                  <w:r w:rsidRPr="00313E62">
                    <w:rPr>
                      <w:b/>
                      <w:spacing w:val="-3"/>
                      <w:sz w:val="20"/>
                    </w:rPr>
                    <w:t xml:space="preserve"> </w:t>
                  </w:r>
                  <w:r w:rsidRPr="00313E62">
                    <w:rPr>
                      <w:b/>
                      <w:sz w:val="20"/>
                    </w:rPr>
                    <w:t>time</w:t>
                  </w:r>
                  <w:r w:rsidRPr="00313E62">
                    <w:rPr>
                      <w:b/>
                      <w:spacing w:val="-2"/>
                      <w:sz w:val="20"/>
                    </w:rPr>
                    <w:t xml:space="preserve"> </w:t>
                  </w:r>
                  <w:r w:rsidRPr="00313E62">
                    <w:rPr>
                      <w:b/>
                      <w:sz w:val="20"/>
                    </w:rPr>
                    <w:t>Injury</w:t>
                  </w:r>
                  <w:r w:rsidRPr="00313E62">
                    <w:rPr>
                      <w:b/>
                      <w:spacing w:val="-1"/>
                      <w:sz w:val="20"/>
                    </w:rPr>
                    <w:t xml:space="preserve"> </w:t>
                  </w:r>
                  <w:r w:rsidRPr="00313E62">
                    <w:rPr>
                      <w:b/>
                      <w:sz w:val="20"/>
                    </w:rPr>
                    <w:t>information</w:t>
                  </w:r>
                </w:p>
                <w:p w14:paraId="35151019" w14:textId="77777777" w:rsidR="002315F9" w:rsidRPr="00313E62" w:rsidRDefault="002315F9" w:rsidP="00307179">
                  <w:pPr>
                    <w:pStyle w:val="TableParagraph"/>
                    <w:spacing w:before="176"/>
                    <w:ind w:left="107"/>
                    <w:rPr>
                      <w:b/>
                      <w:sz w:val="20"/>
                    </w:rPr>
                  </w:pPr>
                  <w:r w:rsidRPr="00313E62">
                    <w:rPr>
                      <w:b/>
                      <w:sz w:val="20"/>
                    </w:rPr>
                    <w:t>Cause</w:t>
                  </w:r>
                  <w:r w:rsidRPr="00313E62">
                    <w:rPr>
                      <w:b/>
                      <w:spacing w:val="-3"/>
                      <w:sz w:val="20"/>
                    </w:rPr>
                    <w:t xml:space="preserve"> </w:t>
                  </w:r>
                  <w:r w:rsidRPr="00313E62">
                    <w:rPr>
                      <w:b/>
                      <w:sz w:val="20"/>
                    </w:rPr>
                    <w:t>of</w:t>
                  </w:r>
                  <w:r w:rsidRPr="00313E62">
                    <w:rPr>
                      <w:b/>
                      <w:spacing w:val="-4"/>
                      <w:sz w:val="20"/>
                    </w:rPr>
                    <w:t xml:space="preserve"> </w:t>
                  </w:r>
                  <w:r w:rsidRPr="00313E62">
                    <w:rPr>
                      <w:b/>
                      <w:sz w:val="20"/>
                    </w:rPr>
                    <w:t>fatality/injury</w:t>
                  </w:r>
                  <w:r w:rsidRPr="00313E62">
                    <w:rPr>
                      <w:b/>
                      <w:spacing w:val="-4"/>
                      <w:sz w:val="20"/>
                    </w:rPr>
                    <w:t xml:space="preserve"> </w:t>
                  </w:r>
                  <w:r w:rsidRPr="00313E62">
                    <w:rPr>
                      <w:b/>
                      <w:sz w:val="20"/>
                    </w:rPr>
                    <w:t>for</w:t>
                  </w:r>
                  <w:r w:rsidRPr="00313E62">
                    <w:rPr>
                      <w:b/>
                      <w:spacing w:val="-2"/>
                      <w:sz w:val="20"/>
                    </w:rPr>
                    <w:t xml:space="preserve"> </w:t>
                  </w:r>
                  <w:r w:rsidRPr="00313E62">
                    <w:rPr>
                      <w:b/>
                      <w:sz w:val="20"/>
                    </w:rPr>
                    <w:t>worker</w:t>
                  </w:r>
                  <w:r w:rsidRPr="00313E62">
                    <w:rPr>
                      <w:b/>
                      <w:spacing w:val="-3"/>
                      <w:sz w:val="20"/>
                    </w:rPr>
                    <w:t xml:space="preserve"> </w:t>
                  </w:r>
                  <w:r w:rsidRPr="00313E62">
                    <w:rPr>
                      <w:b/>
                      <w:sz w:val="20"/>
                    </w:rPr>
                    <w:t>or</w:t>
                  </w:r>
                  <w:r w:rsidRPr="00313E62">
                    <w:rPr>
                      <w:b/>
                      <w:spacing w:val="-3"/>
                      <w:sz w:val="20"/>
                    </w:rPr>
                    <w:t xml:space="preserve"> </w:t>
                  </w:r>
                  <w:r w:rsidRPr="00313E62">
                    <w:rPr>
                      <w:b/>
                      <w:sz w:val="20"/>
                    </w:rPr>
                    <w:t>member</w:t>
                  </w:r>
                  <w:r w:rsidRPr="00313E62">
                    <w:rPr>
                      <w:b/>
                      <w:spacing w:val="-3"/>
                      <w:sz w:val="20"/>
                    </w:rPr>
                    <w:t xml:space="preserve"> </w:t>
                  </w:r>
                  <w:r w:rsidRPr="00313E62">
                    <w:rPr>
                      <w:b/>
                      <w:sz w:val="20"/>
                    </w:rPr>
                    <w:t>of</w:t>
                  </w:r>
                  <w:r w:rsidRPr="00313E62">
                    <w:rPr>
                      <w:b/>
                      <w:spacing w:val="-4"/>
                      <w:sz w:val="20"/>
                    </w:rPr>
                    <w:t xml:space="preserve"> </w:t>
                  </w:r>
                  <w:r w:rsidRPr="00313E62">
                    <w:rPr>
                      <w:b/>
                      <w:sz w:val="20"/>
                    </w:rPr>
                    <w:t>the</w:t>
                  </w:r>
                  <w:r w:rsidRPr="00313E62">
                    <w:rPr>
                      <w:b/>
                      <w:spacing w:val="-2"/>
                      <w:sz w:val="20"/>
                    </w:rPr>
                    <w:t xml:space="preserve"> </w:t>
                  </w:r>
                  <w:r w:rsidRPr="00313E62">
                    <w:rPr>
                      <w:b/>
                      <w:sz w:val="20"/>
                    </w:rPr>
                    <w:t>public</w:t>
                  </w:r>
                  <w:r w:rsidRPr="00313E62">
                    <w:rPr>
                      <w:b/>
                      <w:spacing w:val="-3"/>
                      <w:sz w:val="20"/>
                    </w:rPr>
                    <w:t xml:space="preserve"> </w:t>
                  </w:r>
                  <w:r w:rsidRPr="00313E62">
                    <w:rPr>
                      <w:b/>
                      <w:sz w:val="20"/>
                    </w:rPr>
                    <w:t>(please</w:t>
                  </w:r>
                  <w:r w:rsidRPr="00313E62">
                    <w:rPr>
                      <w:b/>
                      <w:spacing w:val="-3"/>
                      <w:sz w:val="20"/>
                    </w:rPr>
                    <w:t xml:space="preserve"> </w:t>
                  </w:r>
                  <w:r w:rsidRPr="00313E62">
                    <w:rPr>
                      <w:b/>
                      <w:sz w:val="20"/>
                    </w:rPr>
                    <w:t>check</w:t>
                  </w:r>
                  <w:r w:rsidRPr="00313E62">
                    <w:rPr>
                      <w:b/>
                      <w:spacing w:val="-3"/>
                      <w:sz w:val="20"/>
                    </w:rPr>
                    <w:t xml:space="preserve"> </w:t>
                  </w:r>
                  <w:r w:rsidRPr="00313E62">
                    <w:rPr>
                      <w:b/>
                      <w:sz w:val="20"/>
                    </w:rPr>
                    <w:t>all</w:t>
                  </w:r>
                  <w:r w:rsidRPr="00313E62">
                    <w:rPr>
                      <w:b/>
                      <w:spacing w:val="-4"/>
                      <w:sz w:val="20"/>
                    </w:rPr>
                    <w:t xml:space="preserve"> </w:t>
                  </w:r>
                  <w:r w:rsidRPr="00313E62">
                    <w:rPr>
                      <w:b/>
                      <w:sz w:val="20"/>
                    </w:rPr>
                    <w:t>that</w:t>
                  </w:r>
                  <w:r w:rsidRPr="00313E62">
                    <w:rPr>
                      <w:b/>
                      <w:spacing w:val="-3"/>
                      <w:sz w:val="20"/>
                    </w:rPr>
                    <w:t xml:space="preserve"> </w:t>
                  </w:r>
                  <w:r w:rsidRPr="00313E62">
                    <w:rPr>
                      <w:b/>
                      <w:sz w:val="20"/>
                    </w:rPr>
                    <w:t>apply):</w:t>
                  </w:r>
                </w:p>
                <w:p w14:paraId="0417549F" w14:textId="77777777" w:rsidR="002315F9" w:rsidRPr="00313E62" w:rsidRDefault="002315F9" w:rsidP="00307179">
                  <w:pPr>
                    <w:pStyle w:val="TableParagraph"/>
                    <w:spacing w:before="150"/>
                    <w:ind w:left="107"/>
                    <w:rPr>
                      <w:rFonts w:ascii="Segoe UI Symbol" w:hAnsi="Segoe UI Symbol"/>
                      <w:sz w:val="20"/>
                    </w:rPr>
                  </w:pPr>
                  <w:r w:rsidRPr="00313E62">
                    <w:rPr>
                      <w:b/>
                      <w:sz w:val="20"/>
                    </w:rPr>
                    <w:t>1.</w:t>
                  </w:r>
                  <w:r w:rsidRPr="00313E62">
                    <w:rPr>
                      <w:b/>
                      <w:spacing w:val="16"/>
                      <w:sz w:val="20"/>
                    </w:rPr>
                    <w:t xml:space="preserve"> </w:t>
                  </w:r>
                  <w:r w:rsidRPr="00313E62">
                    <w:rPr>
                      <w:b/>
                      <w:sz w:val="20"/>
                    </w:rPr>
                    <w:t>Caught</w:t>
                  </w:r>
                  <w:r w:rsidRPr="00313E62">
                    <w:rPr>
                      <w:b/>
                      <w:spacing w:val="17"/>
                      <w:sz w:val="20"/>
                    </w:rPr>
                    <w:t xml:space="preserve"> </w:t>
                  </w:r>
                  <w:r w:rsidRPr="00313E62">
                    <w:rPr>
                      <w:b/>
                      <w:sz w:val="20"/>
                    </w:rPr>
                    <w:t>in</w:t>
                  </w:r>
                  <w:r w:rsidRPr="00313E62">
                    <w:rPr>
                      <w:b/>
                      <w:spacing w:val="18"/>
                      <w:sz w:val="20"/>
                    </w:rPr>
                    <w:t xml:space="preserve"> </w:t>
                  </w:r>
                  <w:r w:rsidRPr="00313E62">
                    <w:rPr>
                      <w:b/>
                      <w:sz w:val="20"/>
                    </w:rPr>
                    <w:t>or</w:t>
                  </w:r>
                  <w:r w:rsidRPr="00313E62">
                    <w:rPr>
                      <w:b/>
                      <w:spacing w:val="18"/>
                      <w:sz w:val="20"/>
                    </w:rPr>
                    <w:t xml:space="preserve"> </w:t>
                  </w:r>
                  <w:r w:rsidRPr="00313E62">
                    <w:rPr>
                      <w:b/>
                      <w:sz w:val="20"/>
                    </w:rPr>
                    <w:t>between</w:t>
                  </w:r>
                  <w:r w:rsidRPr="00313E62">
                    <w:rPr>
                      <w:b/>
                      <w:spacing w:val="18"/>
                      <w:sz w:val="20"/>
                    </w:rPr>
                    <w:t xml:space="preserve"> </w:t>
                  </w:r>
                  <w:r w:rsidRPr="00313E62">
                    <w:rPr>
                      <w:b/>
                      <w:sz w:val="20"/>
                    </w:rPr>
                    <w:t>objects</w:t>
                  </w:r>
                  <w:r w:rsidRPr="00313E62">
                    <w:rPr>
                      <w:b/>
                      <w:spacing w:val="21"/>
                      <w:sz w:val="20"/>
                    </w:rPr>
                    <w:t xml:space="preserve"> </w:t>
                  </w:r>
                  <w:r w:rsidRPr="00313E62">
                    <w:rPr>
                      <w:rFonts w:ascii="MS Gothic" w:hAnsi="MS Gothic"/>
                      <w:sz w:val="20"/>
                    </w:rPr>
                    <w:t>☐</w:t>
                  </w:r>
                  <w:r w:rsidRPr="00313E62">
                    <w:rPr>
                      <w:rFonts w:ascii="MS Gothic" w:hAnsi="MS Gothic"/>
                      <w:spacing w:val="89"/>
                      <w:sz w:val="20"/>
                    </w:rPr>
                    <w:t xml:space="preserve"> </w:t>
                  </w:r>
                  <w:r w:rsidRPr="00313E62">
                    <w:rPr>
                      <w:b/>
                      <w:sz w:val="20"/>
                    </w:rPr>
                    <w:t>2.</w:t>
                  </w:r>
                  <w:r w:rsidRPr="00313E62">
                    <w:rPr>
                      <w:b/>
                      <w:spacing w:val="16"/>
                      <w:sz w:val="20"/>
                    </w:rPr>
                    <w:t xml:space="preserve"> </w:t>
                  </w:r>
                  <w:r w:rsidRPr="00313E62">
                    <w:rPr>
                      <w:b/>
                      <w:sz w:val="20"/>
                    </w:rPr>
                    <w:t>Struck</w:t>
                  </w:r>
                  <w:r w:rsidRPr="00313E62">
                    <w:rPr>
                      <w:b/>
                      <w:spacing w:val="15"/>
                      <w:sz w:val="20"/>
                    </w:rPr>
                    <w:t xml:space="preserve"> </w:t>
                  </w:r>
                  <w:r w:rsidRPr="00313E62">
                    <w:rPr>
                      <w:b/>
                      <w:sz w:val="20"/>
                    </w:rPr>
                    <w:t>by</w:t>
                  </w:r>
                  <w:r w:rsidRPr="00313E62">
                    <w:rPr>
                      <w:b/>
                      <w:spacing w:val="16"/>
                      <w:sz w:val="20"/>
                    </w:rPr>
                    <w:t xml:space="preserve"> </w:t>
                  </w:r>
                  <w:r w:rsidRPr="00313E62">
                    <w:rPr>
                      <w:b/>
                      <w:sz w:val="20"/>
                    </w:rPr>
                    <w:t>falling</w:t>
                  </w:r>
                  <w:r w:rsidRPr="00313E62">
                    <w:rPr>
                      <w:b/>
                      <w:spacing w:val="16"/>
                      <w:sz w:val="20"/>
                    </w:rPr>
                    <w:t xml:space="preserve"> </w:t>
                  </w:r>
                  <w:r w:rsidRPr="00313E62">
                    <w:rPr>
                      <w:b/>
                      <w:sz w:val="20"/>
                    </w:rPr>
                    <w:t>objects</w:t>
                  </w:r>
                  <w:r w:rsidRPr="00313E62">
                    <w:rPr>
                      <w:b/>
                      <w:spacing w:val="20"/>
                      <w:sz w:val="20"/>
                    </w:rPr>
                    <w:t xml:space="preserve"> </w:t>
                  </w:r>
                  <w:r w:rsidRPr="00313E62">
                    <w:rPr>
                      <w:rFonts w:ascii="MS Gothic" w:hAnsi="MS Gothic"/>
                      <w:sz w:val="20"/>
                    </w:rPr>
                    <w:t>☐</w:t>
                  </w:r>
                  <w:r w:rsidRPr="00313E62">
                    <w:rPr>
                      <w:rFonts w:ascii="MS Gothic" w:hAnsi="MS Gothic"/>
                      <w:spacing w:val="88"/>
                      <w:sz w:val="20"/>
                    </w:rPr>
                    <w:t xml:space="preserve"> </w:t>
                  </w:r>
                  <w:r w:rsidRPr="00313E62">
                    <w:rPr>
                      <w:b/>
                      <w:sz w:val="20"/>
                    </w:rPr>
                    <w:t>3.</w:t>
                  </w:r>
                  <w:r w:rsidRPr="00313E62">
                    <w:rPr>
                      <w:b/>
                      <w:spacing w:val="16"/>
                      <w:sz w:val="20"/>
                    </w:rPr>
                    <w:t xml:space="preserve"> </w:t>
                  </w:r>
                  <w:r w:rsidRPr="00313E62">
                    <w:rPr>
                      <w:b/>
                      <w:sz w:val="20"/>
                    </w:rPr>
                    <w:t>Stepping</w:t>
                  </w:r>
                  <w:r w:rsidRPr="00313E62">
                    <w:rPr>
                      <w:b/>
                      <w:spacing w:val="16"/>
                      <w:sz w:val="20"/>
                    </w:rPr>
                    <w:t xml:space="preserve"> </w:t>
                  </w:r>
                  <w:r w:rsidRPr="00313E62">
                    <w:rPr>
                      <w:b/>
                      <w:sz w:val="20"/>
                    </w:rPr>
                    <w:t>on,</w:t>
                  </w:r>
                  <w:r w:rsidRPr="00313E62">
                    <w:rPr>
                      <w:b/>
                      <w:spacing w:val="13"/>
                      <w:sz w:val="20"/>
                    </w:rPr>
                    <w:t xml:space="preserve"> </w:t>
                  </w:r>
                  <w:r w:rsidRPr="00313E62">
                    <w:rPr>
                      <w:b/>
                      <w:sz w:val="20"/>
                    </w:rPr>
                    <w:t>striking</w:t>
                  </w:r>
                  <w:r w:rsidRPr="00313E62">
                    <w:rPr>
                      <w:b/>
                      <w:spacing w:val="16"/>
                      <w:sz w:val="20"/>
                    </w:rPr>
                    <w:t xml:space="preserve"> </w:t>
                  </w:r>
                  <w:r w:rsidRPr="00313E62">
                    <w:rPr>
                      <w:b/>
                      <w:sz w:val="20"/>
                    </w:rPr>
                    <w:t>against,</w:t>
                  </w:r>
                  <w:r w:rsidRPr="00313E62">
                    <w:rPr>
                      <w:b/>
                      <w:spacing w:val="16"/>
                      <w:sz w:val="20"/>
                    </w:rPr>
                    <w:t xml:space="preserve"> </w:t>
                  </w:r>
                  <w:r w:rsidRPr="00313E62">
                    <w:rPr>
                      <w:b/>
                      <w:sz w:val="20"/>
                    </w:rPr>
                    <w:t>or</w:t>
                  </w:r>
                  <w:r w:rsidRPr="00313E62">
                    <w:rPr>
                      <w:b/>
                      <w:spacing w:val="18"/>
                      <w:sz w:val="20"/>
                    </w:rPr>
                    <w:t xml:space="preserve"> </w:t>
                  </w:r>
                  <w:r w:rsidRPr="00313E62">
                    <w:rPr>
                      <w:b/>
                      <w:sz w:val="20"/>
                    </w:rPr>
                    <w:t>struck</w:t>
                  </w:r>
                  <w:r w:rsidRPr="00313E62">
                    <w:rPr>
                      <w:b/>
                      <w:spacing w:val="17"/>
                      <w:sz w:val="20"/>
                    </w:rPr>
                    <w:t xml:space="preserve"> </w:t>
                  </w:r>
                  <w:r w:rsidRPr="00313E62">
                    <w:rPr>
                      <w:b/>
                      <w:sz w:val="20"/>
                    </w:rPr>
                    <w:t>by</w:t>
                  </w:r>
                  <w:r w:rsidRPr="00313E62">
                    <w:rPr>
                      <w:b/>
                      <w:spacing w:val="14"/>
                      <w:sz w:val="20"/>
                    </w:rPr>
                    <w:t xml:space="preserve"> </w:t>
                  </w:r>
                  <w:r w:rsidRPr="00313E62">
                    <w:rPr>
                      <w:b/>
                      <w:sz w:val="20"/>
                    </w:rPr>
                    <w:t>objects</w:t>
                  </w:r>
                  <w:r w:rsidRPr="00313E62">
                    <w:rPr>
                      <w:b/>
                      <w:spacing w:val="22"/>
                      <w:sz w:val="20"/>
                    </w:rPr>
                    <w:t xml:space="preserve"> </w:t>
                  </w:r>
                  <w:r w:rsidRPr="00313E62">
                    <w:rPr>
                      <w:rFonts w:ascii="Segoe UI Symbol" w:hAnsi="Segoe UI Symbol"/>
                      <w:sz w:val="20"/>
                    </w:rPr>
                    <w:t>☐</w:t>
                  </w:r>
                </w:p>
                <w:p w14:paraId="0E15FA75" w14:textId="77777777" w:rsidR="002315F9" w:rsidRPr="00313E62" w:rsidRDefault="002315F9" w:rsidP="00307179">
                  <w:pPr>
                    <w:pStyle w:val="TableParagraph"/>
                    <w:tabs>
                      <w:tab w:val="left" w:pos="1785"/>
                      <w:tab w:val="left" w:pos="6327"/>
                      <w:tab w:val="left" w:pos="8641"/>
                    </w:tabs>
                    <w:spacing w:before="28"/>
                    <w:ind w:left="107"/>
                    <w:rPr>
                      <w:rFonts w:ascii="Segoe UI Symbol" w:hAnsi="Segoe UI Symbol"/>
                      <w:sz w:val="20"/>
                    </w:rPr>
                  </w:pPr>
                  <w:r w:rsidRPr="00313E62">
                    <w:rPr>
                      <w:b/>
                      <w:sz w:val="20"/>
                    </w:rPr>
                    <w:t>4.</w:t>
                  </w:r>
                  <w:r w:rsidRPr="00313E62">
                    <w:rPr>
                      <w:b/>
                      <w:spacing w:val="59"/>
                      <w:sz w:val="20"/>
                    </w:rPr>
                    <w:t xml:space="preserve"> </w:t>
                  </w:r>
                  <w:r w:rsidRPr="00313E62">
                    <w:rPr>
                      <w:b/>
                      <w:sz w:val="20"/>
                    </w:rPr>
                    <w:t>Drowning</w:t>
                  </w:r>
                  <w:r w:rsidRPr="00313E62">
                    <w:rPr>
                      <w:b/>
                      <w:spacing w:val="61"/>
                      <w:sz w:val="20"/>
                    </w:rPr>
                    <w:t xml:space="preserve"> </w:t>
                  </w:r>
                  <w:r w:rsidRPr="00313E62">
                    <w:rPr>
                      <w:rFonts w:ascii="Segoe UI Symbol" w:hAnsi="Segoe UI Symbol"/>
                      <w:sz w:val="20"/>
                    </w:rPr>
                    <w:t>☐</w:t>
                  </w:r>
                  <w:r w:rsidRPr="00313E62">
                    <w:rPr>
                      <w:rFonts w:ascii="Segoe UI Symbol" w:hAnsi="Segoe UI Symbol"/>
                      <w:sz w:val="20"/>
                    </w:rPr>
                    <w:tab/>
                  </w:r>
                  <w:r w:rsidRPr="00313E62">
                    <w:rPr>
                      <w:b/>
                      <w:sz w:val="20"/>
                    </w:rPr>
                    <w:t>5.</w:t>
                  </w:r>
                  <w:r w:rsidRPr="00313E62">
                    <w:rPr>
                      <w:b/>
                      <w:spacing w:val="58"/>
                      <w:sz w:val="20"/>
                    </w:rPr>
                    <w:t xml:space="preserve"> </w:t>
                  </w:r>
                  <w:r w:rsidRPr="00313E62">
                    <w:rPr>
                      <w:b/>
                      <w:sz w:val="20"/>
                    </w:rPr>
                    <w:t>Chemical,</w:t>
                  </w:r>
                  <w:r w:rsidRPr="00313E62">
                    <w:rPr>
                      <w:b/>
                      <w:spacing w:val="58"/>
                      <w:sz w:val="20"/>
                    </w:rPr>
                    <w:t xml:space="preserve"> </w:t>
                  </w:r>
                  <w:r w:rsidRPr="00313E62">
                    <w:rPr>
                      <w:b/>
                      <w:sz w:val="20"/>
                    </w:rPr>
                    <w:t>biochemical,</w:t>
                  </w:r>
                  <w:r w:rsidRPr="00313E62">
                    <w:rPr>
                      <w:b/>
                      <w:spacing w:val="57"/>
                      <w:sz w:val="20"/>
                    </w:rPr>
                    <w:t xml:space="preserve"> </w:t>
                  </w:r>
                  <w:r w:rsidRPr="00313E62">
                    <w:rPr>
                      <w:b/>
                      <w:sz w:val="20"/>
                    </w:rPr>
                    <w:t>material</w:t>
                  </w:r>
                  <w:r w:rsidRPr="00313E62">
                    <w:rPr>
                      <w:b/>
                      <w:spacing w:val="60"/>
                      <w:sz w:val="20"/>
                    </w:rPr>
                    <w:t xml:space="preserve"> </w:t>
                  </w:r>
                  <w:r w:rsidRPr="00313E62">
                    <w:rPr>
                      <w:b/>
                      <w:sz w:val="20"/>
                    </w:rPr>
                    <w:t>exposure</w:t>
                  </w:r>
                  <w:r w:rsidRPr="00313E62">
                    <w:rPr>
                      <w:b/>
                      <w:spacing w:val="65"/>
                      <w:sz w:val="20"/>
                    </w:rPr>
                    <w:t xml:space="preserve"> </w:t>
                  </w:r>
                  <w:r w:rsidRPr="00313E62">
                    <w:rPr>
                      <w:rFonts w:ascii="MS Gothic" w:hAnsi="MS Gothic"/>
                      <w:sz w:val="20"/>
                    </w:rPr>
                    <w:t>☐</w:t>
                  </w:r>
                  <w:r w:rsidRPr="00313E62">
                    <w:rPr>
                      <w:rFonts w:ascii="MS Gothic" w:hAnsi="MS Gothic"/>
                      <w:sz w:val="20"/>
                    </w:rPr>
                    <w:tab/>
                  </w:r>
                  <w:r w:rsidRPr="00313E62">
                    <w:rPr>
                      <w:b/>
                      <w:sz w:val="20"/>
                    </w:rPr>
                    <w:t>6.</w:t>
                  </w:r>
                  <w:r w:rsidRPr="00313E62">
                    <w:rPr>
                      <w:b/>
                      <w:spacing w:val="59"/>
                      <w:sz w:val="20"/>
                    </w:rPr>
                    <w:t xml:space="preserve"> </w:t>
                  </w:r>
                  <w:r w:rsidRPr="00313E62">
                    <w:rPr>
                      <w:b/>
                      <w:sz w:val="20"/>
                    </w:rPr>
                    <w:t>Falls,</w:t>
                  </w:r>
                  <w:r w:rsidRPr="00313E62">
                    <w:rPr>
                      <w:b/>
                      <w:spacing w:val="59"/>
                      <w:sz w:val="20"/>
                    </w:rPr>
                    <w:t xml:space="preserve"> </w:t>
                  </w:r>
                  <w:r w:rsidRPr="00313E62">
                    <w:rPr>
                      <w:b/>
                      <w:sz w:val="20"/>
                    </w:rPr>
                    <w:t>trips,</w:t>
                  </w:r>
                  <w:r w:rsidRPr="00313E62">
                    <w:rPr>
                      <w:b/>
                      <w:spacing w:val="59"/>
                      <w:sz w:val="20"/>
                    </w:rPr>
                    <w:t xml:space="preserve"> </w:t>
                  </w:r>
                  <w:r w:rsidRPr="00313E62">
                    <w:rPr>
                      <w:b/>
                      <w:sz w:val="20"/>
                    </w:rPr>
                    <w:t>slips</w:t>
                  </w:r>
                  <w:r w:rsidRPr="00313E62">
                    <w:rPr>
                      <w:b/>
                      <w:spacing w:val="61"/>
                      <w:sz w:val="20"/>
                    </w:rPr>
                    <w:t xml:space="preserve"> </w:t>
                  </w:r>
                  <w:r w:rsidRPr="00313E62">
                    <w:rPr>
                      <w:rFonts w:ascii="MS Gothic" w:hAnsi="MS Gothic"/>
                      <w:sz w:val="20"/>
                    </w:rPr>
                    <w:t>☐</w:t>
                  </w:r>
                  <w:r w:rsidRPr="00313E62">
                    <w:rPr>
                      <w:rFonts w:ascii="MS Gothic" w:hAnsi="MS Gothic"/>
                      <w:sz w:val="20"/>
                    </w:rPr>
                    <w:tab/>
                  </w:r>
                  <w:r w:rsidRPr="00313E62">
                    <w:rPr>
                      <w:b/>
                      <w:sz w:val="20"/>
                    </w:rPr>
                    <w:t>7.</w:t>
                  </w:r>
                  <w:r w:rsidRPr="00313E62">
                    <w:rPr>
                      <w:b/>
                      <w:spacing w:val="14"/>
                      <w:sz w:val="20"/>
                    </w:rPr>
                    <w:t xml:space="preserve"> </w:t>
                  </w:r>
                  <w:r w:rsidRPr="00313E62">
                    <w:rPr>
                      <w:b/>
                      <w:sz w:val="20"/>
                    </w:rPr>
                    <w:t>Fire</w:t>
                  </w:r>
                  <w:r w:rsidRPr="00313E62">
                    <w:rPr>
                      <w:b/>
                      <w:spacing w:val="59"/>
                      <w:sz w:val="20"/>
                    </w:rPr>
                    <w:t xml:space="preserve"> </w:t>
                  </w:r>
                  <w:r w:rsidRPr="00313E62">
                    <w:rPr>
                      <w:b/>
                      <w:sz w:val="20"/>
                    </w:rPr>
                    <w:t>&amp;</w:t>
                  </w:r>
                  <w:r w:rsidRPr="00313E62">
                    <w:rPr>
                      <w:b/>
                      <w:spacing w:val="60"/>
                      <w:sz w:val="20"/>
                    </w:rPr>
                    <w:t xml:space="preserve"> </w:t>
                  </w:r>
                  <w:r w:rsidRPr="00313E62">
                    <w:rPr>
                      <w:b/>
                      <w:sz w:val="20"/>
                    </w:rPr>
                    <w:t>explosion</w:t>
                  </w:r>
                  <w:r w:rsidRPr="00313E62">
                    <w:rPr>
                      <w:b/>
                      <w:spacing w:val="63"/>
                      <w:sz w:val="20"/>
                    </w:rPr>
                    <w:t xml:space="preserve"> </w:t>
                  </w:r>
                  <w:r w:rsidRPr="00313E62">
                    <w:rPr>
                      <w:rFonts w:ascii="Segoe UI Symbol" w:hAnsi="Segoe UI Symbol"/>
                      <w:sz w:val="20"/>
                    </w:rPr>
                    <w:t>☐</w:t>
                  </w:r>
                </w:p>
                <w:p w14:paraId="7C3611CC" w14:textId="77777777" w:rsidR="002315F9" w:rsidRPr="00313E62" w:rsidRDefault="002315F9" w:rsidP="00307179">
                  <w:pPr>
                    <w:pStyle w:val="TableParagraph"/>
                    <w:spacing w:before="29"/>
                    <w:ind w:left="107"/>
                    <w:rPr>
                      <w:rFonts w:ascii="Segoe UI Symbol" w:hAnsi="Segoe UI Symbol"/>
                      <w:sz w:val="20"/>
                    </w:rPr>
                  </w:pPr>
                  <w:r w:rsidRPr="00313E62">
                    <w:rPr>
                      <w:b/>
                      <w:sz w:val="20"/>
                    </w:rPr>
                    <w:t>8.</w:t>
                  </w:r>
                  <w:r w:rsidRPr="00313E62">
                    <w:rPr>
                      <w:b/>
                      <w:spacing w:val="-3"/>
                      <w:sz w:val="20"/>
                    </w:rPr>
                    <w:t xml:space="preserve"> </w:t>
                  </w:r>
                  <w:r w:rsidRPr="00313E62">
                    <w:rPr>
                      <w:b/>
                      <w:sz w:val="20"/>
                    </w:rPr>
                    <w:t>Electrocution</w:t>
                  </w:r>
                  <w:r w:rsidRPr="00313E62">
                    <w:rPr>
                      <w:b/>
                      <w:spacing w:val="2"/>
                      <w:sz w:val="20"/>
                    </w:rPr>
                    <w:t xml:space="preserve"> </w:t>
                  </w:r>
                  <w:r w:rsidRPr="00313E62">
                    <w:rPr>
                      <w:rFonts w:ascii="MS Gothic" w:hAnsi="MS Gothic"/>
                      <w:sz w:val="20"/>
                    </w:rPr>
                    <w:t>☐</w:t>
                  </w:r>
                  <w:r w:rsidRPr="00313E62">
                    <w:rPr>
                      <w:rFonts w:ascii="MS Gothic" w:hAnsi="MS Gothic"/>
                      <w:spacing w:val="-12"/>
                      <w:sz w:val="20"/>
                    </w:rPr>
                    <w:t xml:space="preserve"> </w:t>
                  </w:r>
                  <w:r w:rsidRPr="00313E62">
                    <w:rPr>
                      <w:b/>
                      <w:sz w:val="20"/>
                    </w:rPr>
                    <w:t>9.</w:t>
                  </w:r>
                  <w:r w:rsidRPr="00313E62">
                    <w:rPr>
                      <w:b/>
                      <w:spacing w:val="-2"/>
                      <w:sz w:val="20"/>
                    </w:rPr>
                    <w:t xml:space="preserve"> </w:t>
                  </w:r>
                  <w:r w:rsidRPr="00313E62">
                    <w:rPr>
                      <w:b/>
                      <w:sz w:val="20"/>
                    </w:rPr>
                    <w:t>Homicide</w:t>
                  </w:r>
                  <w:r w:rsidRPr="00313E62">
                    <w:rPr>
                      <w:b/>
                      <w:spacing w:val="-2"/>
                      <w:sz w:val="20"/>
                    </w:rPr>
                    <w:t xml:space="preserve"> </w:t>
                  </w:r>
                  <w:r w:rsidRPr="00313E62">
                    <w:rPr>
                      <w:rFonts w:ascii="Segoe UI Symbol" w:hAnsi="Segoe UI Symbol"/>
                      <w:sz w:val="20"/>
                    </w:rPr>
                    <w:t>☐</w:t>
                  </w:r>
                  <w:r w:rsidRPr="00313E62">
                    <w:rPr>
                      <w:rFonts w:ascii="Segoe UI Symbol" w:hAnsi="Segoe UI Symbol"/>
                      <w:spacing w:val="28"/>
                      <w:sz w:val="20"/>
                    </w:rPr>
                    <w:t xml:space="preserve"> </w:t>
                  </w:r>
                  <w:r w:rsidRPr="00313E62">
                    <w:rPr>
                      <w:b/>
                      <w:sz w:val="20"/>
                    </w:rPr>
                    <w:t>10.</w:t>
                  </w:r>
                  <w:r w:rsidRPr="00313E62">
                    <w:rPr>
                      <w:b/>
                      <w:spacing w:val="-2"/>
                      <w:sz w:val="20"/>
                    </w:rPr>
                    <w:t xml:space="preserve"> </w:t>
                  </w:r>
                  <w:r w:rsidRPr="00313E62">
                    <w:rPr>
                      <w:b/>
                      <w:sz w:val="20"/>
                    </w:rPr>
                    <w:t>Medical</w:t>
                  </w:r>
                  <w:r w:rsidRPr="00313E62">
                    <w:rPr>
                      <w:b/>
                      <w:spacing w:val="-3"/>
                      <w:sz w:val="20"/>
                    </w:rPr>
                    <w:t xml:space="preserve"> </w:t>
                  </w:r>
                  <w:r w:rsidRPr="00313E62">
                    <w:rPr>
                      <w:b/>
                      <w:sz w:val="20"/>
                    </w:rPr>
                    <w:t xml:space="preserve">Issue </w:t>
                  </w:r>
                  <w:r w:rsidRPr="00313E62">
                    <w:rPr>
                      <w:rFonts w:ascii="Segoe UI Symbol" w:hAnsi="Segoe UI Symbol"/>
                      <w:sz w:val="20"/>
                    </w:rPr>
                    <w:t>☐</w:t>
                  </w:r>
                  <w:r w:rsidRPr="00313E62">
                    <w:rPr>
                      <w:rFonts w:ascii="Segoe UI Symbol" w:hAnsi="Segoe UI Symbol"/>
                      <w:spacing w:val="79"/>
                      <w:sz w:val="20"/>
                    </w:rPr>
                    <w:t xml:space="preserve"> </w:t>
                  </w:r>
                  <w:r w:rsidRPr="00313E62">
                    <w:rPr>
                      <w:b/>
                      <w:sz w:val="20"/>
                    </w:rPr>
                    <w:t>11.</w:t>
                  </w:r>
                  <w:r w:rsidRPr="00313E62">
                    <w:rPr>
                      <w:b/>
                      <w:spacing w:val="-2"/>
                      <w:sz w:val="20"/>
                    </w:rPr>
                    <w:t xml:space="preserve"> </w:t>
                  </w:r>
                  <w:r w:rsidRPr="00313E62">
                    <w:rPr>
                      <w:b/>
                      <w:sz w:val="20"/>
                    </w:rPr>
                    <w:t xml:space="preserve">Suicide </w:t>
                  </w:r>
                  <w:r w:rsidRPr="00313E62">
                    <w:rPr>
                      <w:rFonts w:ascii="Segoe UI Symbol" w:hAnsi="Segoe UI Symbol"/>
                      <w:sz w:val="20"/>
                    </w:rPr>
                    <w:t>☐</w:t>
                  </w:r>
                  <w:r w:rsidRPr="00313E62">
                    <w:rPr>
                      <w:rFonts w:ascii="Segoe UI Symbol" w:hAnsi="Segoe UI Symbol"/>
                      <w:spacing w:val="81"/>
                      <w:sz w:val="20"/>
                    </w:rPr>
                    <w:t xml:space="preserve"> </w:t>
                  </w:r>
                  <w:r w:rsidRPr="00313E62">
                    <w:rPr>
                      <w:b/>
                      <w:sz w:val="20"/>
                    </w:rPr>
                    <w:t>12.</w:t>
                  </w:r>
                  <w:r w:rsidRPr="00313E62">
                    <w:rPr>
                      <w:b/>
                      <w:spacing w:val="-2"/>
                      <w:sz w:val="20"/>
                    </w:rPr>
                    <w:t xml:space="preserve"> </w:t>
                  </w:r>
                  <w:r w:rsidRPr="00313E62">
                    <w:rPr>
                      <w:b/>
                      <w:sz w:val="20"/>
                    </w:rPr>
                    <w:t>Others</w:t>
                  </w:r>
                  <w:r w:rsidRPr="00313E62">
                    <w:rPr>
                      <w:b/>
                      <w:spacing w:val="-3"/>
                      <w:sz w:val="20"/>
                    </w:rPr>
                    <w:t xml:space="preserve"> </w:t>
                  </w:r>
                  <w:r w:rsidRPr="00313E62">
                    <w:rPr>
                      <w:rFonts w:ascii="Segoe UI Symbol" w:hAnsi="Segoe UI Symbol"/>
                      <w:sz w:val="20"/>
                    </w:rPr>
                    <w:t>☐</w:t>
                  </w:r>
                </w:p>
                <w:p w14:paraId="4155C143" w14:textId="77777777" w:rsidR="002315F9" w:rsidRPr="00313E62" w:rsidRDefault="002315F9" w:rsidP="00307179">
                  <w:pPr>
                    <w:pStyle w:val="TableParagraph"/>
                    <w:spacing w:before="28"/>
                    <w:ind w:left="107"/>
                    <w:rPr>
                      <w:rFonts w:ascii="Segoe UI Symbol" w:hAnsi="Segoe UI Symbol"/>
                      <w:sz w:val="20"/>
                    </w:rPr>
                  </w:pPr>
                  <w:r w:rsidRPr="00313E62">
                    <w:rPr>
                      <w:b/>
                      <w:i/>
                      <w:sz w:val="20"/>
                    </w:rPr>
                    <w:t>Vehicle</w:t>
                  </w:r>
                  <w:r w:rsidRPr="00313E62">
                    <w:rPr>
                      <w:b/>
                      <w:i/>
                      <w:spacing w:val="-4"/>
                      <w:sz w:val="20"/>
                    </w:rPr>
                    <w:t xml:space="preserve"> </w:t>
                  </w:r>
                  <w:r w:rsidRPr="00313E62">
                    <w:rPr>
                      <w:b/>
                      <w:i/>
                      <w:sz w:val="20"/>
                    </w:rPr>
                    <w:t>Traffic:</w:t>
                  </w:r>
                  <w:r w:rsidRPr="00313E62">
                    <w:rPr>
                      <w:b/>
                      <w:i/>
                      <w:spacing w:val="-2"/>
                      <w:sz w:val="20"/>
                    </w:rPr>
                    <w:t xml:space="preserve"> </w:t>
                  </w:r>
                  <w:r w:rsidRPr="00313E62">
                    <w:rPr>
                      <w:b/>
                      <w:sz w:val="20"/>
                    </w:rPr>
                    <w:t>13.</w:t>
                  </w:r>
                  <w:r w:rsidRPr="00313E62">
                    <w:rPr>
                      <w:b/>
                      <w:spacing w:val="-4"/>
                      <w:sz w:val="20"/>
                    </w:rPr>
                    <w:t xml:space="preserve"> </w:t>
                  </w:r>
                  <w:r w:rsidRPr="00313E62">
                    <w:rPr>
                      <w:b/>
                      <w:sz w:val="20"/>
                    </w:rPr>
                    <w:t>Project</w:t>
                  </w:r>
                  <w:r w:rsidRPr="00313E62">
                    <w:rPr>
                      <w:b/>
                      <w:spacing w:val="-3"/>
                      <w:sz w:val="20"/>
                    </w:rPr>
                    <w:t xml:space="preserve"> </w:t>
                  </w:r>
                  <w:r w:rsidRPr="00313E62">
                    <w:rPr>
                      <w:b/>
                      <w:sz w:val="20"/>
                    </w:rPr>
                    <w:t>Vehicle</w:t>
                  </w:r>
                  <w:r w:rsidRPr="00313E62">
                    <w:rPr>
                      <w:b/>
                      <w:spacing w:val="-4"/>
                      <w:sz w:val="20"/>
                    </w:rPr>
                    <w:t xml:space="preserve"> </w:t>
                  </w:r>
                  <w:r w:rsidRPr="00313E62">
                    <w:rPr>
                      <w:b/>
                      <w:sz w:val="20"/>
                    </w:rPr>
                    <w:t>Work</w:t>
                  </w:r>
                  <w:r w:rsidRPr="00313E62">
                    <w:rPr>
                      <w:b/>
                      <w:spacing w:val="-3"/>
                      <w:sz w:val="20"/>
                    </w:rPr>
                    <w:t xml:space="preserve"> </w:t>
                  </w:r>
                  <w:r w:rsidRPr="00313E62">
                    <w:rPr>
                      <w:b/>
                      <w:sz w:val="20"/>
                    </w:rPr>
                    <w:t>Travel</w:t>
                  </w:r>
                  <w:r w:rsidRPr="00313E62">
                    <w:rPr>
                      <w:b/>
                      <w:spacing w:val="-1"/>
                      <w:sz w:val="20"/>
                    </w:rPr>
                    <w:t xml:space="preserve"> </w:t>
                  </w:r>
                  <w:r w:rsidRPr="00313E62">
                    <w:rPr>
                      <w:rFonts w:ascii="Segoe UI Symbol" w:hAnsi="Segoe UI Symbol"/>
                      <w:sz w:val="20"/>
                    </w:rPr>
                    <w:t>☐</w:t>
                  </w:r>
                  <w:r w:rsidRPr="00313E62">
                    <w:rPr>
                      <w:rFonts w:ascii="Segoe UI Symbol" w:hAnsi="Segoe UI Symbol"/>
                      <w:spacing w:val="21"/>
                      <w:sz w:val="20"/>
                    </w:rPr>
                    <w:t xml:space="preserve"> </w:t>
                  </w:r>
                  <w:r w:rsidRPr="00313E62">
                    <w:rPr>
                      <w:b/>
                      <w:sz w:val="20"/>
                    </w:rPr>
                    <w:t>14.</w:t>
                  </w:r>
                  <w:r w:rsidRPr="00313E62">
                    <w:rPr>
                      <w:b/>
                      <w:spacing w:val="-4"/>
                      <w:sz w:val="20"/>
                    </w:rPr>
                    <w:t xml:space="preserve"> </w:t>
                  </w:r>
                  <w:r w:rsidRPr="00313E62">
                    <w:rPr>
                      <w:b/>
                      <w:sz w:val="20"/>
                    </w:rPr>
                    <w:t>Non-project</w:t>
                  </w:r>
                  <w:r w:rsidRPr="00313E62">
                    <w:rPr>
                      <w:b/>
                      <w:spacing w:val="-4"/>
                      <w:sz w:val="20"/>
                    </w:rPr>
                    <w:t xml:space="preserve"> </w:t>
                  </w:r>
                  <w:r w:rsidRPr="00313E62">
                    <w:rPr>
                      <w:b/>
                      <w:sz w:val="20"/>
                    </w:rPr>
                    <w:t>Vehicle</w:t>
                  </w:r>
                  <w:r w:rsidRPr="00313E62">
                    <w:rPr>
                      <w:b/>
                      <w:spacing w:val="-3"/>
                      <w:sz w:val="20"/>
                    </w:rPr>
                    <w:t xml:space="preserve"> </w:t>
                  </w:r>
                  <w:r w:rsidRPr="00313E62">
                    <w:rPr>
                      <w:b/>
                      <w:sz w:val="20"/>
                    </w:rPr>
                    <w:t>Work</w:t>
                  </w:r>
                  <w:r w:rsidRPr="00313E62">
                    <w:rPr>
                      <w:b/>
                      <w:spacing w:val="-3"/>
                      <w:sz w:val="20"/>
                    </w:rPr>
                    <w:t xml:space="preserve"> </w:t>
                  </w:r>
                  <w:r w:rsidRPr="00313E62">
                    <w:rPr>
                      <w:b/>
                      <w:sz w:val="20"/>
                    </w:rPr>
                    <w:t xml:space="preserve">Travel </w:t>
                  </w:r>
                  <w:r w:rsidRPr="00313E62">
                    <w:rPr>
                      <w:rFonts w:ascii="Segoe UI Symbol" w:hAnsi="Segoe UI Symbol"/>
                      <w:sz w:val="20"/>
                    </w:rPr>
                    <w:t>☐</w:t>
                  </w:r>
                  <w:r w:rsidRPr="00313E62">
                    <w:rPr>
                      <w:rFonts w:ascii="Segoe UI Symbol" w:hAnsi="Segoe UI Symbol"/>
                      <w:spacing w:val="33"/>
                      <w:sz w:val="20"/>
                    </w:rPr>
                    <w:t xml:space="preserve"> </w:t>
                  </w:r>
                  <w:r w:rsidRPr="00313E62">
                    <w:rPr>
                      <w:b/>
                      <w:sz w:val="20"/>
                    </w:rPr>
                    <w:t>15.</w:t>
                  </w:r>
                  <w:r w:rsidRPr="00313E62">
                    <w:rPr>
                      <w:b/>
                      <w:spacing w:val="-4"/>
                      <w:sz w:val="20"/>
                    </w:rPr>
                    <w:t xml:space="preserve"> </w:t>
                  </w:r>
                  <w:r w:rsidRPr="00313E62">
                    <w:rPr>
                      <w:b/>
                      <w:sz w:val="20"/>
                    </w:rPr>
                    <w:t>Project</w:t>
                  </w:r>
                  <w:r w:rsidRPr="00313E62">
                    <w:rPr>
                      <w:b/>
                      <w:spacing w:val="-3"/>
                      <w:sz w:val="20"/>
                    </w:rPr>
                    <w:t xml:space="preserve"> </w:t>
                  </w:r>
                  <w:r w:rsidRPr="00313E62">
                    <w:rPr>
                      <w:b/>
                      <w:sz w:val="20"/>
                    </w:rPr>
                    <w:t>Vehicle</w:t>
                  </w:r>
                  <w:r w:rsidRPr="00313E62">
                    <w:rPr>
                      <w:b/>
                      <w:spacing w:val="-3"/>
                      <w:sz w:val="20"/>
                    </w:rPr>
                    <w:t xml:space="preserve"> </w:t>
                  </w:r>
                  <w:r w:rsidRPr="00313E62">
                    <w:rPr>
                      <w:b/>
                      <w:sz w:val="20"/>
                    </w:rPr>
                    <w:t>Commuting</w:t>
                  </w:r>
                  <w:r w:rsidRPr="00313E62">
                    <w:rPr>
                      <w:b/>
                      <w:spacing w:val="-1"/>
                      <w:sz w:val="20"/>
                    </w:rPr>
                    <w:t xml:space="preserve"> </w:t>
                  </w:r>
                  <w:r w:rsidRPr="00313E62">
                    <w:rPr>
                      <w:rFonts w:ascii="Segoe UI Symbol" w:hAnsi="Segoe UI Symbol"/>
                      <w:sz w:val="20"/>
                    </w:rPr>
                    <w:t>☐</w:t>
                  </w:r>
                </w:p>
                <w:p w14:paraId="11E3EE73" w14:textId="77777777" w:rsidR="002315F9" w:rsidRPr="00313E62" w:rsidRDefault="002315F9" w:rsidP="00307179">
                  <w:pPr>
                    <w:pStyle w:val="TableParagraph"/>
                    <w:spacing w:before="46" w:line="240" w:lineRule="exact"/>
                    <w:ind w:left="107"/>
                    <w:rPr>
                      <w:rFonts w:ascii="MS Gothic" w:hAnsi="MS Gothic"/>
                      <w:sz w:val="20"/>
                    </w:rPr>
                  </w:pPr>
                  <w:r w:rsidRPr="00313E62">
                    <w:rPr>
                      <w:b/>
                      <w:sz w:val="20"/>
                    </w:rPr>
                    <w:t>16.</w:t>
                  </w:r>
                  <w:r w:rsidRPr="00313E62">
                    <w:rPr>
                      <w:b/>
                      <w:spacing w:val="-5"/>
                      <w:sz w:val="20"/>
                    </w:rPr>
                    <w:t xml:space="preserve"> </w:t>
                  </w:r>
                  <w:r w:rsidRPr="00313E62">
                    <w:rPr>
                      <w:b/>
                      <w:sz w:val="20"/>
                    </w:rPr>
                    <w:t>Non-project</w:t>
                  </w:r>
                  <w:r w:rsidRPr="00313E62">
                    <w:rPr>
                      <w:b/>
                      <w:spacing w:val="-3"/>
                      <w:sz w:val="20"/>
                    </w:rPr>
                    <w:t xml:space="preserve"> </w:t>
                  </w:r>
                  <w:r w:rsidRPr="00313E62">
                    <w:rPr>
                      <w:b/>
                      <w:sz w:val="20"/>
                    </w:rPr>
                    <w:t>Vehicle</w:t>
                  </w:r>
                  <w:r w:rsidRPr="00313E62">
                    <w:rPr>
                      <w:b/>
                      <w:spacing w:val="-4"/>
                      <w:sz w:val="20"/>
                    </w:rPr>
                    <w:t xml:space="preserve"> </w:t>
                  </w:r>
                  <w:r w:rsidRPr="00313E62">
                    <w:rPr>
                      <w:b/>
                      <w:sz w:val="20"/>
                    </w:rPr>
                    <w:t>Commuting</w:t>
                  </w:r>
                  <w:r w:rsidRPr="00313E62">
                    <w:rPr>
                      <w:b/>
                      <w:spacing w:val="-1"/>
                      <w:sz w:val="20"/>
                    </w:rPr>
                    <w:t xml:space="preserve"> </w:t>
                  </w:r>
                  <w:r w:rsidRPr="00313E62">
                    <w:rPr>
                      <w:rFonts w:ascii="MS Gothic" w:hAnsi="MS Gothic"/>
                      <w:sz w:val="20"/>
                    </w:rPr>
                    <w:t>☐</w:t>
                  </w:r>
                  <w:r w:rsidRPr="00313E62">
                    <w:rPr>
                      <w:rFonts w:ascii="MS Gothic" w:hAnsi="MS Gothic"/>
                      <w:spacing w:val="-13"/>
                      <w:sz w:val="20"/>
                    </w:rPr>
                    <w:t xml:space="preserve"> </w:t>
                  </w:r>
                  <w:r w:rsidRPr="00313E62">
                    <w:rPr>
                      <w:b/>
                      <w:sz w:val="20"/>
                    </w:rPr>
                    <w:t>17.Vehicle</w:t>
                  </w:r>
                  <w:r w:rsidRPr="00313E62">
                    <w:rPr>
                      <w:b/>
                      <w:spacing w:val="-3"/>
                      <w:sz w:val="20"/>
                    </w:rPr>
                    <w:t xml:space="preserve"> </w:t>
                  </w:r>
                  <w:r w:rsidRPr="00313E62">
                    <w:rPr>
                      <w:b/>
                      <w:sz w:val="20"/>
                    </w:rPr>
                    <w:t>Traffic</w:t>
                  </w:r>
                  <w:r w:rsidRPr="00313E62">
                    <w:rPr>
                      <w:b/>
                      <w:spacing w:val="-1"/>
                      <w:sz w:val="20"/>
                    </w:rPr>
                    <w:t xml:space="preserve"> </w:t>
                  </w:r>
                  <w:r w:rsidRPr="00313E62">
                    <w:rPr>
                      <w:b/>
                      <w:sz w:val="20"/>
                    </w:rPr>
                    <w:t>Accident</w:t>
                  </w:r>
                  <w:r w:rsidRPr="00313E62">
                    <w:rPr>
                      <w:b/>
                      <w:spacing w:val="-3"/>
                      <w:sz w:val="20"/>
                    </w:rPr>
                    <w:t xml:space="preserve"> </w:t>
                  </w:r>
                  <w:r w:rsidRPr="00313E62">
                    <w:rPr>
                      <w:b/>
                      <w:sz w:val="20"/>
                    </w:rPr>
                    <w:t>(Members</w:t>
                  </w:r>
                  <w:r w:rsidRPr="00313E62">
                    <w:rPr>
                      <w:b/>
                      <w:spacing w:val="-5"/>
                      <w:sz w:val="20"/>
                    </w:rPr>
                    <w:t xml:space="preserve"> </w:t>
                  </w:r>
                  <w:r w:rsidRPr="00313E62">
                    <w:rPr>
                      <w:b/>
                      <w:sz w:val="20"/>
                    </w:rPr>
                    <w:t>of</w:t>
                  </w:r>
                  <w:r w:rsidRPr="00313E62">
                    <w:rPr>
                      <w:b/>
                      <w:spacing w:val="-4"/>
                      <w:sz w:val="20"/>
                    </w:rPr>
                    <w:t xml:space="preserve"> </w:t>
                  </w:r>
                  <w:r w:rsidRPr="00313E62">
                    <w:rPr>
                      <w:b/>
                      <w:sz w:val="20"/>
                    </w:rPr>
                    <w:t>Public</w:t>
                  </w:r>
                  <w:r w:rsidRPr="00313E62">
                    <w:rPr>
                      <w:b/>
                      <w:spacing w:val="-5"/>
                      <w:sz w:val="20"/>
                    </w:rPr>
                    <w:t xml:space="preserve"> </w:t>
                  </w:r>
                  <w:r w:rsidRPr="00313E62">
                    <w:rPr>
                      <w:b/>
                      <w:sz w:val="20"/>
                    </w:rPr>
                    <w:t>Only)</w:t>
                  </w:r>
                  <w:r w:rsidRPr="00313E62">
                    <w:rPr>
                      <w:b/>
                      <w:spacing w:val="1"/>
                      <w:sz w:val="20"/>
                    </w:rPr>
                    <w:t xml:space="preserve"> </w:t>
                  </w:r>
                  <w:r w:rsidRPr="00313E62">
                    <w:rPr>
                      <w:rFonts w:ascii="MS Gothic" w:hAnsi="MS Gothic"/>
                      <w:sz w:val="20"/>
                    </w:rPr>
                    <w:t>☐</w:t>
                  </w:r>
                </w:p>
              </w:tc>
            </w:tr>
            <w:tr w:rsidR="002315F9" w:rsidRPr="00313E62" w14:paraId="10E1A5D5" w14:textId="77777777" w:rsidTr="00307179">
              <w:trPr>
                <w:trHeight w:val="781"/>
              </w:trPr>
              <w:tc>
                <w:tcPr>
                  <w:tcW w:w="1942" w:type="dxa"/>
                </w:tcPr>
                <w:p w14:paraId="4D470753" w14:textId="77777777" w:rsidR="002315F9" w:rsidRPr="00313E62" w:rsidRDefault="002315F9" w:rsidP="00307179">
                  <w:pPr>
                    <w:pStyle w:val="TableParagraph"/>
                    <w:spacing w:before="11"/>
                    <w:rPr>
                      <w:b/>
                      <w:sz w:val="23"/>
                    </w:rPr>
                  </w:pPr>
                </w:p>
                <w:p w14:paraId="38F0DEE2" w14:textId="77777777" w:rsidR="002315F9" w:rsidRPr="00313E62" w:rsidRDefault="002315F9" w:rsidP="00307179">
                  <w:pPr>
                    <w:pStyle w:val="TableParagraph"/>
                    <w:ind w:left="702" w:right="695"/>
                    <w:jc w:val="center"/>
                    <w:rPr>
                      <w:b/>
                      <w:sz w:val="20"/>
                    </w:rPr>
                  </w:pPr>
                  <w:r w:rsidRPr="00313E62">
                    <w:rPr>
                      <w:b/>
                      <w:sz w:val="20"/>
                    </w:rPr>
                    <w:t>Name</w:t>
                  </w:r>
                </w:p>
              </w:tc>
              <w:tc>
                <w:tcPr>
                  <w:tcW w:w="1080" w:type="dxa"/>
                </w:tcPr>
                <w:p w14:paraId="0BA354E1" w14:textId="77777777" w:rsidR="002315F9" w:rsidRPr="00313E62" w:rsidRDefault="002315F9" w:rsidP="00307179">
                  <w:pPr>
                    <w:pStyle w:val="TableParagraph"/>
                    <w:spacing w:before="11"/>
                    <w:rPr>
                      <w:b/>
                      <w:sz w:val="23"/>
                    </w:rPr>
                  </w:pPr>
                </w:p>
                <w:p w14:paraId="13FBE7E0" w14:textId="77777777" w:rsidR="002315F9" w:rsidRPr="00313E62" w:rsidRDefault="002315F9" w:rsidP="00307179">
                  <w:pPr>
                    <w:pStyle w:val="TableParagraph"/>
                    <w:ind w:left="150"/>
                    <w:rPr>
                      <w:b/>
                      <w:sz w:val="20"/>
                    </w:rPr>
                  </w:pPr>
                  <w:r w:rsidRPr="00313E62">
                    <w:rPr>
                      <w:b/>
                      <w:sz w:val="20"/>
                    </w:rPr>
                    <w:t>Age/DOB</w:t>
                  </w:r>
                </w:p>
              </w:tc>
              <w:tc>
                <w:tcPr>
                  <w:tcW w:w="1297" w:type="dxa"/>
                </w:tcPr>
                <w:p w14:paraId="41FB2F54" w14:textId="77777777" w:rsidR="002315F9" w:rsidRPr="00313E62" w:rsidRDefault="002315F9" w:rsidP="00307179">
                  <w:pPr>
                    <w:pStyle w:val="TableParagraph"/>
                    <w:spacing w:before="140" w:line="295" w:lineRule="auto"/>
                    <w:ind w:left="110" w:right="96" w:firstLine="233"/>
                    <w:rPr>
                      <w:b/>
                      <w:sz w:val="20"/>
                    </w:rPr>
                  </w:pPr>
                  <w:r w:rsidRPr="00313E62">
                    <w:rPr>
                      <w:b/>
                      <w:sz w:val="20"/>
                    </w:rPr>
                    <w:t>Date of</w:t>
                  </w:r>
                  <w:r w:rsidRPr="00313E62">
                    <w:rPr>
                      <w:b/>
                      <w:spacing w:val="1"/>
                      <w:sz w:val="20"/>
                    </w:rPr>
                    <w:t xml:space="preserve"> </w:t>
                  </w:r>
                  <w:r w:rsidRPr="00313E62">
                    <w:rPr>
                      <w:b/>
                      <w:spacing w:val="-1"/>
                      <w:sz w:val="20"/>
                    </w:rPr>
                    <w:t>Death/Injury</w:t>
                  </w:r>
                </w:p>
              </w:tc>
              <w:tc>
                <w:tcPr>
                  <w:tcW w:w="831" w:type="dxa"/>
                </w:tcPr>
                <w:p w14:paraId="5C5370C5" w14:textId="77777777" w:rsidR="002315F9" w:rsidRPr="00313E62" w:rsidRDefault="002315F9" w:rsidP="00307179">
                  <w:pPr>
                    <w:pStyle w:val="TableParagraph"/>
                    <w:spacing w:before="11"/>
                    <w:rPr>
                      <w:b/>
                      <w:sz w:val="23"/>
                    </w:rPr>
                  </w:pPr>
                </w:p>
                <w:p w14:paraId="081A2BCF" w14:textId="77777777" w:rsidR="002315F9" w:rsidRPr="00313E62" w:rsidRDefault="002315F9" w:rsidP="00307179">
                  <w:pPr>
                    <w:pStyle w:val="TableParagraph"/>
                    <w:ind w:left="107"/>
                    <w:rPr>
                      <w:b/>
                      <w:sz w:val="20"/>
                    </w:rPr>
                  </w:pPr>
                  <w:r w:rsidRPr="00313E62">
                    <w:rPr>
                      <w:b/>
                      <w:sz w:val="20"/>
                    </w:rPr>
                    <w:t>Gender</w:t>
                  </w:r>
                </w:p>
              </w:tc>
              <w:tc>
                <w:tcPr>
                  <w:tcW w:w="1151" w:type="dxa"/>
                </w:tcPr>
                <w:p w14:paraId="6F0F4970" w14:textId="77777777" w:rsidR="002315F9" w:rsidRPr="00313E62" w:rsidRDefault="002315F9" w:rsidP="00307179">
                  <w:pPr>
                    <w:pStyle w:val="TableParagraph"/>
                    <w:spacing w:before="11"/>
                    <w:rPr>
                      <w:b/>
                      <w:sz w:val="23"/>
                    </w:rPr>
                  </w:pPr>
                </w:p>
                <w:p w14:paraId="38813218" w14:textId="77777777" w:rsidR="002315F9" w:rsidRPr="00313E62" w:rsidRDefault="002315F9" w:rsidP="00307179">
                  <w:pPr>
                    <w:pStyle w:val="TableParagraph"/>
                    <w:ind w:left="111"/>
                    <w:rPr>
                      <w:b/>
                      <w:sz w:val="20"/>
                    </w:rPr>
                  </w:pPr>
                  <w:r w:rsidRPr="00313E62">
                    <w:rPr>
                      <w:b/>
                      <w:sz w:val="20"/>
                    </w:rPr>
                    <w:t>Nationality</w:t>
                  </w:r>
                </w:p>
              </w:tc>
              <w:tc>
                <w:tcPr>
                  <w:tcW w:w="1410" w:type="dxa"/>
                </w:tcPr>
                <w:p w14:paraId="4F6B857B" w14:textId="77777777" w:rsidR="002315F9" w:rsidRPr="00313E62" w:rsidRDefault="002315F9" w:rsidP="00307179">
                  <w:pPr>
                    <w:pStyle w:val="TableParagraph"/>
                    <w:spacing w:before="140" w:line="295" w:lineRule="auto"/>
                    <w:ind w:left="105" w:right="98" w:firstLine="242"/>
                    <w:rPr>
                      <w:b/>
                      <w:sz w:val="20"/>
                    </w:rPr>
                  </w:pPr>
                  <w:r w:rsidRPr="00313E62">
                    <w:rPr>
                      <w:b/>
                      <w:sz w:val="20"/>
                    </w:rPr>
                    <w:t>Cause of</w:t>
                  </w:r>
                  <w:r w:rsidRPr="00313E62">
                    <w:rPr>
                      <w:b/>
                      <w:spacing w:val="1"/>
                      <w:sz w:val="20"/>
                    </w:rPr>
                    <w:t xml:space="preserve"> </w:t>
                  </w:r>
                  <w:r w:rsidRPr="00313E62">
                    <w:rPr>
                      <w:b/>
                      <w:spacing w:val="-1"/>
                      <w:sz w:val="20"/>
                    </w:rPr>
                    <w:t>Fatality/Injury</w:t>
                  </w:r>
                </w:p>
              </w:tc>
              <w:tc>
                <w:tcPr>
                  <w:tcW w:w="3052" w:type="dxa"/>
                </w:tcPr>
                <w:p w14:paraId="6AEC9373" w14:textId="77777777" w:rsidR="002315F9" w:rsidRPr="00313E62" w:rsidRDefault="002315F9" w:rsidP="00307179">
                  <w:pPr>
                    <w:pStyle w:val="TableParagraph"/>
                    <w:spacing w:before="169"/>
                    <w:ind w:left="431"/>
                    <w:rPr>
                      <w:b/>
                      <w:sz w:val="20"/>
                    </w:rPr>
                  </w:pPr>
                  <w:r w:rsidRPr="00313E62">
                    <w:rPr>
                      <w:b/>
                      <w:sz w:val="20"/>
                    </w:rPr>
                    <w:t>Worker</w:t>
                  </w:r>
                  <w:r w:rsidRPr="00313E62">
                    <w:rPr>
                      <w:b/>
                      <w:spacing w:val="-7"/>
                      <w:sz w:val="20"/>
                    </w:rPr>
                    <w:t xml:space="preserve"> </w:t>
                  </w:r>
                  <w:r w:rsidRPr="00313E62">
                    <w:rPr>
                      <w:b/>
                      <w:sz w:val="20"/>
                    </w:rPr>
                    <w:t>(Employer)/Public</w:t>
                  </w:r>
                </w:p>
              </w:tc>
            </w:tr>
            <w:tr w:rsidR="002315F9" w:rsidRPr="00313E62" w14:paraId="6B3135AA" w14:textId="77777777" w:rsidTr="00307179">
              <w:trPr>
                <w:trHeight w:val="302"/>
              </w:trPr>
              <w:tc>
                <w:tcPr>
                  <w:tcW w:w="1942" w:type="dxa"/>
                </w:tcPr>
                <w:p w14:paraId="3BA38404" w14:textId="77777777" w:rsidR="002315F9" w:rsidRPr="00313E62" w:rsidRDefault="002315F9" w:rsidP="00307179">
                  <w:pPr>
                    <w:pStyle w:val="TableParagraph"/>
                    <w:rPr>
                      <w:rFonts w:ascii="Times New Roman"/>
                      <w:sz w:val="20"/>
                    </w:rPr>
                  </w:pPr>
                </w:p>
              </w:tc>
              <w:tc>
                <w:tcPr>
                  <w:tcW w:w="1080" w:type="dxa"/>
                </w:tcPr>
                <w:p w14:paraId="0B0C6AAB" w14:textId="77777777" w:rsidR="002315F9" w:rsidRPr="00313E62" w:rsidRDefault="002315F9" w:rsidP="00307179">
                  <w:pPr>
                    <w:pStyle w:val="TableParagraph"/>
                    <w:rPr>
                      <w:rFonts w:ascii="Times New Roman"/>
                      <w:sz w:val="20"/>
                    </w:rPr>
                  </w:pPr>
                </w:p>
              </w:tc>
              <w:tc>
                <w:tcPr>
                  <w:tcW w:w="1297" w:type="dxa"/>
                </w:tcPr>
                <w:p w14:paraId="7664D418" w14:textId="77777777" w:rsidR="002315F9" w:rsidRPr="00313E62" w:rsidRDefault="002315F9" w:rsidP="00307179">
                  <w:pPr>
                    <w:pStyle w:val="TableParagraph"/>
                    <w:rPr>
                      <w:rFonts w:ascii="Times New Roman"/>
                      <w:sz w:val="20"/>
                    </w:rPr>
                  </w:pPr>
                </w:p>
              </w:tc>
              <w:tc>
                <w:tcPr>
                  <w:tcW w:w="831" w:type="dxa"/>
                </w:tcPr>
                <w:p w14:paraId="1529A2D8" w14:textId="77777777" w:rsidR="002315F9" w:rsidRPr="00313E62" w:rsidRDefault="002315F9" w:rsidP="00307179">
                  <w:pPr>
                    <w:pStyle w:val="TableParagraph"/>
                    <w:rPr>
                      <w:rFonts w:ascii="Times New Roman"/>
                      <w:sz w:val="20"/>
                    </w:rPr>
                  </w:pPr>
                </w:p>
              </w:tc>
              <w:tc>
                <w:tcPr>
                  <w:tcW w:w="1151" w:type="dxa"/>
                </w:tcPr>
                <w:p w14:paraId="7958F156" w14:textId="77777777" w:rsidR="002315F9" w:rsidRPr="00313E62" w:rsidRDefault="002315F9" w:rsidP="00307179">
                  <w:pPr>
                    <w:pStyle w:val="TableParagraph"/>
                    <w:rPr>
                      <w:rFonts w:ascii="Times New Roman"/>
                      <w:sz w:val="20"/>
                    </w:rPr>
                  </w:pPr>
                </w:p>
              </w:tc>
              <w:tc>
                <w:tcPr>
                  <w:tcW w:w="1410" w:type="dxa"/>
                </w:tcPr>
                <w:p w14:paraId="642F6B46" w14:textId="77777777" w:rsidR="002315F9" w:rsidRPr="00313E62" w:rsidRDefault="002315F9" w:rsidP="00307179">
                  <w:pPr>
                    <w:pStyle w:val="TableParagraph"/>
                    <w:rPr>
                      <w:rFonts w:ascii="Times New Roman"/>
                      <w:sz w:val="20"/>
                    </w:rPr>
                  </w:pPr>
                </w:p>
              </w:tc>
              <w:tc>
                <w:tcPr>
                  <w:tcW w:w="3052" w:type="dxa"/>
                </w:tcPr>
                <w:p w14:paraId="0A33402A" w14:textId="77777777" w:rsidR="002315F9" w:rsidRPr="00313E62" w:rsidRDefault="002315F9" w:rsidP="00307179">
                  <w:pPr>
                    <w:pStyle w:val="TableParagraph"/>
                    <w:rPr>
                      <w:rFonts w:ascii="Times New Roman"/>
                      <w:sz w:val="20"/>
                    </w:rPr>
                  </w:pPr>
                </w:p>
              </w:tc>
            </w:tr>
            <w:tr w:rsidR="002315F9" w:rsidRPr="00313E62" w14:paraId="6F7CDB25" w14:textId="77777777" w:rsidTr="00307179">
              <w:trPr>
                <w:trHeight w:val="299"/>
              </w:trPr>
              <w:tc>
                <w:tcPr>
                  <w:tcW w:w="1942" w:type="dxa"/>
                </w:tcPr>
                <w:p w14:paraId="59E4B39E" w14:textId="77777777" w:rsidR="002315F9" w:rsidRPr="00313E62" w:rsidRDefault="002315F9" w:rsidP="00307179">
                  <w:pPr>
                    <w:pStyle w:val="TableParagraph"/>
                    <w:rPr>
                      <w:rFonts w:ascii="Times New Roman"/>
                      <w:sz w:val="20"/>
                    </w:rPr>
                  </w:pPr>
                </w:p>
              </w:tc>
              <w:tc>
                <w:tcPr>
                  <w:tcW w:w="1080" w:type="dxa"/>
                </w:tcPr>
                <w:p w14:paraId="35CB8DCA" w14:textId="77777777" w:rsidR="002315F9" w:rsidRPr="00313E62" w:rsidRDefault="002315F9" w:rsidP="00307179">
                  <w:pPr>
                    <w:pStyle w:val="TableParagraph"/>
                    <w:rPr>
                      <w:rFonts w:ascii="Times New Roman"/>
                      <w:sz w:val="20"/>
                    </w:rPr>
                  </w:pPr>
                </w:p>
              </w:tc>
              <w:tc>
                <w:tcPr>
                  <w:tcW w:w="1297" w:type="dxa"/>
                </w:tcPr>
                <w:p w14:paraId="5D0B4C9B" w14:textId="77777777" w:rsidR="002315F9" w:rsidRPr="00313E62" w:rsidRDefault="002315F9" w:rsidP="00307179">
                  <w:pPr>
                    <w:pStyle w:val="TableParagraph"/>
                    <w:rPr>
                      <w:rFonts w:ascii="Times New Roman"/>
                      <w:sz w:val="20"/>
                    </w:rPr>
                  </w:pPr>
                </w:p>
              </w:tc>
              <w:tc>
                <w:tcPr>
                  <w:tcW w:w="831" w:type="dxa"/>
                </w:tcPr>
                <w:p w14:paraId="1586C86D" w14:textId="77777777" w:rsidR="002315F9" w:rsidRPr="00313E62" w:rsidRDefault="002315F9" w:rsidP="00307179">
                  <w:pPr>
                    <w:pStyle w:val="TableParagraph"/>
                    <w:rPr>
                      <w:rFonts w:ascii="Times New Roman"/>
                      <w:sz w:val="20"/>
                    </w:rPr>
                  </w:pPr>
                </w:p>
              </w:tc>
              <w:tc>
                <w:tcPr>
                  <w:tcW w:w="1151" w:type="dxa"/>
                </w:tcPr>
                <w:p w14:paraId="6EC3C993" w14:textId="77777777" w:rsidR="002315F9" w:rsidRPr="00313E62" w:rsidRDefault="002315F9" w:rsidP="00307179">
                  <w:pPr>
                    <w:pStyle w:val="TableParagraph"/>
                    <w:rPr>
                      <w:rFonts w:ascii="Times New Roman"/>
                      <w:sz w:val="20"/>
                    </w:rPr>
                  </w:pPr>
                </w:p>
              </w:tc>
              <w:tc>
                <w:tcPr>
                  <w:tcW w:w="1410" w:type="dxa"/>
                </w:tcPr>
                <w:p w14:paraId="6818ED48" w14:textId="77777777" w:rsidR="002315F9" w:rsidRPr="00313E62" w:rsidRDefault="002315F9" w:rsidP="00307179">
                  <w:pPr>
                    <w:pStyle w:val="TableParagraph"/>
                    <w:rPr>
                      <w:rFonts w:ascii="Times New Roman"/>
                      <w:sz w:val="20"/>
                    </w:rPr>
                  </w:pPr>
                </w:p>
              </w:tc>
              <w:tc>
                <w:tcPr>
                  <w:tcW w:w="3052" w:type="dxa"/>
                </w:tcPr>
                <w:p w14:paraId="1F53DE1E" w14:textId="77777777" w:rsidR="002315F9" w:rsidRPr="00313E62" w:rsidRDefault="002315F9" w:rsidP="00307179">
                  <w:pPr>
                    <w:pStyle w:val="TableParagraph"/>
                    <w:rPr>
                      <w:rFonts w:ascii="Times New Roman"/>
                      <w:sz w:val="20"/>
                    </w:rPr>
                  </w:pPr>
                </w:p>
              </w:tc>
            </w:tr>
            <w:tr w:rsidR="002315F9" w:rsidRPr="00313E62" w14:paraId="3C01CF79" w14:textId="77777777" w:rsidTr="00307179">
              <w:trPr>
                <w:trHeight w:val="299"/>
              </w:trPr>
              <w:tc>
                <w:tcPr>
                  <w:tcW w:w="1942" w:type="dxa"/>
                </w:tcPr>
                <w:p w14:paraId="23F007C4" w14:textId="77777777" w:rsidR="002315F9" w:rsidRPr="00313E62" w:rsidRDefault="002315F9" w:rsidP="00307179">
                  <w:pPr>
                    <w:pStyle w:val="TableParagraph"/>
                    <w:rPr>
                      <w:rFonts w:ascii="Times New Roman"/>
                      <w:sz w:val="20"/>
                    </w:rPr>
                  </w:pPr>
                </w:p>
              </w:tc>
              <w:tc>
                <w:tcPr>
                  <w:tcW w:w="1080" w:type="dxa"/>
                </w:tcPr>
                <w:p w14:paraId="4A669E47" w14:textId="77777777" w:rsidR="002315F9" w:rsidRPr="00313E62" w:rsidRDefault="002315F9" w:rsidP="00307179">
                  <w:pPr>
                    <w:pStyle w:val="TableParagraph"/>
                    <w:rPr>
                      <w:rFonts w:ascii="Times New Roman"/>
                      <w:sz w:val="20"/>
                    </w:rPr>
                  </w:pPr>
                </w:p>
              </w:tc>
              <w:tc>
                <w:tcPr>
                  <w:tcW w:w="1297" w:type="dxa"/>
                </w:tcPr>
                <w:p w14:paraId="5DD2ECD9" w14:textId="77777777" w:rsidR="002315F9" w:rsidRPr="00313E62" w:rsidRDefault="002315F9" w:rsidP="00307179">
                  <w:pPr>
                    <w:pStyle w:val="TableParagraph"/>
                    <w:rPr>
                      <w:rFonts w:ascii="Times New Roman"/>
                      <w:sz w:val="20"/>
                    </w:rPr>
                  </w:pPr>
                </w:p>
              </w:tc>
              <w:tc>
                <w:tcPr>
                  <w:tcW w:w="831" w:type="dxa"/>
                </w:tcPr>
                <w:p w14:paraId="7FD51F9D" w14:textId="77777777" w:rsidR="002315F9" w:rsidRPr="00313E62" w:rsidRDefault="002315F9" w:rsidP="00307179">
                  <w:pPr>
                    <w:pStyle w:val="TableParagraph"/>
                    <w:rPr>
                      <w:rFonts w:ascii="Times New Roman"/>
                      <w:sz w:val="20"/>
                    </w:rPr>
                  </w:pPr>
                </w:p>
              </w:tc>
              <w:tc>
                <w:tcPr>
                  <w:tcW w:w="1151" w:type="dxa"/>
                </w:tcPr>
                <w:p w14:paraId="2E2AC19F" w14:textId="77777777" w:rsidR="002315F9" w:rsidRPr="00313E62" w:rsidRDefault="002315F9" w:rsidP="00307179">
                  <w:pPr>
                    <w:pStyle w:val="TableParagraph"/>
                    <w:rPr>
                      <w:rFonts w:ascii="Times New Roman"/>
                      <w:sz w:val="20"/>
                    </w:rPr>
                  </w:pPr>
                </w:p>
              </w:tc>
              <w:tc>
                <w:tcPr>
                  <w:tcW w:w="1410" w:type="dxa"/>
                </w:tcPr>
                <w:p w14:paraId="3952C6B5" w14:textId="77777777" w:rsidR="002315F9" w:rsidRPr="00313E62" w:rsidRDefault="002315F9" w:rsidP="00307179">
                  <w:pPr>
                    <w:pStyle w:val="TableParagraph"/>
                    <w:rPr>
                      <w:rFonts w:ascii="Times New Roman"/>
                      <w:sz w:val="20"/>
                    </w:rPr>
                  </w:pPr>
                </w:p>
              </w:tc>
              <w:tc>
                <w:tcPr>
                  <w:tcW w:w="3052" w:type="dxa"/>
                </w:tcPr>
                <w:p w14:paraId="379DCE58" w14:textId="77777777" w:rsidR="002315F9" w:rsidRPr="00313E62" w:rsidRDefault="002315F9" w:rsidP="00307179">
                  <w:pPr>
                    <w:pStyle w:val="TableParagraph"/>
                    <w:rPr>
                      <w:rFonts w:ascii="Times New Roman"/>
                      <w:sz w:val="20"/>
                    </w:rPr>
                  </w:pPr>
                </w:p>
              </w:tc>
            </w:tr>
            <w:tr w:rsidR="002315F9" w:rsidRPr="00313E62" w14:paraId="719EA4B7" w14:textId="77777777" w:rsidTr="00307179">
              <w:trPr>
                <w:trHeight w:val="299"/>
              </w:trPr>
              <w:tc>
                <w:tcPr>
                  <w:tcW w:w="1942" w:type="dxa"/>
                </w:tcPr>
                <w:p w14:paraId="2C813611" w14:textId="77777777" w:rsidR="002315F9" w:rsidRPr="00313E62" w:rsidRDefault="002315F9" w:rsidP="00307179">
                  <w:pPr>
                    <w:pStyle w:val="TableParagraph"/>
                    <w:rPr>
                      <w:rFonts w:ascii="Times New Roman"/>
                      <w:sz w:val="20"/>
                    </w:rPr>
                  </w:pPr>
                </w:p>
              </w:tc>
              <w:tc>
                <w:tcPr>
                  <w:tcW w:w="1080" w:type="dxa"/>
                </w:tcPr>
                <w:p w14:paraId="7403ED3C" w14:textId="77777777" w:rsidR="002315F9" w:rsidRPr="00313E62" w:rsidRDefault="002315F9" w:rsidP="00307179">
                  <w:pPr>
                    <w:pStyle w:val="TableParagraph"/>
                    <w:rPr>
                      <w:rFonts w:ascii="Times New Roman"/>
                      <w:sz w:val="20"/>
                    </w:rPr>
                  </w:pPr>
                </w:p>
              </w:tc>
              <w:tc>
                <w:tcPr>
                  <w:tcW w:w="1297" w:type="dxa"/>
                </w:tcPr>
                <w:p w14:paraId="55B10670" w14:textId="77777777" w:rsidR="002315F9" w:rsidRPr="00313E62" w:rsidRDefault="002315F9" w:rsidP="00307179">
                  <w:pPr>
                    <w:pStyle w:val="TableParagraph"/>
                    <w:rPr>
                      <w:rFonts w:ascii="Times New Roman"/>
                      <w:sz w:val="20"/>
                    </w:rPr>
                  </w:pPr>
                </w:p>
              </w:tc>
              <w:tc>
                <w:tcPr>
                  <w:tcW w:w="831" w:type="dxa"/>
                </w:tcPr>
                <w:p w14:paraId="0350E968" w14:textId="77777777" w:rsidR="002315F9" w:rsidRPr="00313E62" w:rsidRDefault="002315F9" w:rsidP="00307179">
                  <w:pPr>
                    <w:pStyle w:val="TableParagraph"/>
                    <w:rPr>
                      <w:rFonts w:ascii="Times New Roman"/>
                      <w:sz w:val="20"/>
                    </w:rPr>
                  </w:pPr>
                </w:p>
              </w:tc>
              <w:tc>
                <w:tcPr>
                  <w:tcW w:w="1151" w:type="dxa"/>
                </w:tcPr>
                <w:p w14:paraId="5216F1C7" w14:textId="77777777" w:rsidR="002315F9" w:rsidRPr="00313E62" w:rsidRDefault="002315F9" w:rsidP="00307179">
                  <w:pPr>
                    <w:pStyle w:val="TableParagraph"/>
                    <w:rPr>
                      <w:rFonts w:ascii="Times New Roman"/>
                      <w:sz w:val="20"/>
                    </w:rPr>
                  </w:pPr>
                </w:p>
              </w:tc>
              <w:tc>
                <w:tcPr>
                  <w:tcW w:w="1410" w:type="dxa"/>
                </w:tcPr>
                <w:p w14:paraId="55464592" w14:textId="77777777" w:rsidR="002315F9" w:rsidRPr="00313E62" w:rsidRDefault="002315F9" w:rsidP="00307179">
                  <w:pPr>
                    <w:pStyle w:val="TableParagraph"/>
                    <w:rPr>
                      <w:rFonts w:ascii="Times New Roman"/>
                      <w:sz w:val="20"/>
                    </w:rPr>
                  </w:pPr>
                </w:p>
              </w:tc>
              <w:tc>
                <w:tcPr>
                  <w:tcW w:w="3052" w:type="dxa"/>
                </w:tcPr>
                <w:p w14:paraId="03E7E090" w14:textId="77777777" w:rsidR="002315F9" w:rsidRPr="00313E62" w:rsidRDefault="002315F9" w:rsidP="00307179">
                  <w:pPr>
                    <w:pStyle w:val="TableParagraph"/>
                    <w:rPr>
                      <w:rFonts w:ascii="Times New Roman"/>
                      <w:sz w:val="20"/>
                    </w:rPr>
                  </w:pPr>
                </w:p>
              </w:tc>
            </w:tr>
            <w:tr w:rsidR="002315F9" w:rsidRPr="00313E62" w14:paraId="6838EFD0" w14:textId="77777777" w:rsidTr="00307179">
              <w:trPr>
                <w:trHeight w:val="299"/>
              </w:trPr>
              <w:tc>
                <w:tcPr>
                  <w:tcW w:w="1942" w:type="dxa"/>
                </w:tcPr>
                <w:p w14:paraId="6E21E75B" w14:textId="77777777" w:rsidR="002315F9" w:rsidRPr="00313E62" w:rsidRDefault="002315F9" w:rsidP="00307179">
                  <w:pPr>
                    <w:pStyle w:val="TableParagraph"/>
                    <w:rPr>
                      <w:rFonts w:ascii="Times New Roman"/>
                      <w:sz w:val="20"/>
                    </w:rPr>
                  </w:pPr>
                </w:p>
              </w:tc>
              <w:tc>
                <w:tcPr>
                  <w:tcW w:w="1080" w:type="dxa"/>
                </w:tcPr>
                <w:p w14:paraId="25B57709" w14:textId="77777777" w:rsidR="002315F9" w:rsidRPr="00313E62" w:rsidRDefault="002315F9" w:rsidP="00307179">
                  <w:pPr>
                    <w:pStyle w:val="TableParagraph"/>
                    <w:rPr>
                      <w:rFonts w:ascii="Times New Roman"/>
                      <w:sz w:val="20"/>
                    </w:rPr>
                  </w:pPr>
                </w:p>
              </w:tc>
              <w:tc>
                <w:tcPr>
                  <w:tcW w:w="1297" w:type="dxa"/>
                </w:tcPr>
                <w:p w14:paraId="3DA45A2E" w14:textId="77777777" w:rsidR="002315F9" w:rsidRPr="00313E62" w:rsidRDefault="002315F9" w:rsidP="00307179">
                  <w:pPr>
                    <w:pStyle w:val="TableParagraph"/>
                    <w:rPr>
                      <w:rFonts w:ascii="Times New Roman"/>
                      <w:sz w:val="20"/>
                    </w:rPr>
                  </w:pPr>
                </w:p>
              </w:tc>
              <w:tc>
                <w:tcPr>
                  <w:tcW w:w="831" w:type="dxa"/>
                </w:tcPr>
                <w:p w14:paraId="65245C3E" w14:textId="77777777" w:rsidR="002315F9" w:rsidRPr="00313E62" w:rsidRDefault="002315F9" w:rsidP="00307179">
                  <w:pPr>
                    <w:pStyle w:val="TableParagraph"/>
                    <w:rPr>
                      <w:rFonts w:ascii="Times New Roman"/>
                      <w:sz w:val="20"/>
                    </w:rPr>
                  </w:pPr>
                </w:p>
              </w:tc>
              <w:tc>
                <w:tcPr>
                  <w:tcW w:w="1151" w:type="dxa"/>
                </w:tcPr>
                <w:p w14:paraId="3EF3A5F1" w14:textId="77777777" w:rsidR="002315F9" w:rsidRPr="00313E62" w:rsidRDefault="002315F9" w:rsidP="00307179">
                  <w:pPr>
                    <w:pStyle w:val="TableParagraph"/>
                    <w:rPr>
                      <w:rFonts w:ascii="Times New Roman"/>
                      <w:sz w:val="20"/>
                    </w:rPr>
                  </w:pPr>
                </w:p>
              </w:tc>
              <w:tc>
                <w:tcPr>
                  <w:tcW w:w="1410" w:type="dxa"/>
                </w:tcPr>
                <w:p w14:paraId="2431EC37" w14:textId="77777777" w:rsidR="002315F9" w:rsidRPr="00313E62" w:rsidRDefault="002315F9" w:rsidP="00307179">
                  <w:pPr>
                    <w:pStyle w:val="TableParagraph"/>
                    <w:rPr>
                      <w:rFonts w:ascii="Times New Roman"/>
                      <w:sz w:val="20"/>
                    </w:rPr>
                  </w:pPr>
                </w:p>
              </w:tc>
              <w:tc>
                <w:tcPr>
                  <w:tcW w:w="3052" w:type="dxa"/>
                </w:tcPr>
                <w:p w14:paraId="2A3FAF68" w14:textId="77777777" w:rsidR="002315F9" w:rsidRPr="00313E62" w:rsidRDefault="002315F9" w:rsidP="00307179">
                  <w:pPr>
                    <w:pStyle w:val="TableParagraph"/>
                    <w:rPr>
                      <w:rFonts w:ascii="Times New Roman"/>
                      <w:sz w:val="20"/>
                    </w:rPr>
                  </w:pPr>
                </w:p>
              </w:tc>
            </w:tr>
          </w:tbl>
          <w:p w14:paraId="6B54DFE4" w14:textId="77777777" w:rsidR="002315F9" w:rsidRPr="00313E62" w:rsidRDefault="002315F9" w:rsidP="00307179">
            <w:pPr>
              <w:pStyle w:val="BodyText"/>
              <w:spacing w:before="1"/>
              <w:rPr>
                <w:b/>
                <w:sz w:val="16"/>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3"/>
              <w:gridCol w:w="1880"/>
              <w:gridCol w:w="1139"/>
              <w:gridCol w:w="2689"/>
            </w:tblGrid>
            <w:tr w:rsidR="002315F9" w:rsidRPr="00313E62" w14:paraId="3F6B6078" w14:textId="77777777" w:rsidTr="00307179">
              <w:trPr>
                <w:trHeight w:val="1139"/>
              </w:trPr>
              <w:tc>
                <w:tcPr>
                  <w:tcW w:w="10777" w:type="dxa"/>
                  <w:gridSpan w:val="4"/>
                  <w:shd w:val="clear" w:color="auto" w:fill="B4C5E7"/>
                </w:tcPr>
                <w:p w14:paraId="321E2C29" w14:textId="77777777" w:rsidR="002315F9" w:rsidRPr="00313E62" w:rsidRDefault="002315F9" w:rsidP="00307179">
                  <w:pPr>
                    <w:pStyle w:val="TableParagraph"/>
                    <w:spacing w:before="49"/>
                    <w:ind w:left="107"/>
                    <w:rPr>
                      <w:b/>
                      <w:sz w:val="20"/>
                    </w:rPr>
                  </w:pPr>
                  <w:r w:rsidRPr="00313E62">
                    <w:rPr>
                      <w:b/>
                      <w:sz w:val="20"/>
                    </w:rPr>
                    <w:t>C3b</w:t>
                  </w:r>
                  <w:r w:rsidRPr="00313E62">
                    <w:rPr>
                      <w:sz w:val="18"/>
                    </w:rPr>
                    <w:t>:</w:t>
                  </w:r>
                  <w:r w:rsidRPr="00313E62">
                    <w:rPr>
                      <w:spacing w:val="-4"/>
                      <w:sz w:val="18"/>
                    </w:rPr>
                    <w:t xml:space="preserve"> </w:t>
                  </w:r>
                  <w:r w:rsidRPr="00313E62">
                    <w:rPr>
                      <w:b/>
                      <w:sz w:val="20"/>
                    </w:rPr>
                    <w:t>Financial</w:t>
                  </w:r>
                  <w:r w:rsidRPr="00313E62">
                    <w:rPr>
                      <w:b/>
                      <w:spacing w:val="-3"/>
                      <w:sz w:val="20"/>
                    </w:rPr>
                    <w:t xml:space="preserve"> </w:t>
                  </w:r>
                  <w:r w:rsidRPr="00313E62">
                    <w:rPr>
                      <w:b/>
                      <w:sz w:val="20"/>
                    </w:rPr>
                    <w:t>Support/Compensation</w:t>
                  </w:r>
                  <w:r w:rsidRPr="00313E62">
                    <w:rPr>
                      <w:b/>
                      <w:spacing w:val="1"/>
                      <w:sz w:val="20"/>
                    </w:rPr>
                    <w:t xml:space="preserve"> </w:t>
                  </w:r>
                  <w:r w:rsidRPr="00313E62">
                    <w:rPr>
                      <w:b/>
                      <w:sz w:val="20"/>
                    </w:rPr>
                    <w:t>Types</w:t>
                  </w:r>
                  <w:r w:rsidRPr="00313E62">
                    <w:rPr>
                      <w:b/>
                      <w:spacing w:val="-5"/>
                      <w:sz w:val="20"/>
                    </w:rPr>
                    <w:t xml:space="preserve"> </w:t>
                  </w:r>
                  <w:r w:rsidRPr="00313E62">
                    <w:rPr>
                      <w:b/>
                      <w:sz w:val="20"/>
                    </w:rPr>
                    <w:t>(To</w:t>
                  </w:r>
                  <w:r w:rsidRPr="00313E62">
                    <w:rPr>
                      <w:b/>
                      <w:spacing w:val="-3"/>
                      <w:sz w:val="20"/>
                    </w:rPr>
                    <w:t xml:space="preserve"> </w:t>
                  </w:r>
                  <w:r w:rsidRPr="00313E62">
                    <w:rPr>
                      <w:b/>
                      <w:sz w:val="20"/>
                    </w:rPr>
                    <w:t>be</w:t>
                  </w:r>
                  <w:r w:rsidRPr="00313E62">
                    <w:rPr>
                      <w:b/>
                      <w:spacing w:val="-4"/>
                      <w:sz w:val="20"/>
                    </w:rPr>
                    <w:t xml:space="preserve"> </w:t>
                  </w:r>
                  <w:r w:rsidRPr="00313E62">
                    <w:rPr>
                      <w:b/>
                      <w:sz w:val="20"/>
                    </w:rPr>
                    <w:t>fully</w:t>
                  </w:r>
                  <w:r w:rsidRPr="00313E62">
                    <w:rPr>
                      <w:b/>
                      <w:spacing w:val="-5"/>
                      <w:sz w:val="20"/>
                    </w:rPr>
                    <w:t xml:space="preserve"> </w:t>
                  </w:r>
                  <w:r w:rsidRPr="00313E62">
                    <w:rPr>
                      <w:b/>
                      <w:sz w:val="20"/>
                    </w:rPr>
                    <w:t>described</w:t>
                  </w:r>
                  <w:r w:rsidRPr="00313E62">
                    <w:rPr>
                      <w:b/>
                      <w:spacing w:val="-4"/>
                      <w:sz w:val="20"/>
                    </w:rPr>
                    <w:t xml:space="preserve"> </w:t>
                  </w:r>
                  <w:r w:rsidRPr="00313E62">
                    <w:rPr>
                      <w:b/>
                      <w:sz w:val="20"/>
                    </w:rPr>
                    <w:t>in</w:t>
                  </w:r>
                  <w:r w:rsidRPr="00313E62">
                    <w:rPr>
                      <w:b/>
                      <w:spacing w:val="-1"/>
                      <w:sz w:val="20"/>
                    </w:rPr>
                    <w:t xml:space="preserve"> </w:t>
                  </w:r>
                  <w:r w:rsidRPr="00313E62">
                    <w:rPr>
                      <w:b/>
                      <w:sz w:val="20"/>
                    </w:rPr>
                    <w:t>Corrective</w:t>
                  </w:r>
                  <w:r w:rsidRPr="00313E62">
                    <w:rPr>
                      <w:b/>
                      <w:spacing w:val="-3"/>
                      <w:sz w:val="20"/>
                    </w:rPr>
                    <w:t xml:space="preserve"> </w:t>
                  </w:r>
                  <w:r w:rsidRPr="00313E62">
                    <w:rPr>
                      <w:b/>
                      <w:sz w:val="20"/>
                    </w:rPr>
                    <w:t>Action</w:t>
                  </w:r>
                  <w:r w:rsidRPr="00313E62">
                    <w:rPr>
                      <w:b/>
                      <w:spacing w:val="-3"/>
                      <w:sz w:val="20"/>
                    </w:rPr>
                    <w:t xml:space="preserve"> </w:t>
                  </w:r>
                  <w:r w:rsidRPr="00313E62">
                    <w:rPr>
                      <w:b/>
                      <w:sz w:val="20"/>
                    </w:rPr>
                    <w:t>Plan</w:t>
                  </w:r>
                  <w:r w:rsidRPr="00313E62">
                    <w:rPr>
                      <w:b/>
                      <w:spacing w:val="-1"/>
                      <w:sz w:val="20"/>
                    </w:rPr>
                    <w:t xml:space="preserve"> </w:t>
                  </w:r>
                  <w:r w:rsidRPr="00313E62">
                    <w:rPr>
                      <w:b/>
                      <w:sz w:val="20"/>
                    </w:rPr>
                    <w:t>template)</w:t>
                  </w:r>
                </w:p>
                <w:p w14:paraId="4A90DDF6" w14:textId="77777777" w:rsidR="002315F9" w:rsidRPr="00313E62" w:rsidRDefault="002315F9" w:rsidP="00307179">
                  <w:pPr>
                    <w:pStyle w:val="TableParagraph"/>
                    <w:spacing w:before="151"/>
                    <w:ind w:left="107"/>
                    <w:rPr>
                      <w:rFonts w:ascii="Segoe UI Symbol" w:hAnsi="Segoe UI Symbol"/>
                      <w:sz w:val="20"/>
                    </w:rPr>
                  </w:pPr>
                  <w:r w:rsidRPr="00313E62">
                    <w:rPr>
                      <w:b/>
                      <w:sz w:val="20"/>
                    </w:rPr>
                    <w:t>1.</w:t>
                  </w:r>
                  <w:r w:rsidRPr="00313E62">
                    <w:rPr>
                      <w:b/>
                      <w:spacing w:val="-3"/>
                      <w:sz w:val="20"/>
                    </w:rPr>
                    <w:t xml:space="preserve"> </w:t>
                  </w:r>
                  <w:r w:rsidRPr="00313E62">
                    <w:rPr>
                      <w:b/>
                      <w:sz w:val="20"/>
                    </w:rPr>
                    <w:t>Contractor</w:t>
                  </w:r>
                  <w:r w:rsidRPr="00313E62">
                    <w:rPr>
                      <w:b/>
                      <w:spacing w:val="-3"/>
                      <w:sz w:val="20"/>
                    </w:rPr>
                    <w:t xml:space="preserve"> </w:t>
                  </w:r>
                  <w:r w:rsidRPr="00313E62">
                    <w:rPr>
                      <w:b/>
                      <w:sz w:val="20"/>
                    </w:rPr>
                    <w:t>Direct</w:t>
                  </w:r>
                  <w:r w:rsidRPr="00313E62">
                    <w:rPr>
                      <w:b/>
                      <w:spacing w:val="-2"/>
                      <w:sz w:val="20"/>
                    </w:rPr>
                    <w:t xml:space="preserve"> </w:t>
                  </w:r>
                  <w:r w:rsidRPr="00313E62">
                    <w:rPr>
                      <w:rFonts w:ascii="Segoe UI Symbol" w:hAnsi="Segoe UI Symbol"/>
                      <w:sz w:val="20"/>
                    </w:rPr>
                    <w:t>☐</w:t>
                  </w:r>
                  <w:r w:rsidRPr="00313E62">
                    <w:rPr>
                      <w:rFonts w:ascii="Segoe UI Symbol" w:hAnsi="Segoe UI Symbol"/>
                      <w:spacing w:val="23"/>
                      <w:sz w:val="20"/>
                    </w:rPr>
                    <w:t xml:space="preserve"> </w:t>
                  </w:r>
                  <w:r w:rsidRPr="00313E62">
                    <w:rPr>
                      <w:b/>
                      <w:sz w:val="20"/>
                    </w:rPr>
                    <w:t>2.</w:t>
                  </w:r>
                  <w:r w:rsidRPr="00313E62">
                    <w:rPr>
                      <w:b/>
                      <w:spacing w:val="-3"/>
                      <w:sz w:val="20"/>
                    </w:rPr>
                    <w:t xml:space="preserve"> </w:t>
                  </w:r>
                  <w:r w:rsidRPr="00313E62">
                    <w:rPr>
                      <w:b/>
                      <w:sz w:val="20"/>
                    </w:rPr>
                    <w:t>Contractor</w:t>
                  </w:r>
                  <w:r w:rsidRPr="00313E62">
                    <w:rPr>
                      <w:b/>
                      <w:spacing w:val="-3"/>
                      <w:sz w:val="20"/>
                    </w:rPr>
                    <w:t xml:space="preserve"> </w:t>
                  </w:r>
                  <w:r w:rsidRPr="00313E62">
                    <w:rPr>
                      <w:b/>
                      <w:sz w:val="20"/>
                    </w:rPr>
                    <w:t>Insurance</w:t>
                  </w:r>
                  <w:r w:rsidRPr="00313E62">
                    <w:rPr>
                      <w:b/>
                      <w:spacing w:val="-4"/>
                      <w:sz w:val="20"/>
                    </w:rPr>
                    <w:t xml:space="preserve"> </w:t>
                  </w:r>
                  <w:r w:rsidRPr="00313E62">
                    <w:rPr>
                      <w:rFonts w:ascii="Segoe UI Symbol" w:hAnsi="Segoe UI Symbol"/>
                      <w:sz w:val="20"/>
                    </w:rPr>
                    <w:t>☐</w:t>
                  </w:r>
                  <w:r w:rsidRPr="00313E62">
                    <w:rPr>
                      <w:rFonts w:ascii="Segoe UI Symbol" w:hAnsi="Segoe UI Symbol"/>
                      <w:spacing w:val="79"/>
                      <w:sz w:val="20"/>
                    </w:rPr>
                    <w:t xml:space="preserve"> </w:t>
                  </w:r>
                  <w:r w:rsidRPr="00313E62">
                    <w:rPr>
                      <w:b/>
                      <w:sz w:val="20"/>
                    </w:rPr>
                    <w:t>3.</w:t>
                  </w:r>
                  <w:r w:rsidRPr="00313E62">
                    <w:rPr>
                      <w:b/>
                      <w:spacing w:val="-3"/>
                      <w:sz w:val="20"/>
                    </w:rPr>
                    <w:t xml:space="preserve"> </w:t>
                  </w:r>
                  <w:r w:rsidRPr="00313E62">
                    <w:rPr>
                      <w:b/>
                      <w:sz w:val="20"/>
                    </w:rPr>
                    <w:t>Workman’s</w:t>
                  </w:r>
                  <w:r w:rsidRPr="00313E62">
                    <w:rPr>
                      <w:b/>
                      <w:spacing w:val="-3"/>
                      <w:sz w:val="20"/>
                    </w:rPr>
                    <w:t xml:space="preserve"> </w:t>
                  </w:r>
                  <w:r w:rsidRPr="00313E62">
                    <w:rPr>
                      <w:b/>
                      <w:sz w:val="20"/>
                    </w:rPr>
                    <w:t>Compensation/National</w:t>
                  </w:r>
                  <w:r w:rsidRPr="00313E62">
                    <w:rPr>
                      <w:b/>
                      <w:spacing w:val="-4"/>
                      <w:sz w:val="20"/>
                    </w:rPr>
                    <w:t xml:space="preserve"> </w:t>
                  </w:r>
                  <w:r w:rsidRPr="00313E62">
                    <w:rPr>
                      <w:b/>
                      <w:sz w:val="20"/>
                    </w:rPr>
                    <w:t>Insurance</w:t>
                  </w:r>
                  <w:r w:rsidRPr="00313E62">
                    <w:rPr>
                      <w:b/>
                      <w:spacing w:val="-2"/>
                      <w:sz w:val="20"/>
                    </w:rPr>
                    <w:t xml:space="preserve"> </w:t>
                  </w:r>
                  <w:r w:rsidRPr="00313E62">
                    <w:rPr>
                      <w:rFonts w:ascii="Segoe UI Symbol" w:hAnsi="Segoe UI Symbol"/>
                      <w:sz w:val="20"/>
                    </w:rPr>
                    <w:t>☐</w:t>
                  </w:r>
                </w:p>
                <w:p w14:paraId="32A001A2" w14:textId="77777777" w:rsidR="002315F9" w:rsidRPr="00313E62" w:rsidRDefault="002315F9" w:rsidP="00307179">
                  <w:pPr>
                    <w:pStyle w:val="TableParagraph"/>
                    <w:spacing w:before="30"/>
                    <w:ind w:left="107"/>
                    <w:rPr>
                      <w:rFonts w:ascii="Segoe UI Symbol" w:hAnsi="Segoe UI Symbol"/>
                      <w:sz w:val="20"/>
                    </w:rPr>
                  </w:pPr>
                  <w:r w:rsidRPr="00313E62">
                    <w:rPr>
                      <w:b/>
                      <w:sz w:val="20"/>
                    </w:rPr>
                    <w:t>4.</w:t>
                  </w:r>
                  <w:r w:rsidRPr="00313E62">
                    <w:rPr>
                      <w:b/>
                      <w:spacing w:val="-4"/>
                      <w:sz w:val="20"/>
                    </w:rPr>
                    <w:t xml:space="preserve"> </w:t>
                  </w:r>
                  <w:r w:rsidRPr="00313E62">
                    <w:rPr>
                      <w:b/>
                      <w:sz w:val="20"/>
                    </w:rPr>
                    <w:t>Court</w:t>
                  </w:r>
                  <w:r w:rsidRPr="00313E62">
                    <w:rPr>
                      <w:b/>
                      <w:spacing w:val="-2"/>
                      <w:sz w:val="20"/>
                    </w:rPr>
                    <w:t xml:space="preserve"> </w:t>
                  </w:r>
                  <w:r w:rsidRPr="00313E62">
                    <w:rPr>
                      <w:b/>
                      <w:sz w:val="20"/>
                    </w:rPr>
                    <w:t>Determined</w:t>
                  </w:r>
                  <w:r w:rsidRPr="00313E62">
                    <w:rPr>
                      <w:b/>
                      <w:spacing w:val="-4"/>
                      <w:sz w:val="20"/>
                    </w:rPr>
                    <w:t xml:space="preserve"> </w:t>
                  </w:r>
                  <w:r w:rsidRPr="00313E62">
                    <w:rPr>
                      <w:b/>
                      <w:sz w:val="20"/>
                    </w:rPr>
                    <w:t>Judicial</w:t>
                  </w:r>
                  <w:r w:rsidRPr="00313E62">
                    <w:rPr>
                      <w:b/>
                      <w:spacing w:val="-4"/>
                      <w:sz w:val="20"/>
                    </w:rPr>
                    <w:t xml:space="preserve"> </w:t>
                  </w:r>
                  <w:r w:rsidRPr="00313E62">
                    <w:rPr>
                      <w:b/>
                      <w:sz w:val="20"/>
                    </w:rPr>
                    <w:t>Process</w:t>
                  </w:r>
                  <w:r w:rsidRPr="00313E62">
                    <w:rPr>
                      <w:b/>
                      <w:spacing w:val="2"/>
                      <w:sz w:val="20"/>
                    </w:rPr>
                    <w:t xml:space="preserve"> </w:t>
                  </w:r>
                  <w:r w:rsidRPr="00313E62">
                    <w:rPr>
                      <w:rFonts w:ascii="Segoe UI Symbol" w:hAnsi="Segoe UI Symbol"/>
                      <w:sz w:val="20"/>
                    </w:rPr>
                    <w:t>☐</w:t>
                  </w:r>
                  <w:r w:rsidRPr="00313E62">
                    <w:rPr>
                      <w:rFonts w:ascii="Segoe UI Symbol" w:hAnsi="Segoe UI Symbol"/>
                      <w:spacing w:val="24"/>
                      <w:sz w:val="20"/>
                    </w:rPr>
                    <w:t xml:space="preserve"> </w:t>
                  </w:r>
                  <w:r w:rsidRPr="00313E62">
                    <w:rPr>
                      <w:b/>
                      <w:sz w:val="20"/>
                    </w:rPr>
                    <w:t>5.</w:t>
                  </w:r>
                  <w:r w:rsidRPr="00313E62">
                    <w:rPr>
                      <w:b/>
                      <w:spacing w:val="-3"/>
                      <w:sz w:val="20"/>
                    </w:rPr>
                    <w:t xml:space="preserve"> </w:t>
                  </w:r>
                  <w:r w:rsidRPr="00313E62">
                    <w:rPr>
                      <w:b/>
                      <w:sz w:val="20"/>
                    </w:rPr>
                    <w:t>Other</w:t>
                  </w:r>
                  <w:r w:rsidRPr="00313E62">
                    <w:rPr>
                      <w:b/>
                      <w:spacing w:val="-3"/>
                      <w:sz w:val="20"/>
                    </w:rPr>
                    <w:t xml:space="preserve"> </w:t>
                  </w:r>
                  <w:r w:rsidRPr="00313E62">
                    <w:rPr>
                      <w:rFonts w:ascii="Segoe UI Symbol" w:hAnsi="Segoe UI Symbol"/>
                      <w:sz w:val="20"/>
                    </w:rPr>
                    <w:t>☐</w:t>
                  </w:r>
                  <w:r w:rsidRPr="00313E62">
                    <w:rPr>
                      <w:rFonts w:ascii="Segoe UI Symbol" w:hAnsi="Segoe UI Symbol"/>
                      <w:spacing w:val="76"/>
                      <w:sz w:val="20"/>
                    </w:rPr>
                    <w:t xml:space="preserve"> </w:t>
                  </w:r>
                  <w:r w:rsidRPr="00313E62">
                    <w:rPr>
                      <w:b/>
                      <w:sz w:val="20"/>
                    </w:rPr>
                    <w:t>6.</w:t>
                  </w:r>
                  <w:r w:rsidRPr="00313E62">
                    <w:rPr>
                      <w:b/>
                      <w:spacing w:val="-3"/>
                      <w:sz w:val="20"/>
                    </w:rPr>
                    <w:t xml:space="preserve"> </w:t>
                  </w:r>
                  <w:r w:rsidRPr="00313E62">
                    <w:rPr>
                      <w:b/>
                      <w:sz w:val="20"/>
                    </w:rPr>
                    <w:t>No</w:t>
                  </w:r>
                  <w:r w:rsidRPr="00313E62">
                    <w:rPr>
                      <w:b/>
                      <w:spacing w:val="-2"/>
                      <w:sz w:val="20"/>
                    </w:rPr>
                    <w:t xml:space="preserve"> </w:t>
                  </w:r>
                  <w:r w:rsidRPr="00313E62">
                    <w:rPr>
                      <w:b/>
                      <w:sz w:val="20"/>
                    </w:rPr>
                    <w:t>Compensation</w:t>
                  </w:r>
                  <w:r w:rsidRPr="00313E62">
                    <w:rPr>
                      <w:b/>
                      <w:spacing w:val="1"/>
                      <w:sz w:val="20"/>
                    </w:rPr>
                    <w:t xml:space="preserve"> </w:t>
                  </w:r>
                  <w:r w:rsidRPr="00313E62">
                    <w:rPr>
                      <w:b/>
                      <w:sz w:val="20"/>
                    </w:rPr>
                    <w:t>Required</w:t>
                  </w:r>
                  <w:r w:rsidRPr="00313E62">
                    <w:rPr>
                      <w:b/>
                      <w:spacing w:val="-2"/>
                      <w:sz w:val="20"/>
                    </w:rPr>
                    <w:t xml:space="preserve"> </w:t>
                  </w:r>
                  <w:r w:rsidRPr="00313E62">
                    <w:rPr>
                      <w:rFonts w:ascii="Segoe UI Symbol" w:hAnsi="Segoe UI Symbol"/>
                      <w:sz w:val="20"/>
                    </w:rPr>
                    <w:t>☐</w:t>
                  </w:r>
                </w:p>
              </w:tc>
            </w:tr>
            <w:tr w:rsidR="002315F9" w:rsidRPr="00313E62" w14:paraId="17B1606F" w14:textId="77777777" w:rsidTr="00307179">
              <w:trPr>
                <w:trHeight w:val="419"/>
              </w:trPr>
              <w:tc>
                <w:tcPr>
                  <w:tcW w:w="3327" w:type="dxa"/>
                </w:tcPr>
                <w:p w14:paraId="1560B36A" w14:textId="77777777" w:rsidR="002315F9" w:rsidRPr="00313E62" w:rsidRDefault="002315F9" w:rsidP="00307179">
                  <w:pPr>
                    <w:pStyle w:val="TableParagraph"/>
                    <w:spacing w:before="49"/>
                    <w:ind w:left="1393" w:right="1389"/>
                    <w:jc w:val="center"/>
                    <w:rPr>
                      <w:b/>
                      <w:sz w:val="20"/>
                    </w:rPr>
                  </w:pPr>
                  <w:r w:rsidRPr="00313E62">
                    <w:rPr>
                      <w:b/>
                      <w:sz w:val="20"/>
                    </w:rPr>
                    <w:t>Name</w:t>
                  </w:r>
                </w:p>
              </w:tc>
              <w:tc>
                <w:tcPr>
                  <w:tcW w:w="2340" w:type="dxa"/>
                </w:tcPr>
                <w:p w14:paraId="39CF987D" w14:textId="77777777" w:rsidR="002315F9" w:rsidRPr="00313E62" w:rsidRDefault="002315F9" w:rsidP="00307179">
                  <w:pPr>
                    <w:pStyle w:val="TableParagraph"/>
                    <w:spacing w:before="49"/>
                    <w:ind w:left="340"/>
                    <w:rPr>
                      <w:b/>
                      <w:sz w:val="20"/>
                    </w:rPr>
                  </w:pPr>
                  <w:r w:rsidRPr="00313E62">
                    <w:rPr>
                      <w:b/>
                      <w:sz w:val="20"/>
                    </w:rPr>
                    <w:t>Compensation</w:t>
                  </w:r>
                  <w:r w:rsidRPr="00313E62">
                    <w:rPr>
                      <w:b/>
                      <w:spacing w:val="-6"/>
                      <w:sz w:val="20"/>
                    </w:rPr>
                    <w:t xml:space="preserve"> </w:t>
                  </w:r>
                  <w:r w:rsidRPr="00313E62">
                    <w:rPr>
                      <w:b/>
                      <w:sz w:val="20"/>
                    </w:rPr>
                    <w:t>Type</w:t>
                  </w:r>
                </w:p>
              </w:tc>
              <w:tc>
                <w:tcPr>
                  <w:tcW w:w="1529" w:type="dxa"/>
                </w:tcPr>
                <w:p w14:paraId="6C19C8FA" w14:textId="77777777" w:rsidR="002315F9" w:rsidRPr="00313E62" w:rsidRDefault="002315F9" w:rsidP="00307179">
                  <w:pPr>
                    <w:pStyle w:val="TableParagraph"/>
                    <w:spacing w:before="49"/>
                    <w:ind w:left="177"/>
                    <w:rPr>
                      <w:b/>
                      <w:sz w:val="20"/>
                    </w:rPr>
                  </w:pPr>
                  <w:r w:rsidRPr="00313E62">
                    <w:rPr>
                      <w:b/>
                      <w:sz w:val="20"/>
                    </w:rPr>
                    <w:t>Amount</w:t>
                  </w:r>
                  <w:r w:rsidRPr="00313E62">
                    <w:rPr>
                      <w:b/>
                      <w:spacing w:val="-3"/>
                      <w:sz w:val="20"/>
                    </w:rPr>
                    <w:t xml:space="preserve"> </w:t>
                  </w:r>
                  <w:r w:rsidRPr="00313E62">
                    <w:rPr>
                      <w:b/>
                      <w:sz w:val="20"/>
                    </w:rPr>
                    <w:t>(US$)</w:t>
                  </w:r>
                </w:p>
              </w:tc>
              <w:tc>
                <w:tcPr>
                  <w:tcW w:w="3581" w:type="dxa"/>
                </w:tcPr>
                <w:p w14:paraId="3440094B" w14:textId="77777777" w:rsidR="002315F9" w:rsidRPr="00313E62" w:rsidRDefault="002315F9" w:rsidP="00307179">
                  <w:pPr>
                    <w:pStyle w:val="TableParagraph"/>
                    <w:spacing w:before="49"/>
                    <w:ind w:left="1046"/>
                    <w:rPr>
                      <w:b/>
                      <w:sz w:val="20"/>
                    </w:rPr>
                  </w:pPr>
                  <w:r w:rsidRPr="00313E62">
                    <w:rPr>
                      <w:b/>
                      <w:sz w:val="20"/>
                    </w:rPr>
                    <w:t>Responsible</w:t>
                  </w:r>
                  <w:r w:rsidRPr="00313E62">
                    <w:rPr>
                      <w:b/>
                      <w:spacing w:val="-4"/>
                      <w:sz w:val="20"/>
                    </w:rPr>
                    <w:t xml:space="preserve"> </w:t>
                  </w:r>
                  <w:r w:rsidRPr="00313E62">
                    <w:rPr>
                      <w:b/>
                      <w:sz w:val="20"/>
                    </w:rPr>
                    <w:t>Party</w:t>
                  </w:r>
                </w:p>
              </w:tc>
            </w:tr>
            <w:tr w:rsidR="002315F9" w:rsidRPr="00313E62" w14:paraId="205345B0" w14:textId="77777777" w:rsidTr="00307179">
              <w:trPr>
                <w:trHeight w:val="419"/>
              </w:trPr>
              <w:tc>
                <w:tcPr>
                  <w:tcW w:w="3327" w:type="dxa"/>
                </w:tcPr>
                <w:p w14:paraId="0ACD422B" w14:textId="77777777" w:rsidR="002315F9" w:rsidRPr="00313E62" w:rsidRDefault="002315F9" w:rsidP="00307179">
                  <w:pPr>
                    <w:pStyle w:val="TableParagraph"/>
                    <w:rPr>
                      <w:rFonts w:ascii="Times New Roman"/>
                      <w:sz w:val="20"/>
                    </w:rPr>
                  </w:pPr>
                </w:p>
              </w:tc>
              <w:tc>
                <w:tcPr>
                  <w:tcW w:w="2340" w:type="dxa"/>
                </w:tcPr>
                <w:p w14:paraId="7F7015CD" w14:textId="77777777" w:rsidR="002315F9" w:rsidRPr="00313E62" w:rsidRDefault="002315F9" w:rsidP="00307179">
                  <w:pPr>
                    <w:pStyle w:val="TableParagraph"/>
                    <w:rPr>
                      <w:rFonts w:ascii="Times New Roman"/>
                      <w:sz w:val="20"/>
                    </w:rPr>
                  </w:pPr>
                </w:p>
              </w:tc>
              <w:tc>
                <w:tcPr>
                  <w:tcW w:w="1529" w:type="dxa"/>
                </w:tcPr>
                <w:p w14:paraId="0A0163CB" w14:textId="77777777" w:rsidR="002315F9" w:rsidRPr="00313E62" w:rsidRDefault="002315F9" w:rsidP="00307179">
                  <w:pPr>
                    <w:pStyle w:val="TableParagraph"/>
                    <w:rPr>
                      <w:rFonts w:ascii="Times New Roman"/>
                      <w:sz w:val="20"/>
                    </w:rPr>
                  </w:pPr>
                </w:p>
              </w:tc>
              <w:tc>
                <w:tcPr>
                  <w:tcW w:w="3581" w:type="dxa"/>
                </w:tcPr>
                <w:p w14:paraId="725E2235" w14:textId="77777777" w:rsidR="002315F9" w:rsidRPr="00313E62" w:rsidRDefault="002315F9" w:rsidP="00307179">
                  <w:pPr>
                    <w:pStyle w:val="TableParagraph"/>
                    <w:rPr>
                      <w:rFonts w:ascii="Times New Roman"/>
                      <w:sz w:val="20"/>
                    </w:rPr>
                  </w:pPr>
                </w:p>
              </w:tc>
            </w:tr>
            <w:tr w:rsidR="002315F9" w:rsidRPr="00313E62" w14:paraId="3AE84B44" w14:textId="77777777" w:rsidTr="00307179">
              <w:trPr>
                <w:trHeight w:val="422"/>
              </w:trPr>
              <w:tc>
                <w:tcPr>
                  <w:tcW w:w="3327" w:type="dxa"/>
                  <w:tcBorders>
                    <w:bottom w:val="single" w:sz="2" w:space="0" w:color="000000"/>
                  </w:tcBorders>
                </w:tcPr>
                <w:p w14:paraId="35A54349" w14:textId="77777777" w:rsidR="002315F9" w:rsidRPr="00313E62" w:rsidRDefault="002315F9" w:rsidP="00307179">
                  <w:pPr>
                    <w:pStyle w:val="TableParagraph"/>
                    <w:rPr>
                      <w:rFonts w:ascii="Times New Roman"/>
                      <w:sz w:val="20"/>
                    </w:rPr>
                  </w:pPr>
                </w:p>
              </w:tc>
              <w:tc>
                <w:tcPr>
                  <w:tcW w:w="2340" w:type="dxa"/>
                  <w:tcBorders>
                    <w:bottom w:val="single" w:sz="2" w:space="0" w:color="000000"/>
                  </w:tcBorders>
                </w:tcPr>
                <w:p w14:paraId="201312E6" w14:textId="77777777" w:rsidR="002315F9" w:rsidRPr="00313E62" w:rsidRDefault="002315F9" w:rsidP="00307179">
                  <w:pPr>
                    <w:pStyle w:val="TableParagraph"/>
                    <w:rPr>
                      <w:rFonts w:ascii="Times New Roman"/>
                      <w:sz w:val="20"/>
                    </w:rPr>
                  </w:pPr>
                </w:p>
              </w:tc>
              <w:tc>
                <w:tcPr>
                  <w:tcW w:w="1529" w:type="dxa"/>
                  <w:tcBorders>
                    <w:bottom w:val="single" w:sz="2" w:space="0" w:color="000000"/>
                  </w:tcBorders>
                </w:tcPr>
                <w:p w14:paraId="16C8D10E" w14:textId="77777777" w:rsidR="002315F9" w:rsidRPr="00313E62" w:rsidRDefault="002315F9" w:rsidP="00307179">
                  <w:pPr>
                    <w:pStyle w:val="TableParagraph"/>
                    <w:rPr>
                      <w:rFonts w:ascii="Times New Roman"/>
                      <w:sz w:val="20"/>
                    </w:rPr>
                  </w:pPr>
                </w:p>
              </w:tc>
              <w:tc>
                <w:tcPr>
                  <w:tcW w:w="3581" w:type="dxa"/>
                  <w:tcBorders>
                    <w:bottom w:val="single" w:sz="2" w:space="0" w:color="000000"/>
                  </w:tcBorders>
                </w:tcPr>
                <w:p w14:paraId="3108D536" w14:textId="77777777" w:rsidR="002315F9" w:rsidRPr="00313E62" w:rsidRDefault="002315F9" w:rsidP="00307179">
                  <w:pPr>
                    <w:pStyle w:val="TableParagraph"/>
                    <w:rPr>
                      <w:rFonts w:ascii="Times New Roman"/>
                      <w:sz w:val="20"/>
                    </w:rPr>
                  </w:pPr>
                </w:p>
              </w:tc>
            </w:tr>
          </w:tbl>
          <w:p w14:paraId="7C9C3096" w14:textId="77777777" w:rsidR="002315F9" w:rsidRPr="00313E62" w:rsidRDefault="002315F9" w:rsidP="00307179">
            <w:pPr>
              <w:pStyle w:val="BodyText"/>
              <w:spacing w:before="9"/>
              <w:rPr>
                <w:b/>
                <w:sz w:val="12"/>
              </w:rPr>
            </w:pPr>
            <w:r w:rsidRPr="00313E62">
              <w:rPr>
                <w:noProof/>
              </w:rPr>
              <mc:AlternateContent>
                <mc:Choice Requires="wpg">
                  <w:drawing>
                    <wp:anchor distT="0" distB="0" distL="0" distR="0" simplePos="0" relativeHeight="251663360" behindDoc="1" locked="0" layoutInCell="1" allowOverlap="1" wp14:anchorId="10C54D76" wp14:editId="7C395F76">
                      <wp:simplePos x="0" y="0"/>
                      <wp:positionH relativeFrom="page">
                        <wp:posOffset>548640</wp:posOffset>
                      </wp:positionH>
                      <wp:positionV relativeFrom="paragraph">
                        <wp:posOffset>123825</wp:posOffset>
                      </wp:positionV>
                      <wp:extent cx="6850380" cy="1298575"/>
                      <wp:effectExtent l="0" t="0" r="7620" b="0"/>
                      <wp:wrapTopAndBottom/>
                      <wp:docPr id="7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1298575"/>
                                <a:chOff x="864" y="195"/>
                                <a:chExt cx="10788" cy="2045"/>
                              </a:xfrm>
                            </wpg:grpSpPr>
                            <wps:wsp>
                              <wps:cNvPr id="78" name="Rectangle 65"/>
                              <wps:cNvSpPr>
                                <a:spLocks/>
                              </wps:cNvSpPr>
                              <wps:spPr bwMode="auto">
                                <a:xfrm>
                                  <a:off x="873" y="204"/>
                                  <a:ext cx="10769" cy="332"/>
                                </a:xfrm>
                                <a:prstGeom prst="rect">
                                  <a:avLst/>
                                </a:prstGeom>
                                <a:solidFill>
                                  <a:srgbClr val="B4C5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64"/>
                              <wps:cNvSpPr>
                                <a:spLocks/>
                              </wps:cNvSpPr>
                              <wps:spPr bwMode="auto">
                                <a:xfrm>
                                  <a:off x="864" y="194"/>
                                  <a:ext cx="10788" cy="2045"/>
                                </a:xfrm>
                                <a:custGeom>
                                  <a:avLst/>
                                  <a:gdLst>
                                    <a:gd name="T0" fmla="+- 0 874 864"/>
                                    <a:gd name="T1" fmla="*/ T0 w 10788"/>
                                    <a:gd name="T2" fmla="+- 0 195 195"/>
                                    <a:gd name="T3" fmla="*/ 195 h 2045"/>
                                    <a:gd name="T4" fmla="+- 0 864 864"/>
                                    <a:gd name="T5" fmla="*/ T4 w 10788"/>
                                    <a:gd name="T6" fmla="+- 0 195 195"/>
                                    <a:gd name="T7" fmla="*/ 195 h 2045"/>
                                    <a:gd name="T8" fmla="+- 0 864 864"/>
                                    <a:gd name="T9" fmla="*/ T8 w 10788"/>
                                    <a:gd name="T10" fmla="+- 0 204 195"/>
                                    <a:gd name="T11" fmla="*/ 204 h 2045"/>
                                    <a:gd name="T12" fmla="+- 0 864 864"/>
                                    <a:gd name="T13" fmla="*/ T12 w 10788"/>
                                    <a:gd name="T14" fmla="+- 0 535 195"/>
                                    <a:gd name="T15" fmla="*/ 535 h 2045"/>
                                    <a:gd name="T16" fmla="+- 0 874 864"/>
                                    <a:gd name="T17" fmla="*/ T16 w 10788"/>
                                    <a:gd name="T18" fmla="+- 0 535 195"/>
                                    <a:gd name="T19" fmla="*/ 535 h 2045"/>
                                    <a:gd name="T20" fmla="+- 0 874 864"/>
                                    <a:gd name="T21" fmla="*/ T20 w 10788"/>
                                    <a:gd name="T22" fmla="+- 0 204 195"/>
                                    <a:gd name="T23" fmla="*/ 204 h 2045"/>
                                    <a:gd name="T24" fmla="+- 0 874 864"/>
                                    <a:gd name="T25" fmla="*/ T24 w 10788"/>
                                    <a:gd name="T26" fmla="+- 0 195 195"/>
                                    <a:gd name="T27" fmla="*/ 195 h 2045"/>
                                    <a:gd name="T28" fmla="+- 0 11642 864"/>
                                    <a:gd name="T29" fmla="*/ T28 w 10788"/>
                                    <a:gd name="T30" fmla="+- 0 536 195"/>
                                    <a:gd name="T31" fmla="*/ 536 h 2045"/>
                                    <a:gd name="T32" fmla="+- 0 874 864"/>
                                    <a:gd name="T33" fmla="*/ T32 w 10788"/>
                                    <a:gd name="T34" fmla="+- 0 536 195"/>
                                    <a:gd name="T35" fmla="*/ 536 h 2045"/>
                                    <a:gd name="T36" fmla="+- 0 864 864"/>
                                    <a:gd name="T37" fmla="*/ T36 w 10788"/>
                                    <a:gd name="T38" fmla="+- 0 536 195"/>
                                    <a:gd name="T39" fmla="*/ 536 h 2045"/>
                                    <a:gd name="T40" fmla="+- 0 864 864"/>
                                    <a:gd name="T41" fmla="*/ T40 w 10788"/>
                                    <a:gd name="T42" fmla="+- 0 545 195"/>
                                    <a:gd name="T43" fmla="*/ 545 h 2045"/>
                                    <a:gd name="T44" fmla="+- 0 864 864"/>
                                    <a:gd name="T45" fmla="*/ T44 w 10788"/>
                                    <a:gd name="T46" fmla="+- 0 2230 195"/>
                                    <a:gd name="T47" fmla="*/ 2230 h 2045"/>
                                    <a:gd name="T48" fmla="+- 0 864 864"/>
                                    <a:gd name="T49" fmla="*/ T48 w 10788"/>
                                    <a:gd name="T50" fmla="+- 0 2239 195"/>
                                    <a:gd name="T51" fmla="*/ 2239 h 2045"/>
                                    <a:gd name="T52" fmla="+- 0 874 864"/>
                                    <a:gd name="T53" fmla="*/ T52 w 10788"/>
                                    <a:gd name="T54" fmla="+- 0 2239 195"/>
                                    <a:gd name="T55" fmla="*/ 2239 h 2045"/>
                                    <a:gd name="T56" fmla="+- 0 11642 864"/>
                                    <a:gd name="T57" fmla="*/ T56 w 10788"/>
                                    <a:gd name="T58" fmla="+- 0 2239 195"/>
                                    <a:gd name="T59" fmla="*/ 2239 h 2045"/>
                                    <a:gd name="T60" fmla="+- 0 11642 864"/>
                                    <a:gd name="T61" fmla="*/ T60 w 10788"/>
                                    <a:gd name="T62" fmla="+- 0 2230 195"/>
                                    <a:gd name="T63" fmla="*/ 2230 h 2045"/>
                                    <a:gd name="T64" fmla="+- 0 874 864"/>
                                    <a:gd name="T65" fmla="*/ T64 w 10788"/>
                                    <a:gd name="T66" fmla="+- 0 2230 195"/>
                                    <a:gd name="T67" fmla="*/ 2230 h 2045"/>
                                    <a:gd name="T68" fmla="+- 0 874 864"/>
                                    <a:gd name="T69" fmla="*/ T68 w 10788"/>
                                    <a:gd name="T70" fmla="+- 0 545 195"/>
                                    <a:gd name="T71" fmla="*/ 545 h 2045"/>
                                    <a:gd name="T72" fmla="+- 0 11642 864"/>
                                    <a:gd name="T73" fmla="*/ T72 w 10788"/>
                                    <a:gd name="T74" fmla="+- 0 545 195"/>
                                    <a:gd name="T75" fmla="*/ 545 h 2045"/>
                                    <a:gd name="T76" fmla="+- 0 11642 864"/>
                                    <a:gd name="T77" fmla="*/ T76 w 10788"/>
                                    <a:gd name="T78" fmla="+- 0 536 195"/>
                                    <a:gd name="T79" fmla="*/ 536 h 2045"/>
                                    <a:gd name="T80" fmla="+- 0 11652 864"/>
                                    <a:gd name="T81" fmla="*/ T80 w 10788"/>
                                    <a:gd name="T82" fmla="+- 0 536 195"/>
                                    <a:gd name="T83" fmla="*/ 536 h 2045"/>
                                    <a:gd name="T84" fmla="+- 0 11642 864"/>
                                    <a:gd name="T85" fmla="*/ T84 w 10788"/>
                                    <a:gd name="T86" fmla="+- 0 536 195"/>
                                    <a:gd name="T87" fmla="*/ 536 h 2045"/>
                                    <a:gd name="T88" fmla="+- 0 11642 864"/>
                                    <a:gd name="T89" fmla="*/ T88 w 10788"/>
                                    <a:gd name="T90" fmla="+- 0 545 195"/>
                                    <a:gd name="T91" fmla="*/ 545 h 2045"/>
                                    <a:gd name="T92" fmla="+- 0 11642 864"/>
                                    <a:gd name="T93" fmla="*/ T92 w 10788"/>
                                    <a:gd name="T94" fmla="+- 0 2230 195"/>
                                    <a:gd name="T95" fmla="*/ 2230 h 2045"/>
                                    <a:gd name="T96" fmla="+- 0 11642 864"/>
                                    <a:gd name="T97" fmla="*/ T96 w 10788"/>
                                    <a:gd name="T98" fmla="+- 0 2239 195"/>
                                    <a:gd name="T99" fmla="*/ 2239 h 2045"/>
                                    <a:gd name="T100" fmla="+- 0 11652 864"/>
                                    <a:gd name="T101" fmla="*/ T100 w 10788"/>
                                    <a:gd name="T102" fmla="+- 0 2239 195"/>
                                    <a:gd name="T103" fmla="*/ 2239 h 2045"/>
                                    <a:gd name="T104" fmla="+- 0 11652 864"/>
                                    <a:gd name="T105" fmla="*/ T104 w 10788"/>
                                    <a:gd name="T106" fmla="+- 0 2230 195"/>
                                    <a:gd name="T107" fmla="*/ 2230 h 2045"/>
                                    <a:gd name="T108" fmla="+- 0 11652 864"/>
                                    <a:gd name="T109" fmla="*/ T108 w 10788"/>
                                    <a:gd name="T110" fmla="+- 0 545 195"/>
                                    <a:gd name="T111" fmla="*/ 545 h 2045"/>
                                    <a:gd name="T112" fmla="+- 0 11652 864"/>
                                    <a:gd name="T113" fmla="*/ T112 w 10788"/>
                                    <a:gd name="T114" fmla="+- 0 536 195"/>
                                    <a:gd name="T115" fmla="*/ 536 h 2045"/>
                                    <a:gd name="T116" fmla="+- 0 11652 864"/>
                                    <a:gd name="T117" fmla="*/ T116 w 10788"/>
                                    <a:gd name="T118" fmla="+- 0 195 195"/>
                                    <a:gd name="T119" fmla="*/ 195 h 2045"/>
                                    <a:gd name="T120" fmla="+- 0 11642 864"/>
                                    <a:gd name="T121" fmla="*/ T120 w 10788"/>
                                    <a:gd name="T122" fmla="+- 0 195 195"/>
                                    <a:gd name="T123" fmla="*/ 195 h 2045"/>
                                    <a:gd name="T124" fmla="+- 0 11642 864"/>
                                    <a:gd name="T125" fmla="*/ T124 w 10788"/>
                                    <a:gd name="T126" fmla="+- 0 204 195"/>
                                    <a:gd name="T127" fmla="*/ 204 h 2045"/>
                                    <a:gd name="T128" fmla="+- 0 11642 864"/>
                                    <a:gd name="T129" fmla="*/ T128 w 10788"/>
                                    <a:gd name="T130" fmla="+- 0 535 195"/>
                                    <a:gd name="T131" fmla="*/ 535 h 2045"/>
                                    <a:gd name="T132" fmla="+- 0 11652 864"/>
                                    <a:gd name="T133" fmla="*/ T132 w 10788"/>
                                    <a:gd name="T134" fmla="+- 0 535 195"/>
                                    <a:gd name="T135" fmla="*/ 535 h 2045"/>
                                    <a:gd name="T136" fmla="+- 0 11652 864"/>
                                    <a:gd name="T137" fmla="*/ T136 w 10788"/>
                                    <a:gd name="T138" fmla="+- 0 204 195"/>
                                    <a:gd name="T139" fmla="*/ 204 h 2045"/>
                                    <a:gd name="T140" fmla="+- 0 11652 864"/>
                                    <a:gd name="T141" fmla="*/ T140 w 10788"/>
                                    <a:gd name="T142" fmla="+- 0 195 195"/>
                                    <a:gd name="T143" fmla="*/ 195 h 2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788" h="2045">
                                      <a:moveTo>
                                        <a:pt x="10" y="0"/>
                                      </a:moveTo>
                                      <a:lnTo>
                                        <a:pt x="0" y="0"/>
                                      </a:lnTo>
                                      <a:lnTo>
                                        <a:pt x="0" y="9"/>
                                      </a:lnTo>
                                      <a:lnTo>
                                        <a:pt x="0" y="340"/>
                                      </a:lnTo>
                                      <a:lnTo>
                                        <a:pt x="10" y="340"/>
                                      </a:lnTo>
                                      <a:lnTo>
                                        <a:pt x="10" y="9"/>
                                      </a:lnTo>
                                      <a:lnTo>
                                        <a:pt x="10" y="0"/>
                                      </a:lnTo>
                                      <a:close/>
                                      <a:moveTo>
                                        <a:pt x="10778" y="341"/>
                                      </a:moveTo>
                                      <a:lnTo>
                                        <a:pt x="10" y="341"/>
                                      </a:lnTo>
                                      <a:lnTo>
                                        <a:pt x="0" y="341"/>
                                      </a:lnTo>
                                      <a:lnTo>
                                        <a:pt x="0" y="350"/>
                                      </a:lnTo>
                                      <a:lnTo>
                                        <a:pt x="0" y="2035"/>
                                      </a:lnTo>
                                      <a:lnTo>
                                        <a:pt x="0" y="2044"/>
                                      </a:lnTo>
                                      <a:lnTo>
                                        <a:pt x="10" y="2044"/>
                                      </a:lnTo>
                                      <a:lnTo>
                                        <a:pt x="10778" y="2044"/>
                                      </a:lnTo>
                                      <a:lnTo>
                                        <a:pt x="10778" y="2035"/>
                                      </a:lnTo>
                                      <a:lnTo>
                                        <a:pt x="10" y="2035"/>
                                      </a:lnTo>
                                      <a:lnTo>
                                        <a:pt x="10" y="350"/>
                                      </a:lnTo>
                                      <a:lnTo>
                                        <a:pt x="10778" y="350"/>
                                      </a:lnTo>
                                      <a:lnTo>
                                        <a:pt x="10778" y="341"/>
                                      </a:lnTo>
                                      <a:close/>
                                      <a:moveTo>
                                        <a:pt x="10788" y="341"/>
                                      </a:moveTo>
                                      <a:lnTo>
                                        <a:pt x="10778" y="341"/>
                                      </a:lnTo>
                                      <a:lnTo>
                                        <a:pt x="10778" y="350"/>
                                      </a:lnTo>
                                      <a:lnTo>
                                        <a:pt x="10778" y="2035"/>
                                      </a:lnTo>
                                      <a:lnTo>
                                        <a:pt x="10778" y="2044"/>
                                      </a:lnTo>
                                      <a:lnTo>
                                        <a:pt x="10788" y="2044"/>
                                      </a:lnTo>
                                      <a:lnTo>
                                        <a:pt x="10788" y="2035"/>
                                      </a:lnTo>
                                      <a:lnTo>
                                        <a:pt x="10788" y="350"/>
                                      </a:lnTo>
                                      <a:lnTo>
                                        <a:pt x="10788" y="341"/>
                                      </a:lnTo>
                                      <a:close/>
                                      <a:moveTo>
                                        <a:pt x="10788" y="0"/>
                                      </a:moveTo>
                                      <a:lnTo>
                                        <a:pt x="10778" y="0"/>
                                      </a:lnTo>
                                      <a:lnTo>
                                        <a:pt x="10778" y="9"/>
                                      </a:lnTo>
                                      <a:lnTo>
                                        <a:pt x="10778" y="340"/>
                                      </a:lnTo>
                                      <a:lnTo>
                                        <a:pt x="10788" y="340"/>
                                      </a:lnTo>
                                      <a:lnTo>
                                        <a:pt x="10788" y="9"/>
                                      </a:lnTo>
                                      <a:lnTo>
                                        <a:pt x="107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63"/>
                              <wps:cNvSpPr txBox="1">
                                <a:spLocks/>
                              </wps:cNvSpPr>
                              <wps:spPr bwMode="auto">
                                <a:xfrm>
                                  <a:off x="868" y="199"/>
                                  <a:ext cx="10778" cy="341"/>
                                </a:xfrm>
                                <a:prstGeom prst="rect">
                                  <a:avLst/>
                                </a:prstGeom>
                                <a:solidFill>
                                  <a:srgbClr val="B4C5E7"/>
                                </a:solidFill>
                                <a:ln w="6096">
                                  <a:solidFill>
                                    <a:srgbClr val="000000"/>
                                  </a:solidFill>
                                  <a:prstDash val="solid"/>
                                  <a:miter lim="800000"/>
                                  <a:headEnd/>
                                  <a:tailEnd/>
                                </a:ln>
                              </wps:spPr>
                              <wps:txbx>
                                <w:txbxContent>
                                  <w:p w14:paraId="35257A63" w14:textId="77777777" w:rsidR="002315F9" w:rsidRDefault="002315F9" w:rsidP="002315F9">
                                    <w:pPr>
                                      <w:spacing w:before="64"/>
                                      <w:ind w:left="110"/>
                                      <w:rPr>
                                        <w:b/>
                                        <w:sz w:val="20"/>
                                      </w:rPr>
                                    </w:pPr>
                                    <w:r>
                                      <w:rPr>
                                        <w:b/>
                                        <w:sz w:val="20"/>
                                      </w:rPr>
                                      <w:t>C4:</w:t>
                                    </w:r>
                                    <w:r>
                                      <w:rPr>
                                        <w:b/>
                                        <w:spacing w:val="-4"/>
                                        <w:sz w:val="20"/>
                                      </w:rPr>
                                      <w:t xml:space="preserve"> </w:t>
                                    </w:r>
                                    <w:r>
                                      <w:rPr>
                                        <w:b/>
                                        <w:sz w:val="20"/>
                                      </w:rPr>
                                      <w:t>Supplementary</w:t>
                                    </w:r>
                                    <w:r>
                                      <w:rPr>
                                        <w:b/>
                                        <w:spacing w:val="-5"/>
                                        <w:sz w:val="20"/>
                                      </w:rPr>
                                      <w:t xml:space="preserve"> </w:t>
                                    </w:r>
                                    <w:r>
                                      <w:rPr>
                                        <w:b/>
                                        <w:sz w:val="20"/>
                                      </w:rPr>
                                      <w:t>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0C54D76" id="Group 62" o:spid="_x0000_s1031" style="position:absolute;margin-left:43.2pt;margin-top:9.75pt;width:539.4pt;height:102.25pt;z-index:-251653120;mso-wrap-distance-left:0;mso-wrap-distance-right:0;mso-position-horizontal-relative:page" coordorigin="864,195" coordsize="10788,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YMHAkAADQtAAAOAAAAZHJzL2Uyb0RvYy54bWzsWtuS48YNfXdV/oHFx7i8YvNO1Wpd9u56&#10;y1WbxBUzH8CRqEuFImWSM9L66wN0syk0h6Dal+Qp8zCiRHT3AQ4ANpp4++3tXDkvZdudmnrjijee&#10;65T1ttmd6sPG/Vf+wzep63R9Ue+KqqnLjful7Nxv3/3lq7fXy7r0m2NT7crWgUnqbn29bNxj31/W&#10;q1W3PZbnonvTXMoabu6b9lz08LU9rHZtcYXZz9XK97x4dW3a3aVttmXXwa8f1E33nZx/vy+3/T/2&#10;+67snWrjArZe/m/l/yf8v3r3tlgf2uJyPG0HGMXvQHEuTjUsOk71oegL57k9vZrqfNq2Tdfs+zfb&#10;5rxq9vvTtpQ6gDbCm2jzqW2eL1KXw/p6uIxmAtNO7PS7p93+/eVTe/n58lOr0MPl52b77w7ssrpe&#10;Dmt6H78flLDzdP1bswM+i+e+kYrf9u0ZpwCVnJu075fRvuWtd7bwY5xGXpACDVu4J/wsjZJIMbA9&#10;Ak04Lo1D18G72Xjn4zBaeEkK3oRjfS+Ut1fFWq0rsQ7YkHtwpu5ur+6P2evnY3EpJQ0d2uOn1jnt&#10;Nm4CWOriDDb4J3hZUR+q0oklKlwe5LRRO2pRcgfFOjD8Q1umSSBtAlora2l7gkXiTFkkCHy8Nxqk&#10;WF/arv9UNmcHLzZuCyAlUcXL565XoloEeeua6rT74VRV8kt7eHpftc5LAWHzffg++pgMsxtiVY3C&#10;dYPD1Iz4C3ChFFNEPDW7L6Bk26jYg1wBF8em/dV1rhB3G7f75bloS9epfqyBqEyEIQaq/BJGiQ9f&#10;Wnrnid4p6i1MtXF711GX73sV3M+X9nQ4wkpCKl0334Gj7k9SccSnUA1gwVf+V04DdCmnQTzSsRzw&#10;eDDen+40YyC9dho2jIr19ll5DRKrPQWy2g58Bn867Ab4OdCyP1eQK7/+xvGcNAkdDF1QhAoJLfTX&#10;lZN7ztVRMTyR8rWUnAoi3xmj/74ehIBaD6ZCkaOjkwBdEJIHRRXPooq0EKIKOVSxllpClWihRVSQ&#10;KR6jAs8YFcxTDpUw7Q42mDOWoIZHmXlrCdPyQOAsidT0ufBZaKbxo2CWR0GtjzIMNNP8nH9R++ci&#10;ZqGZDHDQKAU8NMxIlM551/cpBbnPO7/JAUOoTzngCfVNChir+ZSC3GcjwDc5YALTpxzwkembFAgR&#10;h/6ct/mUhNxnAyEwWYiCeC4QAsoCysx7Gzw8LSgNKAl5wAZCYLLAQaMsLEAzSWBiNKAk5KAnk2oD&#10;kwUOGuWAh4bPaRoI8+kjpBTkIRsIoclBFM6mj5BygDLzhIYmBYzVYBNJcm7IBkJocuD7gTfnbCEl&#10;QQox4EwSOHCUhDxkAyEyWYB1szlwEaVBCs2Di0wamBQSURryiA2FyOSBBUeJWAJnEsEmkYgykUds&#10;OEQmEyw8SsUCvNikgoUXUy7ymA2J2OQCVp71u5iSIYXmqcUdIY3X+QcX1DAkKCCmmVQSm1yw4CgV&#10;S+BMKhi/w3LnvkuK2aBITCaYZJJQHvhkkpg0sLRimXYHl7BBkZg8cOAoDwvgTBp4cJSHPGFDAsta&#10;4iTMEyKhPPBPCKz1yWQADlIF5LtpnZBSIvKUDYjUZIIBl1IeFsCZNLCWSykRecoGRGoywYGjPCyA&#10;M2ngwVEi8pQNiMxkgvG5jPLA+1xm0sCCyygRecYGRGYywaUSOBK6x9dCKslMInh4lIo8Y0MiM7mA&#10;lWefsBmlQgrNp2HhmVwAvvmoEB6lI4dxXC4WnskIB1F4lJFFjCYlCxgpKYCRDQ/hmbTA6rNPMzgi&#10;sKNZeCYvCxgpM4CRjRIxKa+ZMBFGfc3HiZgU2DxCQXnJYRzLtDCJYbKMmJTZXOEDiLSx1TEH64uC&#10;sgII2WgRYkLL/HmOEJQUvm4Uk3IbVp4vHIVZccM41oa+GS1MYSuMonsJoUnJAkIzVvjKW0xKb+ZU&#10;QBi1N38sIGyLbziT1+6AZ2MwjrXhq/p7tlwTkwKcq9fEpAIHGzI50SzCYRyP0KSFO/QJKCn8qY8I&#10;bCPFrMVhHI/QjBSO5YCSssDypB7nbWiW5IKvycWkKOcixajKzUiBNxLj6XFxVK8e4Jj5Vg8nynAF&#10;R/fwRsuTB/WXpsPXQDk8+eA9Tx4Mrx1ACk+WGWFgEIX1O4plYTAmCkMKV68slqUxMUtx/b7pgThk&#10;SSmeWc2OKQvFIdPYgMGDOylupykGM4pDDNrMjpElxe1URTeX4naqos+hOLiKDRg8mpHidqqGg6pw&#10;ymEzOx5f4OyRnap4nCDF7VTF8h7FoS63AYMFtxS3UxVLYBSH4tVm9uHdYa7etEI0LjtwMqgKBZ7N&#10;7Fi4IRgouazEB1VTO1XTQVUoS2xmx3IDwahXxw9VzQZVYd9uM7vcjeP0uIm2GzBoiztauwGDvri/&#10;tBowZifY7tkNGHTG3ZfVAJ2hcDNkN0ArDXsTuwFaacs0JXSeEvDktlpBZyoBD1KrATpXCTNZKY8a&#10;nlv4Pn3aVNK6DjSVPOEi8P696PFxpy+dK7yLVh0Mx6GBAW+dm5cyb6RQjw8+LEDAyWRjCqx3v13V&#10;VMyU0vf050VOpWS0yvqe/qQyAewclGH0Xf2ppAZQlmLLK04U1Attq6Yrpd3uKuvFEzyTAqMEwIuC&#10;eZfR47XsRFDf1p+m1no6fVd/GlJwvr5kG2Vl3xudUU+iP+lksHmTZ1/ArL6tPw0FLOS0UX6T6AOQ&#10;AzcPldH+8MA04O6aOXvJkWNtmEXPwE4GS88YsbxaQa+kKRglrVFbWExPasPXoNVvEn1IrWyeQls9&#10;1uqVVbWFbLjQ4cLHqDaFltSz688pD48Sip7vcX4abfAw4WnJh2sPtprqoi0FkY4PAtmZNT4R8EFC&#10;+myMnqqOtl558m/IP4bY/1uv+LbJ+X49fBehWq9y7J/7vrk5aoNOOq+c/ga/66axP964F6v0JNQW&#10;s1iTxj3MjNjKeH+o6Q5K3ZX3X23cw+1I7MFJOW49DM+ydEBE+aHojqpHUM6AfgpbllMPHb3V6QzN&#10;nKP7FutjWew+1jsp0henSl3LB+GrlsH+9nSTPZayp/HermfdRAhUqwZCuFDNg3ChGgfh4k9sGpR9&#10;p9CaK+N7aCPG3l/6Xap3b3Z+9x8AAAD//wMAUEsDBBQABgAIAAAAIQC12NdZ4QAAAAoBAAAPAAAA&#10;ZHJzL2Rvd25yZXYueG1sTI9Bb4JAEIXvTfofNtOkt7pAhSiyGGPankyTapOmtxFGILKzhF0B/33X&#10;Uz2+eS/vfZOtJ92KgXrbGFYQzgIQxIUpG64UfB/eXxYgrEMusTVMCq5kYZ0/PmSYlmbkLxr2rhK+&#10;hG2KCmrnulRKW9Sk0c5MR+y9k+k1Oi/7SpY9jr5ctzIKgkRqbNgv1NjRtqbivL9oBR8jjpvX8G3Y&#10;nU/b6+8h/vzZhaTU89O0WYFwNLn/MNzwPTrknuloLlxa0SpYJHOf9PdlDOLmh0kcgTgqiKJ5ADLP&#10;5P0L+R8AAAD//wMAUEsBAi0AFAAGAAgAAAAhALaDOJL+AAAA4QEAABMAAAAAAAAAAAAAAAAAAAAA&#10;AFtDb250ZW50X1R5cGVzXS54bWxQSwECLQAUAAYACAAAACEAOP0h/9YAAACUAQAACwAAAAAAAAAA&#10;AAAAAAAvAQAAX3JlbHMvLnJlbHNQSwECLQAUAAYACAAAACEAd6g2DBwJAAA0LQAADgAAAAAAAAAA&#10;AAAAAAAuAgAAZHJzL2Uyb0RvYy54bWxQSwECLQAUAAYACAAAACEAtdjXWeEAAAAKAQAADwAAAAAA&#10;AAAAAAAAAAB2CwAAZHJzL2Rvd25yZXYueG1sUEsFBgAAAAAEAAQA8wAAAIQMAAAAAA==&#10;">
                      <v:rect id="Rectangle 65" o:spid="_x0000_s1032" style="position:absolute;left:873;top:204;width:10769;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eJvwAAANsAAAAPAAAAZHJzL2Rvd25yZXYueG1sRE/Pa8Iw&#10;FL4L+x/CG+wimnaCls60DEHmVbfLbo/m2dQ2L6WJmv335iDs+PH93tbRDuJGk+8cK8iXGQjixumO&#10;WwU/3/tFAcIHZI2DY1LwRx7q6mW2xVK7Ox/pdgqtSCHsS1RgQhhLKX1jyKJfupE4cWc3WQwJTq3U&#10;E95TuB3ke5atpcWOU4PBkXaGmv50tQouJnS9k6vfeM2/+GJjEc/zQqm31/j5ASJQDP/ip/ugFWzS&#10;2PQl/QBZPQAAAP//AwBQSwECLQAUAAYACAAAACEA2+H2y+4AAACFAQAAEwAAAAAAAAAAAAAAAAAA&#10;AAAAW0NvbnRlbnRfVHlwZXNdLnhtbFBLAQItABQABgAIAAAAIQBa9CxbvwAAABUBAAALAAAAAAAA&#10;AAAAAAAAAB8BAABfcmVscy8ucmVsc1BLAQItABQABgAIAAAAIQADcMeJvwAAANsAAAAPAAAAAAAA&#10;AAAAAAAAAAcCAABkcnMvZG93bnJldi54bWxQSwUGAAAAAAMAAwC3AAAA8wIAAAAA&#10;" fillcolor="#b4c5e7" stroked="f">
                        <v:path arrowok="t"/>
                      </v:rect>
                      <v:shape id="AutoShape 64" o:spid="_x0000_s1033" style="position:absolute;left:864;top:194;width:10788;height:2045;visibility:visible;mso-wrap-style:square;v-text-anchor:top" coordsize="10788,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iDxAAAANsAAAAPAAAAZHJzL2Rvd25yZXYueG1sRI9Pa8JA&#10;FMTvBb/D8gRvdaPYaqKriNjiQfA/eHxkn0kw+zZktxr99G6h0OMwM79hJrPGlOJGtSssK+h1IxDE&#10;qdUFZwqOh6/3EQjnkTWWlknBgxzMpq23CSba3nlHt73PRICwS1BB7n2VSOnSnAy6rq2Ig3extUEf&#10;ZJ1JXeM9wE0p+1H0KQ0WHBZyrGiRU3rd/xgFAxmdsnW6i4/P9fK8qT54G3+zUp12Mx+D8NT4//Bf&#10;e6UVDGP4/RJ+gJy+AAAA//8DAFBLAQItABQABgAIAAAAIQDb4fbL7gAAAIUBAAATAAAAAAAAAAAA&#10;AAAAAAAAAABbQ29udGVudF9UeXBlc10ueG1sUEsBAi0AFAAGAAgAAAAhAFr0LFu/AAAAFQEAAAsA&#10;AAAAAAAAAAAAAAAAHwEAAF9yZWxzLy5yZWxzUEsBAi0AFAAGAAgAAAAhAITJmIPEAAAA2wAAAA8A&#10;AAAAAAAAAAAAAAAABwIAAGRycy9kb3ducmV2LnhtbFBLBQYAAAAAAwADALcAAAD4AgAAAAA=&#10;" path="m10,l,,,9,,340r10,l10,9,10,xm10778,341l10,341,,341r,9l,2035r,9l10,2044r10768,l10778,2035,10,2035,10,350r10768,l10778,341xm10788,341r-10,l10778,350r,1685l10778,2044r10,l10788,2035r,-1685l10788,341xm10788,r-10,l10778,9r,331l10788,340r,-331l10788,xe" fillcolor="black" stroked="f">
                        <v:path arrowok="t" o:connecttype="custom" o:connectlocs="10,195;0,195;0,204;0,535;10,535;10,204;10,195;10778,536;10,536;0,536;0,545;0,2230;0,2239;10,2239;10778,2239;10778,2230;10,2230;10,545;10778,545;10778,536;10788,536;10778,536;10778,545;10778,2230;10778,2239;10788,2239;10788,2230;10788,545;10788,536;10788,195;10778,195;10778,204;10778,535;10788,535;10788,204;10788,195" o:connectangles="0,0,0,0,0,0,0,0,0,0,0,0,0,0,0,0,0,0,0,0,0,0,0,0,0,0,0,0,0,0,0,0,0,0,0,0"/>
                      </v:shape>
                      <v:shape id="Text Box 63" o:spid="_x0000_s1034" type="#_x0000_t202" style="position:absolute;left:868;top:199;width:1077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9RwQAAANsAAAAPAAAAZHJzL2Rvd25yZXYueG1sRE9Na8JA&#10;EL0X/A/LCN7qRg8i0VWqoCi0lKoHj9PsNAndnY3Z0aT/vnso9Ph438t17516UBvrwAYm4wwUcRFs&#10;zaWBy3n3PAcVBdmiC0wGfijCejV4WmJuQ8cf9DhJqVIIxxwNVCJNrnUsKvIYx6EhTtxXaD1Kgm2p&#10;bYtdCvdOT7Nspj3WnBoqbGhbUfF9unsDr2+fTsr3ops5ccf9bXM977YHY0bD/mUBSqiXf/Gf+2AN&#10;zNP69CX9AL36BQAA//8DAFBLAQItABQABgAIAAAAIQDb4fbL7gAAAIUBAAATAAAAAAAAAAAAAAAA&#10;AAAAAABbQ29udGVudF9UeXBlc10ueG1sUEsBAi0AFAAGAAgAAAAhAFr0LFu/AAAAFQEAAAsAAAAA&#10;AAAAAAAAAAAAHwEAAF9yZWxzLy5yZWxzUEsBAi0AFAAGAAgAAAAhAGXxn1HBAAAA2wAAAA8AAAAA&#10;AAAAAAAAAAAABwIAAGRycy9kb3ducmV2LnhtbFBLBQYAAAAAAwADALcAAAD1AgAAAAA=&#10;" fillcolor="#b4c5e7" strokeweight=".48pt">
                        <v:path arrowok="t"/>
                        <v:textbox inset="0,0,0,0">
                          <w:txbxContent>
                            <w:p w14:paraId="35257A63" w14:textId="77777777" w:rsidR="002315F9" w:rsidRDefault="002315F9" w:rsidP="002315F9">
                              <w:pPr>
                                <w:spacing w:before="64"/>
                                <w:ind w:left="110"/>
                                <w:rPr>
                                  <w:b/>
                                  <w:sz w:val="20"/>
                                </w:rPr>
                              </w:pPr>
                              <w:r>
                                <w:rPr>
                                  <w:b/>
                                  <w:sz w:val="20"/>
                                </w:rPr>
                                <w:t>C4:</w:t>
                              </w:r>
                              <w:r>
                                <w:rPr>
                                  <w:b/>
                                  <w:spacing w:val="-4"/>
                                  <w:sz w:val="20"/>
                                </w:rPr>
                                <w:t xml:space="preserve"> </w:t>
                              </w:r>
                              <w:r>
                                <w:rPr>
                                  <w:b/>
                                  <w:sz w:val="20"/>
                                </w:rPr>
                                <w:t>Supplementary</w:t>
                              </w:r>
                              <w:r>
                                <w:rPr>
                                  <w:b/>
                                  <w:spacing w:val="-5"/>
                                  <w:sz w:val="20"/>
                                </w:rPr>
                                <w:t xml:space="preserve"> </w:t>
                              </w:r>
                              <w:r>
                                <w:rPr>
                                  <w:b/>
                                  <w:sz w:val="20"/>
                                </w:rPr>
                                <w:t>Narrative</w:t>
                              </w:r>
                            </w:p>
                          </w:txbxContent>
                        </v:textbox>
                      </v:shape>
                      <w10:wrap type="topAndBottom" anchorx="page"/>
                    </v:group>
                  </w:pict>
                </mc:Fallback>
              </mc:AlternateContent>
            </w:r>
          </w:p>
        </w:tc>
      </w:tr>
    </w:tbl>
    <w:p w14:paraId="32F32C7F" w14:textId="77777777" w:rsidR="002315F9" w:rsidRPr="00313E62" w:rsidRDefault="002315F9" w:rsidP="002315F9"/>
    <w:p w14:paraId="35FECFAA" w14:textId="77777777" w:rsidR="002315F9" w:rsidRPr="00313E62" w:rsidRDefault="002315F9" w:rsidP="00BD0E13">
      <w:pPr>
        <w:rPr>
          <w:b/>
          <w:bCs/>
          <w:color w:val="2E74B5" w:themeColor="accent1" w:themeShade="BF"/>
          <w:sz w:val="26"/>
          <w:szCs w:val="26"/>
        </w:rPr>
      </w:pPr>
      <w:r w:rsidRPr="00313E62">
        <w:rPr>
          <w:b/>
          <w:bCs/>
          <w:color w:val="2E74B5" w:themeColor="accent1" w:themeShade="BF"/>
          <w:sz w:val="26"/>
          <w:szCs w:val="26"/>
        </w:rPr>
        <w:t>For SEA/SH Incident</w:t>
      </w:r>
    </w:p>
    <w:p w14:paraId="0B718A32" w14:textId="77777777" w:rsidR="002315F9" w:rsidRPr="00313E62" w:rsidRDefault="002315F9" w:rsidP="002315F9"/>
    <w:p w14:paraId="1DCF670C" w14:textId="77777777" w:rsidR="002315F9" w:rsidRPr="00313E62" w:rsidRDefault="002315F9" w:rsidP="00BD0E13">
      <w:pPr>
        <w:rPr>
          <w:b/>
          <w:bCs/>
          <w:i/>
          <w:iCs/>
        </w:rPr>
      </w:pPr>
      <w:r w:rsidRPr="00313E62">
        <w:rPr>
          <w:b/>
          <w:bCs/>
          <w:i/>
          <w:iCs/>
        </w:rPr>
        <w:t>4.C. Incident Form for SEA/SH (to be completed by PMU within 24 hours)</w:t>
      </w:r>
    </w:p>
    <w:p w14:paraId="38B10AC1" w14:textId="77777777" w:rsidR="002315F9" w:rsidRPr="00313E62" w:rsidRDefault="002315F9" w:rsidP="002315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15F9" w:rsidRPr="00313E62" w14:paraId="4C048DC7" w14:textId="77777777" w:rsidTr="00307179">
        <w:tc>
          <w:tcPr>
            <w:tcW w:w="9350" w:type="dxa"/>
          </w:tcPr>
          <w:tbl>
            <w:tblPr>
              <w:tblW w:w="8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6"/>
              <w:gridCol w:w="2956"/>
              <w:gridCol w:w="2623"/>
            </w:tblGrid>
            <w:tr w:rsidR="002315F9" w:rsidRPr="00313E62" w14:paraId="5AF32252" w14:textId="77777777" w:rsidTr="00307179">
              <w:trPr>
                <w:trHeight w:val="323"/>
              </w:trPr>
              <w:tc>
                <w:tcPr>
                  <w:tcW w:w="8615" w:type="dxa"/>
                  <w:gridSpan w:val="3"/>
                  <w:tcBorders>
                    <w:bottom w:val="single" w:sz="8" w:space="0" w:color="000000"/>
                  </w:tcBorders>
                  <w:shd w:val="clear" w:color="auto" w:fill="B4C5E7"/>
                </w:tcPr>
                <w:p w14:paraId="7AF66E51" w14:textId="77777777" w:rsidR="002315F9" w:rsidRPr="00313E62" w:rsidRDefault="002315F9" w:rsidP="00307179">
                  <w:pPr>
                    <w:pStyle w:val="TableParagraph"/>
                    <w:spacing w:before="63" w:line="242" w:lineRule="exact"/>
                    <w:ind w:left="107"/>
                    <w:rPr>
                      <w:b/>
                      <w:sz w:val="20"/>
                    </w:rPr>
                  </w:pPr>
                  <w:r w:rsidRPr="00313E62">
                    <w:rPr>
                      <w:b/>
                      <w:sz w:val="20"/>
                    </w:rPr>
                    <w:t>B1:</w:t>
                  </w:r>
                  <w:r w:rsidRPr="00313E62">
                    <w:rPr>
                      <w:b/>
                      <w:spacing w:val="-3"/>
                      <w:sz w:val="20"/>
                    </w:rPr>
                    <w:t xml:space="preserve"> </w:t>
                  </w:r>
                  <w:r w:rsidRPr="00313E62">
                    <w:rPr>
                      <w:b/>
                      <w:sz w:val="20"/>
                    </w:rPr>
                    <w:t>Incident</w:t>
                  </w:r>
                  <w:r w:rsidRPr="00313E62">
                    <w:rPr>
                      <w:b/>
                      <w:spacing w:val="-3"/>
                      <w:sz w:val="20"/>
                    </w:rPr>
                    <w:t xml:space="preserve"> </w:t>
                  </w:r>
                  <w:r w:rsidRPr="00313E62">
                    <w:rPr>
                      <w:b/>
                      <w:sz w:val="20"/>
                    </w:rPr>
                    <w:t>Details</w:t>
                  </w:r>
                </w:p>
              </w:tc>
            </w:tr>
            <w:tr w:rsidR="002315F9" w:rsidRPr="00313E62" w14:paraId="50E9E938" w14:textId="77777777" w:rsidTr="00307179">
              <w:trPr>
                <w:trHeight w:val="600"/>
              </w:trPr>
              <w:tc>
                <w:tcPr>
                  <w:tcW w:w="3036" w:type="dxa"/>
                  <w:tcBorders>
                    <w:top w:val="single" w:sz="8" w:space="0" w:color="000000"/>
                  </w:tcBorders>
                </w:tcPr>
                <w:p w14:paraId="3C78783C" w14:textId="77777777" w:rsidR="002315F9" w:rsidRPr="00313E62" w:rsidRDefault="002315F9" w:rsidP="00307179">
                  <w:pPr>
                    <w:pStyle w:val="TableParagraph"/>
                    <w:spacing w:line="300" w:lineRule="exact"/>
                    <w:ind w:left="115" w:right="728"/>
                    <w:rPr>
                      <w:b/>
                      <w:sz w:val="20"/>
                    </w:rPr>
                  </w:pPr>
                  <w:r w:rsidRPr="00313E62">
                    <w:rPr>
                      <w:b/>
                      <w:sz w:val="20"/>
                    </w:rPr>
                    <w:t>Date</w:t>
                  </w:r>
                  <w:r w:rsidRPr="00313E62">
                    <w:rPr>
                      <w:b/>
                      <w:spacing w:val="-2"/>
                      <w:sz w:val="20"/>
                    </w:rPr>
                    <w:t xml:space="preserve"> </w:t>
                  </w:r>
                  <w:r w:rsidRPr="00313E62">
                    <w:rPr>
                      <w:b/>
                      <w:sz w:val="20"/>
                    </w:rPr>
                    <w:t>of</w:t>
                  </w:r>
                  <w:r w:rsidRPr="00313E62">
                    <w:rPr>
                      <w:b/>
                      <w:spacing w:val="-3"/>
                      <w:sz w:val="20"/>
                    </w:rPr>
                    <w:t xml:space="preserve"> </w:t>
                  </w:r>
                  <w:r w:rsidRPr="00313E62">
                    <w:rPr>
                      <w:b/>
                      <w:sz w:val="20"/>
                    </w:rPr>
                    <w:t>incident</w:t>
                  </w:r>
                  <w:r w:rsidRPr="00313E62">
                    <w:rPr>
                      <w:b/>
                      <w:spacing w:val="-2"/>
                      <w:sz w:val="20"/>
                    </w:rPr>
                    <w:t xml:space="preserve"> </w:t>
                  </w:r>
                  <w:r w:rsidRPr="00313E62">
                    <w:rPr>
                      <w:b/>
                      <w:sz w:val="20"/>
                    </w:rPr>
                    <w:t>intake</w:t>
                  </w:r>
                  <w:r w:rsidRPr="00313E62">
                    <w:rPr>
                      <w:b/>
                      <w:spacing w:val="-3"/>
                      <w:sz w:val="20"/>
                    </w:rPr>
                    <w:t xml:space="preserve"> </w:t>
                  </w:r>
                  <w:r w:rsidRPr="00313E62">
                    <w:rPr>
                      <w:b/>
                      <w:sz w:val="20"/>
                    </w:rPr>
                    <w:t>by</w:t>
                  </w:r>
                  <w:r w:rsidRPr="00313E62">
                    <w:rPr>
                      <w:b/>
                      <w:spacing w:val="-3"/>
                      <w:sz w:val="20"/>
                    </w:rPr>
                    <w:t xml:space="preserve"> </w:t>
                  </w:r>
                  <w:r w:rsidRPr="00313E62">
                    <w:rPr>
                      <w:b/>
                      <w:sz w:val="20"/>
                    </w:rPr>
                    <w:t>the</w:t>
                  </w:r>
                  <w:r w:rsidRPr="00313E62">
                    <w:rPr>
                      <w:b/>
                      <w:spacing w:val="-42"/>
                      <w:sz w:val="20"/>
                    </w:rPr>
                    <w:t xml:space="preserve"> </w:t>
                  </w:r>
                  <w:r w:rsidRPr="00313E62">
                    <w:rPr>
                      <w:b/>
                      <w:sz w:val="20"/>
                    </w:rPr>
                    <w:t>project/GM:</w:t>
                  </w:r>
                </w:p>
              </w:tc>
              <w:tc>
                <w:tcPr>
                  <w:tcW w:w="2956" w:type="dxa"/>
                  <w:tcBorders>
                    <w:top w:val="single" w:sz="8" w:space="0" w:color="000000"/>
                  </w:tcBorders>
                </w:tcPr>
                <w:p w14:paraId="74A96478" w14:textId="77777777" w:rsidR="002315F9" w:rsidRPr="00313E62" w:rsidRDefault="002315F9" w:rsidP="00307179">
                  <w:pPr>
                    <w:pStyle w:val="TableParagraph"/>
                    <w:spacing w:before="54"/>
                    <w:ind w:left="114"/>
                    <w:rPr>
                      <w:b/>
                      <w:sz w:val="20"/>
                    </w:rPr>
                  </w:pPr>
                  <w:r w:rsidRPr="00313E62">
                    <w:rPr>
                      <w:b/>
                      <w:sz w:val="20"/>
                    </w:rPr>
                    <w:t>Date</w:t>
                  </w:r>
                  <w:r w:rsidRPr="00313E62">
                    <w:rPr>
                      <w:b/>
                      <w:spacing w:val="-2"/>
                      <w:sz w:val="20"/>
                    </w:rPr>
                    <w:t xml:space="preserve"> </w:t>
                  </w:r>
                  <w:r w:rsidRPr="00313E62">
                    <w:rPr>
                      <w:b/>
                      <w:sz w:val="20"/>
                    </w:rPr>
                    <w:t>Reported</w:t>
                  </w:r>
                  <w:r w:rsidRPr="00313E62">
                    <w:rPr>
                      <w:b/>
                      <w:spacing w:val="-3"/>
                      <w:sz w:val="20"/>
                    </w:rPr>
                    <w:t xml:space="preserve"> </w:t>
                  </w:r>
                  <w:r w:rsidRPr="00313E62">
                    <w:rPr>
                      <w:b/>
                      <w:sz w:val="20"/>
                    </w:rPr>
                    <w:t>to</w:t>
                  </w:r>
                  <w:r w:rsidRPr="00313E62">
                    <w:rPr>
                      <w:b/>
                      <w:spacing w:val="-3"/>
                      <w:sz w:val="20"/>
                    </w:rPr>
                    <w:t xml:space="preserve"> </w:t>
                  </w:r>
                  <w:r w:rsidRPr="00313E62">
                    <w:rPr>
                      <w:b/>
                      <w:sz w:val="20"/>
                    </w:rPr>
                    <w:t>PIU:</w:t>
                  </w:r>
                </w:p>
              </w:tc>
              <w:tc>
                <w:tcPr>
                  <w:tcW w:w="2623" w:type="dxa"/>
                  <w:tcBorders>
                    <w:top w:val="single" w:sz="8" w:space="0" w:color="000000"/>
                  </w:tcBorders>
                </w:tcPr>
                <w:p w14:paraId="21804529" w14:textId="77777777" w:rsidR="002315F9" w:rsidRPr="00313E62" w:rsidRDefault="002315F9" w:rsidP="00307179">
                  <w:pPr>
                    <w:pStyle w:val="TableParagraph"/>
                    <w:spacing w:before="54"/>
                    <w:ind w:left="115"/>
                    <w:rPr>
                      <w:b/>
                      <w:sz w:val="20"/>
                    </w:rPr>
                  </w:pPr>
                  <w:r w:rsidRPr="00313E62">
                    <w:rPr>
                      <w:b/>
                      <w:sz w:val="20"/>
                    </w:rPr>
                    <w:t>Date</w:t>
                  </w:r>
                  <w:r w:rsidRPr="00313E62">
                    <w:rPr>
                      <w:b/>
                      <w:spacing w:val="-3"/>
                      <w:sz w:val="20"/>
                    </w:rPr>
                    <w:t xml:space="preserve"> </w:t>
                  </w:r>
                  <w:r w:rsidRPr="00313E62">
                    <w:rPr>
                      <w:b/>
                      <w:sz w:val="20"/>
                    </w:rPr>
                    <w:t>Reported</w:t>
                  </w:r>
                  <w:r w:rsidRPr="00313E62">
                    <w:rPr>
                      <w:b/>
                      <w:spacing w:val="-3"/>
                      <w:sz w:val="20"/>
                    </w:rPr>
                    <w:t xml:space="preserve"> </w:t>
                  </w:r>
                  <w:r w:rsidRPr="00313E62">
                    <w:rPr>
                      <w:b/>
                      <w:sz w:val="20"/>
                    </w:rPr>
                    <w:t>to</w:t>
                  </w:r>
                  <w:r w:rsidRPr="00313E62">
                    <w:rPr>
                      <w:b/>
                      <w:spacing w:val="-3"/>
                      <w:sz w:val="20"/>
                    </w:rPr>
                    <w:t xml:space="preserve"> </w:t>
                  </w:r>
                  <w:r w:rsidRPr="00313E62">
                    <w:rPr>
                      <w:b/>
                      <w:sz w:val="20"/>
                    </w:rPr>
                    <w:t>WBG:</w:t>
                  </w:r>
                </w:p>
              </w:tc>
            </w:tr>
            <w:tr w:rsidR="002315F9" w:rsidRPr="00313E62" w14:paraId="024F5F86" w14:textId="77777777" w:rsidTr="00307179">
              <w:trPr>
                <w:trHeight w:val="293"/>
              </w:trPr>
              <w:tc>
                <w:tcPr>
                  <w:tcW w:w="3036" w:type="dxa"/>
                  <w:tcBorders>
                    <w:bottom w:val="nil"/>
                  </w:tcBorders>
                </w:tcPr>
                <w:p w14:paraId="38A4F371" w14:textId="77777777" w:rsidR="002315F9" w:rsidRPr="00313E62" w:rsidRDefault="002315F9" w:rsidP="00307179">
                  <w:pPr>
                    <w:pStyle w:val="TableParagraph"/>
                    <w:spacing w:before="50" w:line="226" w:lineRule="exact"/>
                    <w:ind w:left="115"/>
                    <w:rPr>
                      <w:b/>
                      <w:sz w:val="20"/>
                    </w:rPr>
                  </w:pPr>
                  <w:r w:rsidRPr="00313E62">
                    <w:rPr>
                      <w:b/>
                      <w:sz w:val="20"/>
                    </w:rPr>
                    <w:t>Reported</w:t>
                  </w:r>
                  <w:r w:rsidRPr="00313E62">
                    <w:rPr>
                      <w:b/>
                      <w:spacing w:val="-5"/>
                      <w:sz w:val="20"/>
                    </w:rPr>
                    <w:t xml:space="preserve"> </w:t>
                  </w:r>
                  <w:r w:rsidRPr="00313E62">
                    <w:rPr>
                      <w:b/>
                      <w:sz w:val="20"/>
                    </w:rPr>
                    <w:t>to</w:t>
                  </w:r>
                  <w:r w:rsidRPr="00313E62">
                    <w:rPr>
                      <w:b/>
                      <w:spacing w:val="-3"/>
                      <w:sz w:val="20"/>
                    </w:rPr>
                    <w:t xml:space="preserve"> </w:t>
                  </w:r>
                  <w:r w:rsidRPr="00313E62">
                    <w:rPr>
                      <w:b/>
                      <w:sz w:val="20"/>
                    </w:rPr>
                    <w:t>project/GM</w:t>
                  </w:r>
                  <w:r w:rsidRPr="00313E62">
                    <w:rPr>
                      <w:b/>
                      <w:spacing w:val="-3"/>
                      <w:sz w:val="20"/>
                    </w:rPr>
                    <w:t xml:space="preserve"> </w:t>
                  </w:r>
                  <w:r w:rsidRPr="00313E62">
                    <w:rPr>
                      <w:b/>
                      <w:sz w:val="20"/>
                    </w:rPr>
                    <w:t>by:</w:t>
                  </w:r>
                </w:p>
              </w:tc>
              <w:tc>
                <w:tcPr>
                  <w:tcW w:w="2956" w:type="dxa"/>
                  <w:tcBorders>
                    <w:bottom w:val="nil"/>
                  </w:tcBorders>
                </w:tcPr>
                <w:p w14:paraId="2B1C17AF" w14:textId="77777777" w:rsidR="002315F9" w:rsidRPr="00313E62" w:rsidRDefault="002315F9" w:rsidP="00307179">
                  <w:pPr>
                    <w:pStyle w:val="TableParagraph"/>
                    <w:spacing w:before="50" w:line="226" w:lineRule="exact"/>
                    <w:ind w:left="114"/>
                    <w:rPr>
                      <w:sz w:val="20"/>
                    </w:rPr>
                  </w:pPr>
                  <w:r w:rsidRPr="00313E62">
                    <w:rPr>
                      <w:b/>
                      <w:sz w:val="20"/>
                    </w:rPr>
                    <w:t>Reported</w:t>
                  </w:r>
                  <w:r w:rsidRPr="00313E62">
                    <w:rPr>
                      <w:b/>
                      <w:spacing w:val="-4"/>
                      <w:sz w:val="20"/>
                    </w:rPr>
                    <w:t xml:space="preserve"> </w:t>
                  </w:r>
                  <w:r w:rsidRPr="00313E62">
                    <w:rPr>
                      <w:b/>
                      <w:sz w:val="20"/>
                    </w:rPr>
                    <w:t>to</w:t>
                  </w:r>
                  <w:r w:rsidRPr="00313E62">
                    <w:rPr>
                      <w:b/>
                      <w:spacing w:val="-1"/>
                      <w:sz w:val="20"/>
                    </w:rPr>
                    <w:t xml:space="preserve"> </w:t>
                  </w:r>
                  <w:r w:rsidRPr="00313E62">
                    <w:rPr>
                      <w:b/>
                      <w:sz w:val="20"/>
                    </w:rPr>
                    <w:t>PIU</w:t>
                  </w:r>
                  <w:r w:rsidRPr="00313E62">
                    <w:rPr>
                      <w:b/>
                      <w:spacing w:val="-2"/>
                      <w:sz w:val="20"/>
                    </w:rPr>
                    <w:t xml:space="preserve"> </w:t>
                  </w:r>
                  <w:r w:rsidRPr="00313E62">
                    <w:rPr>
                      <w:b/>
                      <w:sz w:val="20"/>
                    </w:rPr>
                    <w:t>by</w:t>
                  </w:r>
                  <w:r w:rsidRPr="00313E62">
                    <w:rPr>
                      <w:sz w:val="20"/>
                    </w:rPr>
                    <w:t>:</w:t>
                  </w:r>
                </w:p>
              </w:tc>
              <w:tc>
                <w:tcPr>
                  <w:tcW w:w="2623" w:type="dxa"/>
                  <w:tcBorders>
                    <w:bottom w:val="nil"/>
                  </w:tcBorders>
                </w:tcPr>
                <w:p w14:paraId="6FC5620C" w14:textId="77777777" w:rsidR="002315F9" w:rsidRPr="00313E62" w:rsidRDefault="002315F9" w:rsidP="00307179">
                  <w:pPr>
                    <w:pStyle w:val="TableParagraph"/>
                    <w:spacing w:before="50" w:line="226" w:lineRule="exact"/>
                    <w:ind w:left="115"/>
                    <w:rPr>
                      <w:sz w:val="20"/>
                    </w:rPr>
                  </w:pPr>
                  <w:r w:rsidRPr="00313E62">
                    <w:rPr>
                      <w:b/>
                      <w:sz w:val="20"/>
                    </w:rPr>
                    <w:t>Reported</w:t>
                  </w:r>
                  <w:r w:rsidRPr="00313E62">
                    <w:rPr>
                      <w:b/>
                      <w:spacing w:val="-4"/>
                      <w:sz w:val="20"/>
                    </w:rPr>
                    <w:t xml:space="preserve"> </w:t>
                  </w:r>
                  <w:r w:rsidRPr="00313E62">
                    <w:rPr>
                      <w:b/>
                      <w:sz w:val="20"/>
                    </w:rPr>
                    <w:t>to</w:t>
                  </w:r>
                  <w:r w:rsidRPr="00313E62">
                    <w:rPr>
                      <w:b/>
                      <w:spacing w:val="-1"/>
                      <w:sz w:val="20"/>
                    </w:rPr>
                    <w:t xml:space="preserve"> </w:t>
                  </w:r>
                  <w:r w:rsidRPr="00313E62">
                    <w:rPr>
                      <w:b/>
                      <w:sz w:val="20"/>
                    </w:rPr>
                    <w:t>WBG</w:t>
                  </w:r>
                  <w:r w:rsidRPr="00313E62">
                    <w:rPr>
                      <w:b/>
                      <w:spacing w:val="-1"/>
                      <w:sz w:val="20"/>
                    </w:rPr>
                    <w:t xml:space="preserve"> </w:t>
                  </w:r>
                  <w:r w:rsidRPr="00313E62">
                    <w:rPr>
                      <w:b/>
                      <w:sz w:val="20"/>
                    </w:rPr>
                    <w:t>by</w:t>
                  </w:r>
                  <w:r w:rsidRPr="00313E62">
                    <w:rPr>
                      <w:sz w:val="20"/>
                    </w:rPr>
                    <w:t>:</w:t>
                  </w:r>
                </w:p>
              </w:tc>
            </w:tr>
            <w:tr w:rsidR="002315F9" w:rsidRPr="00313E62" w14:paraId="271AAE14" w14:textId="77777777" w:rsidTr="00307179">
              <w:trPr>
                <w:trHeight w:val="310"/>
              </w:trPr>
              <w:tc>
                <w:tcPr>
                  <w:tcW w:w="3036" w:type="dxa"/>
                  <w:tcBorders>
                    <w:top w:val="nil"/>
                    <w:bottom w:val="nil"/>
                  </w:tcBorders>
                </w:tcPr>
                <w:p w14:paraId="3A104037" w14:textId="77777777" w:rsidR="002315F9" w:rsidRPr="00313E62" w:rsidRDefault="002315F9" w:rsidP="002315F9">
                  <w:pPr>
                    <w:pStyle w:val="TableParagraph"/>
                    <w:numPr>
                      <w:ilvl w:val="0"/>
                      <w:numId w:val="53"/>
                    </w:numPr>
                    <w:tabs>
                      <w:tab w:val="left" w:pos="334"/>
                    </w:tabs>
                    <w:spacing w:before="4"/>
                    <w:rPr>
                      <w:sz w:val="20"/>
                    </w:rPr>
                  </w:pPr>
                  <w:r w:rsidRPr="00313E62">
                    <w:rPr>
                      <w:sz w:val="20"/>
                    </w:rPr>
                    <w:t>Survivor</w:t>
                  </w:r>
                  <w:r w:rsidRPr="00313E62">
                    <w:rPr>
                      <w:spacing w:val="-2"/>
                      <w:sz w:val="20"/>
                    </w:rPr>
                    <w:t xml:space="preserve"> </w:t>
                  </w:r>
                  <w:r w:rsidRPr="00313E62">
                    <w:rPr>
                      <w:rFonts w:ascii="Segoe UI Symbol" w:hAnsi="Segoe UI Symbol"/>
                      <w:sz w:val="20"/>
                    </w:rPr>
                    <w:t>☐</w:t>
                  </w:r>
                  <w:r w:rsidRPr="00313E62">
                    <w:rPr>
                      <w:rFonts w:ascii="Segoe UI Symbol" w:hAnsi="Segoe UI Symbol"/>
                      <w:spacing w:val="-10"/>
                      <w:sz w:val="20"/>
                    </w:rPr>
                    <w:t xml:space="preserve"> </w:t>
                  </w:r>
                  <w:r w:rsidRPr="00313E62">
                    <w:rPr>
                      <w:sz w:val="20"/>
                    </w:rPr>
                    <w:t>Third</w:t>
                  </w:r>
                  <w:r w:rsidRPr="00313E62">
                    <w:rPr>
                      <w:spacing w:val="-3"/>
                      <w:sz w:val="20"/>
                    </w:rPr>
                    <w:t xml:space="preserve"> </w:t>
                  </w:r>
                  <w:r w:rsidRPr="00313E62">
                    <w:rPr>
                      <w:sz w:val="20"/>
                    </w:rPr>
                    <w:t xml:space="preserve">party </w:t>
                  </w:r>
                  <w:r w:rsidRPr="00313E62">
                    <w:rPr>
                      <w:rFonts w:ascii="Segoe UI Symbol" w:hAnsi="Segoe UI Symbol"/>
                      <w:sz w:val="20"/>
                    </w:rPr>
                    <w:t>☐</w:t>
                  </w:r>
                  <w:r w:rsidRPr="00313E62">
                    <w:rPr>
                      <w:rFonts w:ascii="Segoe UI Symbol" w:hAnsi="Segoe UI Symbol"/>
                      <w:spacing w:val="-11"/>
                      <w:sz w:val="20"/>
                    </w:rPr>
                    <w:t xml:space="preserve"> </w:t>
                  </w:r>
                  <w:r w:rsidRPr="00313E62">
                    <w:rPr>
                      <w:sz w:val="20"/>
                    </w:rPr>
                    <w:t>Other:</w:t>
                  </w:r>
                </w:p>
              </w:tc>
              <w:tc>
                <w:tcPr>
                  <w:tcW w:w="2956" w:type="dxa"/>
                  <w:tcBorders>
                    <w:top w:val="nil"/>
                    <w:bottom w:val="nil"/>
                  </w:tcBorders>
                </w:tcPr>
                <w:p w14:paraId="1C7C6217" w14:textId="77777777" w:rsidR="002315F9" w:rsidRPr="00313E62" w:rsidRDefault="002315F9" w:rsidP="002315F9">
                  <w:pPr>
                    <w:pStyle w:val="TableParagraph"/>
                    <w:numPr>
                      <w:ilvl w:val="0"/>
                      <w:numId w:val="52"/>
                    </w:numPr>
                    <w:tabs>
                      <w:tab w:val="left" w:pos="334"/>
                    </w:tabs>
                    <w:spacing w:before="28" w:line="263" w:lineRule="exact"/>
                    <w:ind w:hanging="220"/>
                    <w:rPr>
                      <w:sz w:val="20"/>
                    </w:rPr>
                  </w:pPr>
                  <w:r w:rsidRPr="00313E62">
                    <w:rPr>
                      <w:sz w:val="20"/>
                    </w:rPr>
                    <w:t>GM</w:t>
                  </w:r>
                  <w:r w:rsidRPr="00313E62">
                    <w:rPr>
                      <w:spacing w:val="-3"/>
                      <w:sz w:val="20"/>
                    </w:rPr>
                    <w:t xml:space="preserve"> </w:t>
                  </w:r>
                  <w:r w:rsidRPr="00313E62">
                    <w:rPr>
                      <w:sz w:val="20"/>
                    </w:rPr>
                    <w:t>operator</w:t>
                  </w:r>
                  <w:r w:rsidRPr="00313E62">
                    <w:rPr>
                      <w:spacing w:val="-1"/>
                      <w:sz w:val="20"/>
                    </w:rPr>
                    <w:t xml:space="preserve"> </w:t>
                  </w:r>
                  <w:r w:rsidRPr="00313E62">
                    <w:rPr>
                      <w:rFonts w:ascii="Segoe UI Symbol" w:hAnsi="Segoe UI Symbol"/>
                      <w:sz w:val="20"/>
                    </w:rPr>
                    <w:t>☐</w:t>
                  </w:r>
                  <w:r w:rsidRPr="00313E62">
                    <w:rPr>
                      <w:rFonts w:ascii="Segoe UI Symbol" w:hAnsi="Segoe UI Symbol"/>
                      <w:spacing w:val="32"/>
                      <w:sz w:val="20"/>
                    </w:rPr>
                    <w:t xml:space="preserve"> </w:t>
                  </w:r>
                  <w:r w:rsidRPr="00313E62">
                    <w:rPr>
                      <w:sz w:val="20"/>
                    </w:rPr>
                    <w:t>Directly,</w:t>
                  </w:r>
                  <w:r w:rsidRPr="00313E62">
                    <w:rPr>
                      <w:spacing w:val="-2"/>
                      <w:sz w:val="20"/>
                    </w:rPr>
                    <w:t xml:space="preserve"> </w:t>
                  </w:r>
                  <w:r w:rsidRPr="00313E62">
                    <w:rPr>
                      <w:sz w:val="20"/>
                    </w:rPr>
                    <w:t>by</w:t>
                  </w:r>
                </w:p>
              </w:tc>
              <w:tc>
                <w:tcPr>
                  <w:tcW w:w="2623" w:type="dxa"/>
                  <w:tcBorders>
                    <w:top w:val="nil"/>
                    <w:bottom w:val="nil"/>
                  </w:tcBorders>
                </w:tcPr>
                <w:p w14:paraId="6ACBCA3E" w14:textId="77777777" w:rsidR="002315F9" w:rsidRPr="00313E62" w:rsidRDefault="002315F9" w:rsidP="002315F9">
                  <w:pPr>
                    <w:pStyle w:val="TableParagraph"/>
                    <w:numPr>
                      <w:ilvl w:val="0"/>
                      <w:numId w:val="51"/>
                    </w:numPr>
                    <w:tabs>
                      <w:tab w:val="left" w:pos="334"/>
                    </w:tabs>
                    <w:spacing w:before="28" w:line="263" w:lineRule="exact"/>
                    <w:rPr>
                      <w:rFonts w:ascii="Segoe UI Symbol" w:hAnsi="Segoe UI Symbol"/>
                      <w:sz w:val="20"/>
                    </w:rPr>
                  </w:pPr>
                  <w:r w:rsidRPr="00313E62">
                    <w:rPr>
                      <w:sz w:val="20"/>
                    </w:rPr>
                    <w:t>PIU</w:t>
                  </w:r>
                  <w:r w:rsidRPr="00313E62">
                    <w:rPr>
                      <w:spacing w:val="-3"/>
                      <w:sz w:val="20"/>
                    </w:rPr>
                    <w:t xml:space="preserve"> </w:t>
                  </w:r>
                  <w:r w:rsidRPr="00313E62">
                    <w:rPr>
                      <w:rFonts w:ascii="Segoe UI Symbol" w:hAnsi="Segoe UI Symbol"/>
                      <w:sz w:val="20"/>
                    </w:rPr>
                    <w:t>☐</w:t>
                  </w:r>
                  <w:r w:rsidRPr="00313E62">
                    <w:rPr>
                      <w:rFonts w:ascii="Segoe UI Symbol" w:hAnsi="Segoe UI Symbol"/>
                      <w:spacing w:val="33"/>
                      <w:sz w:val="20"/>
                    </w:rPr>
                    <w:t xml:space="preserve"> </w:t>
                  </w:r>
                  <w:r w:rsidRPr="00313E62">
                    <w:rPr>
                      <w:sz w:val="20"/>
                    </w:rPr>
                    <w:t>Directly,</w:t>
                  </w:r>
                  <w:r w:rsidRPr="00313E62">
                    <w:rPr>
                      <w:spacing w:val="-1"/>
                      <w:sz w:val="20"/>
                    </w:rPr>
                    <w:t xml:space="preserve"> </w:t>
                  </w:r>
                  <w:r w:rsidRPr="00313E62">
                    <w:rPr>
                      <w:sz w:val="20"/>
                    </w:rPr>
                    <w:t>by</w:t>
                  </w:r>
                  <w:r w:rsidRPr="00313E62">
                    <w:rPr>
                      <w:spacing w:val="1"/>
                      <w:sz w:val="20"/>
                    </w:rPr>
                    <w:t xml:space="preserve"> </w:t>
                  </w:r>
                  <w:r w:rsidRPr="00313E62">
                    <w:rPr>
                      <w:sz w:val="20"/>
                    </w:rPr>
                    <w:t>Survivor</w:t>
                  </w:r>
                  <w:r w:rsidRPr="00313E62">
                    <w:rPr>
                      <w:spacing w:val="-4"/>
                      <w:sz w:val="20"/>
                    </w:rPr>
                    <w:t xml:space="preserve"> </w:t>
                  </w:r>
                  <w:r w:rsidRPr="00313E62">
                    <w:rPr>
                      <w:rFonts w:ascii="Segoe UI Symbol" w:hAnsi="Segoe UI Symbol"/>
                      <w:sz w:val="20"/>
                    </w:rPr>
                    <w:t>☐</w:t>
                  </w:r>
                </w:p>
              </w:tc>
            </w:tr>
            <w:tr w:rsidR="002315F9" w:rsidRPr="00313E62" w14:paraId="6626E0C1" w14:textId="77777777" w:rsidTr="00307179">
              <w:trPr>
                <w:trHeight w:val="330"/>
              </w:trPr>
              <w:tc>
                <w:tcPr>
                  <w:tcW w:w="3036" w:type="dxa"/>
                  <w:tcBorders>
                    <w:top w:val="nil"/>
                    <w:bottom w:val="nil"/>
                  </w:tcBorders>
                </w:tcPr>
                <w:p w14:paraId="4594EAFD" w14:textId="77777777" w:rsidR="002315F9" w:rsidRPr="00313E62" w:rsidRDefault="002315F9" w:rsidP="00307179">
                  <w:pPr>
                    <w:pStyle w:val="TableParagraph"/>
                    <w:spacing w:before="4"/>
                    <w:rPr>
                      <w:b/>
                      <w:sz w:val="14"/>
                    </w:rPr>
                  </w:pPr>
                </w:p>
                <w:p w14:paraId="7D07CED0" w14:textId="77777777" w:rsidR="002315F9" w:rsidRPr="00313E62" w:rsidRDefault="002315F9" w:rsidP="00307179">
                  <w:pPr>
                    <w:pStyle w:val="TableParagraph"/>
                    <w:spacing w:line="20" w:lineRule="exact"/>
                    <w:ind w:left="108"/>
                    <w:rPr>
                      <w:sz w:val="2"/>
                    </w:rPr>
                  </w:pPr>
                  <w:r w:rsidRPr="00313E62">
                    <w:rPr>
                      <w:noProof/>
                      <w:sz w:val="2"/>
                    </w:rPr>
                    <mc:AlternateContent>
                      <mc:Choice Requires="wpg">
                        <w:drawing>
                          <wp:inline distT="0" distB="0" distL="0" distR="0" wp14:anchorId="40102987" wp14:editId="4715FD07">
                            <wp:extent cx="442595" cy="8255"/>
                            <wp:effectExtent l="0" t="0" r="14605" b="4445"/>
                            <wp:docPr id="4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8255"/>
                                      <a:chOff x="0" y="0"/>
                                      <a:chExt cx="697" cy="13"/>
                                    </a:xfrm>
                                  </wpg:grpSpPr>
                                  <wps:wsp>
                                    <wps:cNvPr id="42" name="Line 27"/>
                                    <wps:cNvCnPr>
                                      <a:cxnSpLocks/>
                                    </wps:cNvCnPr>
                                    <wps:spPr bwMode="auto">
                                      <a:xfrm>
                                        <a:off x="0" y="6"/>
                                        <a:ext cx="696"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oel="http://schemas.microsoft.com/office/2019/extlst">
                        <w:pict>
                          <v:group w14:anchorId="014B37C0" id="Group 26" o:spid="_x0000_s1026" style="width:34.85pt;height:.65pt;mso-position-horizontal-relative:char;mso-position-vertical-relative:line" coordsize="6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xFAIAAJgEAAAOAAAAZHJzL2Uyb0RvYy54bWyklMFy2yAQhu+d6Tsw3GvZauzEGss5xIkv&#10;buuZpA+wRkhigoABbNlv3wUUx0kunUQHBthl+ffbRYvbYyfJgVsntCrpZDSmhCumK6Gakv59evhx&#10;Q4nzoCqQWvGSnrijt8vv3xa9KXiuWy0rbgkGUa7oTUlb702RZY61vAM30oYrNNbaduBxaZusstBj&#10;9E5m+Xg8y3ptK2M1487h7ioZ6TLGr2vO/J+6dtwTWVLU5uNo47gLY7ZcQNFYMK1ggwz4hIoOhMJL&#10;z6FW4IHsrfgQqhPMaqdrP2K6y3RdC8ZjDpjNZPwum7XVexNzaYq+MWdMiPYdp0+HZb8Pa2sezdYm&#10;9TjdaPbskEvWm6a4tId1k5zJrv+lK6wn7L2OiR9r24UQmBI5Rr6nM19+9ITh5tVVPp1PKWFousmn&#10;00SftViiD2dYez+cms2v05HJz3AggyLdFfUNekK9sYHcKyP3NUaPLRge0bvAYGuJqDCBnBIFHea9&#10;EYqT/DoICjejy51KDNlRvWF4YQyeDlH/J71Z4vNCbzafJQ6xa88YoDDW+TXXHQmTkkqUFksCh43z&#10;idiLS6iQ0g9CStyHQirSh1LkeTzgtBRVMAabs83uTlpygPB04jfgf+MWIq/AtckvmpJs7F1VxVta&#10;DtX9MPcgZJpjAlLFLktQEsidrk5bG0QPBR36ENs/ln54quF9Xa6j1+sPZfkPAAD//wMAUEsDBBQA&#10;BgAIAAAAIQChrlrz2gAAAAIBAAAPAAAAZHJzL2Rvd25yZXYueG1sTI9BS8NAEIXvgv9hGcGb3cRi&#10;1ZhNKUU9FcFWEG/T7DQJzc6G7DZJ/72jF708GN7jvW/y5eRaNVAfGs8G0lkCirj0tuHKwMfu5eYB&#10;VIjIFlvPZOBMAZbF5UWOmfUjv9OwjZWSEg4ZGqhj7DKtQ1mTwzDzHbF4B987jHL2lbY9jlLuWn2b&#10;JAvtsGFZqLGjdU3lcXtyBl5HHFfz9HnYHA/r89fu7u1zk5Ix11fT6glUpCn+heEHX9ChEKa9P7EN&#10;qjUgj8RfFW/xeA9qL5k56CLX/9GLbwAAAP//AwBQSwECLQAUAAYACAAAACEAtoM4kv4AAADhAQAA&#10;EwAAAAAAAAAAAAAAAAAAAAAAW0NvbnRlbnRfVHlwZXNdLnhtbFBLAQItABQABgAIAAAAIQA4/SH/&#10;1gAAAJQBAAALAAAAAAAAAAAAAAAAAC8BAABfcmVscy8ucmVsc1BLAQItABQABgAIAAAAIQBl/29x&#10;FAIAAJgEAAAOAAAAAAAAAAAAAAAAAC4CAABkcnMvZTJvRG9jLnhtbFBLAQItABQABgAIAAAAIQCh&#10;rlrz2gAAAAIBAAAPAAAAAAAAAAAAAAAAAG4EAABkcnMvZG93bnJldi54bWxQSwUGAAAAAAQABADz&#10;AAAAdQUAAAAA&#10;">
                            <v:line id="Line 27" o:spid="_x0000_s1027" style="position:absolute;visibility:visible;mso-wrap-style:square" from="0,6" to="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VCwwAAANsAAAAPAAAAZHJzL2Rvd25yZXYueG1sRI9Ra8Iw&#10;FIXfBf9DuMJeRFPLHK4zLSIIgz3N+QOuzW3TrbkpSdRuv34ZDHw8nHO+w9lWo+3FlXzoHCtYLTMQ&#10;xLXTHbcKTh+HxQZEiMgae8ek4JsCVOV0ssVCuxu/0/UYW5EgHApUYGIcCilDbchiWLqBOHmN8xZj&#10;kr6V2uMtwW0v8yx7khY7TgsGB9obqr+OF5so/i37PNXGNof1T/+8OTdzzqVSD7Nx9wIi0hjv4f/2&#10;q1bwmMPfl/QDZPkLAAD//wMAUEsBAi0AFAAGAAgAAAAhANvh9svuAAAAhQEAABMAAAAAAAAAAAAA&#10;AAAAAAAAAFtDb250ZW50X1R5cGVzXS54bWxQSwECLQAUAAYACAAAACEAWvQsW78AAAAVAQAACwAA&#10;AAAAAAAAAAAAAAAfAQAAX3JlbHMvLnJlbHNQSwECLQAUAAYACAAAACEAMXxlQsMAAADbAAAADwAA&#10;AAAAAAAAAAAAAAAHAgAAZHJzL2Rvd25yZXYueG1sUEsFBgAAAAADAAMAtwAAAPcCAAAAAA==&#10;" strokeweight=".22839mm">
                              <o:lock v:ext="edit" shapetype="f"/>
                            </v:line>
                            <w10:anchorlock/>
                          </v:group>
                        </w:pict>
                      </mc:Fallback>
                    </mc:AlternateContent>
                  </w:r>
                </w:p>
              </w:tc>
              <w:tc>
                <w:tcPr>
                  <w:tcW w:w="2956" w:type="dxa"/>
                  <w:tcBorders>
                    <w:top w:val="nil"/>
                    <w:bottom w:val="nil"/>
                  </w:tcBorders>
                </w:tcPr>
                <w:p w14:paraId="2F95F8C6" w14:textId="77777777" w:rsidR="002315F9" w:rsidRPr="00313E62" w:rsidRDefault="002315F9" w:rsidP="00307179">
                  <w:pPr>
                    <w:pStyle w:val="TableParagraph"/>
                    <w:spacing w:before="16"/>
                    <w:ind w:left="114"/>
                    <w:rPr>
                      <w:rFonts w:ascii="Segoe UI Symbol" w:hAnsi="Segoe UI Symbol"/>
                      <w:sz w:val="20"/>
                    </w:rPr>
                  </w:pPr>
                  <w:r w:rsidRPr="00313E62">
                    <w:rPr>
                      <w:sz w:val="20"/>
                    </w:rPr>
                    <w:t>Survivor</w:t>
                  </w:r>
                  <w:r w:rsidRPr="00313E62">
                    <w:rPr>
                      <w:spacing w:val="-1"/>
                      <w:sz w:val="20"/>
                    </w:rPr>
                    <w:t xml:space="preserve"> </w:t>
                  </w:r>
                  <w:r w:rsidRPr="00313E62">
                    <w:rPr>
                      <w:rFonts w:ascii="Segoe UI Symbol" w:hAnsi="Segoe UI Symbol"/>
                      <w:sz w:val="20"/>
                    </w:rPr>
                    <w:t>☐</w:t>
                  </w:r>
                  <w:r w:rsidRPr="00313E62">
                    <w:rPr>
                      <w:rFonts w:ascii="Segoe UI Symbol" w:hAnsi="Segoe UI Symbol"/>
                      <w:spacing w:val="-10"/>
                      <w:sz w:val="20"/>
                    </w:rPr>
                    <w:t xml:space="preserve"> </w:t>
                  </w:r>
                  <w:r w:rsidRPr="00313E62">
                    <w:rPr>
                      <w:sz w:val="20"/>
                    </w:rPr>
                    <w:t>Directly,</w:t>
                  </w:r>
                  <w:r w:rsidRPr="00313E62">
                    <w:rPr>
                      <w:spacing w:val="-2"/>
                      <w:sz w:val="20"/>
                    </w:rPr>
                    <w:t xml:space="preserve"> </w:t>
                  </w:r>
                  <w:r w:rsidRPr="00313E62">
                    <w:rPr>
                      <w:sz w:val="20"/>
                    </w:rPr>
                    <w:t>by</w:t>
                  </w:r>
                  <w:r w:rsidRPr="00313E62">
                    <w:rPr>
                      <w:spacing w:val="-2"/>
                      <w:sz w:val="20"/>
                    </w:rPr>
                    <w:t xml:space="preserve"> </w:t>
                  </w:r>
                  <w:r w:rsidRPr="00313E62">
                    <w:rPr>
                      <w:sz w:val="20"/>
                    </w:rPr>
                    <w:t>third</w:t>
                  </w:r>
                  <w:r w:rsidRPr="00313E62">
                    <w:rPr>
                      <w:spacing w:val="-4"/>
                      <w:sz w:val="20"/>
                    </w:rPr>
                    <w:t xml:space="preserve"> </w:t>
                  </w:r>
                  <w:r w:rsidRPr="00313E62">
                    <w:rPr>
                      <w:sz w:val="20"/>
                    </w:rPr>
                    <w:t xml:space="preserve">party </w:t>
                  </w:r>
                  <w:r w:rsidRPr="00313E62">
                    <w:rPr>
                      <w:rFonts w:ascii="Segoe UI Symbol" w:hAnsi="Segoe UI Symbol"/>
                      <w:sz w:val="20"/>
                    </w:rPr>
                    <w:t>☐</w:t>
                  </w:r>
                </w:p>
              </w:tc>
              <w:tc>
                <w:tcPr>
                  <w:tcW w:w="2623" w:type="dxa"/>
                  <w:tcBorders>
                    <w:top w:val="nil"/>
                    <w:bottom w:val="nil"/>
                  </w:tcBorders>
                </w:tcPr>
                <w:p w14:paraId="27759D79" w14:textId="77777777" w:rsidR="002315F9" w:rsidRPr="00313E62" w:rsidRDefault="002315F9" w:rsidP="00307179">
                  <w:pPr>
                    <w:pStyle w:val="TableParagraph"/>
                    <w:spacing w:before="16"/>
                    <w:ind w:left="115"/>
                    <w:rPr>
                      <w:sz w:val="20"/>
                    </w:rPr>
                  </w:pPr>
                  <w:r w:rsidRPr="00313E62">
                    <w:rPr>
                      <w:sz w:val="20"/>
                    </w:rPr>
                    <w:t>Directly,</w:t>
                  </w:r>
                  <w:r w:rsidRPr="00313E62">
                    <w:rPr>
                      <w:spacing w:val="-3"/>
                      <w:sz w:val="20"/>
                    </w:rPr>
                    <w:t xml:space="preserve"> </w:t>
                  </w:r>
                  <w:r w:rsidRPr="00313E62">
                    <w:rPr>
                      <w:sz w:val="20"/>
                    </w:rPr>
                    <w:t>by</w:t>
                  </w:r>
                  <w:r w:rsidRPr="00313E62">
                    <w:rPr>
                      <w:spacing w:val="-2"/>
                      <w:sz w:val="20"/>
                    </w:rPr>
                    <w:t xml:space="preserve"> </w:t>
                  </w:r>
                  <w:r w:rsidRPr="00313E62">
                    <w:rPr>
                      <w:sz w:val="20"/>
                    </w:rPr>
                    <w:t>third</w:t>
                  </w:r>
                  <w:r w:rsidRPr="00313E62">
                    <w:rPr>
                      <w:spacing w:val="-2"/>
                      <w:sz w:val="20"/>
                    </w:rPr>
                    <w:t xml:space="preserve"> </w:t>
                  </w:r>
                  <w:r w:rsidRPr="00313E62">
                    <w:rPr>
                      <w:sz w:val="20"/>
                    </w:rPr>
                    <w:t>party</w:t>
                  </w:r>
                  <w:r w:rsidRPr="00313E62">
                    <w:rPr>
                      <w:spacing w:val="-2"/>
                      <w:sz w:val="20"/>
                    </w:rPr>
                    <w:t xml:space="preserve"> </w:t>
                  </w:r>
                  <w:r w:rsidRPr="00313E62">
                    <w:rPr>
                      <w:rFonts w:ascii="Segoe UI Symbol" w:hAnsi="Segoe UI Symbol"/>
                      <w:sz w:val="20"/>
                    </w:rPr>
                    <w:t>☐</w:t>
                  </w:r>
                  <w:r w:rsidRPr="00313E62">
                    <w:rPr>
                      <w:rFonts w:ascii="Segoe UI Symbol" w:hAnsi="Segoe UI Symbol"/>
                      <w:spacing w:val="-11"/>
                      <w:sz w:val="20"/>
                    </w:rPr>
                    <w:t xml:space="preserve"> </w:t>
                  </w:r>
                  <w:r w:rsidRPr="00313E62">
                    <w:rPr>
                      <w:sz w:val="20"/>
                    </w:rPr>
                    <w:t>Other:</w:t>
                  </w:r>
                </w:p>
              </w:tc>
            </w:tr>
            <w:tr w:rsidR="002315F9" w:rsidRPr="00313E62" w14:paraId="1D857FDE" w14:textId="77777777" w:rsidTr="00307179">
              <w:trPr>
                <w:trHeight w:val="298"/>
              </w:trPr>
              <w:tc>
                <w:tcPr>
                  <w:tcW w:w="3036" w:type="dxa"/>
                  <w:tcBorders>
                    <w:top w:val="nil"/>
                    <w:bottom w:val="nil"/>
                  </w:tcBorders>
                </w:tcPr>
                <w:p w14:paraId="7C8935FC" w14:textId="77777777" w:rsidR="002315F9" w:rsidRPr="00313E62" w:rsidRDefault="002315F9" w:rsidP="00307179">
                  <w:pPr>
                    <w:pStyle w:val="TableParagraph"/>
                    <w:spacing w:before="43" w:line="238" w:lineRule="exact"/>
                    <w:ind w:left="115"/>
                    <w:rPr>
                      <w:b/>
                      <w:sz w:val="20"/>
                    </w:rPr>
                  </w:pPr>
                  <w:r w:rsidRPr="00313E62">
                    <w:rPr>
                      <w:b/>
                      <w:sz w:val="20"/>
                    </w:rPr>
                    <w:t>Is</w:t>
                  </w:r>
                  <w:r w:rsidRPr="00313E62">
                    <w:rPr>
                      <w:b/>
                      <w:spacing w:val="-3"/>
                      <w:sz w:val="20"/>
                    </w:rPr>
                    <w:t xml:space="preserve"> </w:t>
                  </w:r>
                  <w:r w:rsidRPr="00313E62">
                    <w:rPr>
                      <w:b/>
                      <w:sz w:val="20"/>
                    </w:rPr>
                    <w:t>a</w:t>
                  </w:r>
                  <w:r w:rsidRPr="00313E62">
                    <w:rPr>
                      <w:b/>
                      <w:spacing w:val="-2"/>
                      <w:sz w:val="20"/>
                    </w:rPr>
                    <w:t xml:space="preserve"> </w:t>
                  </w:r>
                  <w:r w:rsidRPr="00313E62">
                    <w:rPr>
                      <w:b/>
                      <w:sz w:val="20"/>
                    </w:rPr>
                    <w:t>record</w:t>
                  </w:r>
                  <w:r w:rsidRPr="00313E62">
                    <w:rPr>
                      <w:b/>
                      <w:spacing w:val="-1"/>
                      <w:sz w:val="20"/>
                    </w:rPr>
                    <w:t xml:space="preserve"> </w:t>
                  </w:r>
                  <w:r w:rsidRPr="00313E62">
                    <w:rPr>
                      <w:b/>
                      <w:sz w:val="20"/>
                    </w:rPr>
                    <w:t>of</w:t>
                  </w:r>
                  <w:r w:rsidRPr="00313E62">
                    <w:rPr>
                      <w:b/>
                      <w:spacing w:val="-3"/>
                      <w:sz w:val="20"/>
                    </w:rPr>
                    <w:t xml:space="preserve"> </w:t>
                  </w:r>
                  <w:r w:rsidRPr="00313E62">
                    <w:rPr>
                      <w:b/>
                      <w:sz w:val="20"/>
                    </w:rPr>
                    <w:t>this</w:t>
                  </w:r>
                  <w:r w:rsidRPr="00313E62">
                    <w:rPr>
                      <w:b/>
                      <w:spacing w:val="-3"/>
                      <w:sz w:val="20"/>
                    </w:rPr>
                    <w:t xml:space="preserve"> </w:t>
                  </w:r>
                  <w:r w:rsidRPr="00313E62">
                    <w:rPr>
                      <w:b/>
                      <w:sz w:val="20"/>
                    </w:rPr>
                    <w:t>incident</w:t>
                  </w:r>
                  <w:r w:rsidRPr="00313E62">
                    <w:rPr>
                      <w:b/>
                      <w:spacing w:val="-1"/>
                      <w:sz w:val="20"/>
                    </w:rPr>
                    <w:t xml:space="preserve"> </w:t>
                  </w:r>
                  <w:r w:rsidRPr="00313E62">
                    <w:rPr>
                      <w:b/>
                      <w:sz w:val="20"/>
                    </w:rPr>
                    <w:t>in</w:t>
                  </w:r>
                  <w:r w:rsidRPr="00313E62">
                    <w:rPr>
                      <w:b/>
                      <w:spacing w:val="-2"/>
                      <w:sz w:val="20"/>
                    </w:rPr>
                    <w:t xml:space="preserve"> </w:t>
                  </w:r>
                  <w:r w:rsidRPr="00313E62">
                    <w:rPr>
                      <w:b/>
                      <w:sz w:val="20"/>
                    </w:rPr>
                    <w:t>GM?</w:t>
                  </w:r>
                </w:p>
              </w:tc>
              <w:tc>
                <w:tcPr>
                  <w:tcW w:w="2956" w:type="dxa"/>
                  <w:tcBorders>
                    <w:top w:val="nil"/>
                    <w:bottom w:val="nil"/>
                  </w:tcBorders>
                </w:tcPr>
                <w:p w14:paraId="36E8F7A3" w14:textId="77777777" w:rsidR="002315F9" w:rsidRPr="00313E62" w:rsidRDefault="002315F9" w:rsidP="00307179">
                  <w:pPr>
                    <w:pStyle w:val="TableParagraph"/>
                    <w:tabs>
                      <w:tab w:val="left" w:pos="1422"/>
                    </w:tabs>
                    <w:spacing w:before="9"/>
                    <w:ind w:left="114"/>
                    <w:rPr>
                      <w:sz w:val="20"/>
                    </w:rPr>
                  </w:pPr>
                  <w:r w:rsidRPr="00313E62">
                    <w:rPr>
                      <w:sz w:val="20"/>
                    </w:rPr>
                    <w:t>Other:</w:t>
                  </w:r>
                  <w:r w:rsidRPr="00313E62">
                    <w:rPr>
                      <w:spacing w:val="-1"/>
                      <w:sz w:val="20"/>
                    </w:rPr>
                    <w:t xml:space="preserve"> </w:t>
                  </w:r>
                  <w:r w:rsidRPr="00313E62">
                    <w:rPr>
                      <w:w w:val="99"/>
                      <w:sz w:val="20"/>
                      <w:u w:val="single"/>
                    </w:rPr>
                    <w:t xml:space="preserve"> </w:t>
                  </w:r>
                  <w:r w:rsidRPr="00313E62">
                    <w:rPr>
                      <w:sz w:val="20"/>
                      <w:u w:val="single"/>
                    </w:rPr>
                    <w:tab/>
                  </w:r>
                </w:p>
              </w:tc>
              <w:tc>
                <w:tcPr>
                  <w:tcW w:w="2623" w:type="dxa"/>
                  <w:tcBorders>
                    <w:top w:val="nil"/>
                    <w:bottom w:val="nil"/>
                  </w:tcBorders>
                </w:tcPr>
                <w:p w14:paraId="2271020E" w14:textId="77777777" w:rsidR="002315F9" w:rsidRPr="00313E62" w:rsidRDefault="002315F9" w:rsidP="00307179">
                  <w:pPr>
                    <w:pStyle w:val="TableParagraph"/>
                    <w:spacing w:before="1" w:after="1"/>
                    <w:rPr>
                      <w:b/>
                      <w:sz w:val="18"/>
                    </w:rPr>
                  </w:pPr>
                </w:p>
                <w:p w14:paraId="6468A4C2" w14:textId="77777777" w:rsidR="002315F9" w:rsidRPr="00313E62" w:rsidRDefault="002315F9" w:rsidP="00307179">
                  <w:pPr>
                    <w:pStyle w:val="TableParagraph"/>
                    <w:spacing w:line="20" w:lineRule="exact"/>
                    <w:ind w:left="108"/>
                    <w:rPr>
                      <w:sz w:val="2"/>
                    </w:rPr>
                  </w:pPr>
                  <w:r w:rsidRPr="00313E62">
                    <w:rPr>
                      <w:noProof/>
                      <w:sz w:val="2"/>
                    </w:rPr>
                    <mc:AlternateContent>
                      <mc:Choice Requires="wpg">
                        <w:drawing>
                          <wp:inline distT="0" distB="0" distL="0" distR="0" wp14:anchorId="3198DF58" wp14:editId="50BCF8BA">
                            <wp:extent cx="442595" cy="8255"/>
                            <wp:effectExtent l="0" t="0" r="14605" b="4445"/>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8255"/>
                                      <a:chOff x="0" y="0"/>
                                      <a:chExt cx="697" cy="13"/>
                                    </a:xfrm>
                                  </wpg:grpSpPr>
                                  <wps:wsp>
                                    <wps:cNvPr id="40" name="Line 25"/>
                                    <wps:cNvCnPr>
                                      <a:cxnSpLocks/>
                                    </wps:cNvCnPr>
                                    <wps:spPr bwMode="auto">
                                      <a:xfrm>
                                        <a:off x="0" y="6"/>
                                        <a:ext cx="696"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oel="http://schemas.microsoft.com/office/2019/extlst">
                        <w:pict>
                          <v:group w14:anchorId="613F872A" id="Group 24" o:spid="_x0000_s1026" style="width:34.85pt;height:.65pt;mso-position-horizontal-relative:char;mso-position-vertical-relative:line" coordsize="69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7EgIAAJgEAAAOAAAAZHJzL2Uyb0RvYy54bWyklM1y2jAQx++d6TtodC8GN9DgweQQEi60&#10;ZSbtAwhJtjXV10gCm7fvSnIISS6dlING8n5o/79dsboblEQn7rwwusazyRQjrqlhQrc1/v3r8cst&#10;Rj4QzYg0mtf4zD2+W3/+tOptxUvTGcm4Q5BE+6q3Ne5CsFVReNpxRfzEWK7B2BinSICjawvmSA/Z&#10;lSzK6XRR9MYx6wzl3sPXTTbidcrfNJyGn03jeUCyxlBbSKtL6yGuxXpFqtYR2wk6lkE+UIUiQsOl&#10;l1QbEgg6OvEulRLUGW+aMKFGFaZpBOVJA6iZTd+o2TpztElLW/WtvWACtG84fTgt/XHaOvtk9y5X&#10;D9udoX88cCl621bX9nhuszM69N8Ng36SYzBJ+NA4FVOAJDQkvucLXz4EROHjzU05X84xomC6Lefz&#10;TJ920KJ3MbR7GKMWy285ZPY1BhSkynel+sZ6Yr9hgPwLI/9/jJ46YnlC7yODvUOCgQAYIU0U6N4J&#10;zVGZFMSbweVeZ4Z00K8YXhmjpwfU/0hvkfk801ssF5lDmtoLBlJZ58OWG4XipsYSSkstIaedD5nY&#10;s0vskDaPQso0+FKjPraiLFOAN1KwaIxu3rWHe+nQicSnk34j/lduMfOG+C77JVMuG2ZXs3RLxwl7&#10;GPeBCJn3IEDqNGUZSm7hwbDz3sWix4aOcwjjn1o/PtX4vq7PyevlD2X9FwAA//8DAFBLAwQUAAYA&#10;CAAAACEAoa5a89oAAAACAQAADwAAAGRycy9kb3ducmV2LnhtbEyPQUvDQBCF74L/YRnBm93EYtWY&#10;TSlFPRXBVhBv0+w0Cc3Ohuw2Sf+9oxe9PBje471v8uXkWjVQHxrPBtJZAoq49LbhysDH7uXmAVSI&#10;yBZbz2TgTAGWxeVFjpn1I7/TsI2VkhIOGRqoY+wyrUNZk8Mw8x2xeAffO4xy9pW2PY5S7lp9myQL&#10;7bBhWaixo3VN5XF7cgZeRxxX8/R52BwP6/PX7u7tc5OSMddX0+oJVKQp/oXhB1/QoRCmvT+xDao1&#10;II/EXxVv8XgPai+ZOegi1//Ri28AAAD//wMAUEsBAi0AFAAGAAgAAAAhALaDOJL+AAAA4QEAABMA&#10;AAAAAAAAAAAAAAAAAAAAAFtDb250ZW50X1R5cGVzXS54bWxQSwECLQAUAAYACAAAACEAOP0h/9YA&#10;AACUAQAACwAAAAAAAAAAAAAAAAAvAQAAX3JlbHMvLnJlbHNQSwECLQAUAAYACAAAACEAwToTuxIC&#10;AACYBAAADgAAAAAAAAAAAAAAAAAuAgAAZHJzL2Uyb0RvYy54bWxQSwECLQAUAAYACAAAACEAoa5a&#10;89oAAAACAQAADwAAAAAAAAAAAAAAAABsBAAAZHJzL2Rvd25yZXYueG1sUEsFBgAAAAAEAAQA8wAA&#10;AHMFAAAAAA==&#10;">
                            <v:line id="Line 25" o:spid="_x0000_s1027" style="position:absolute;visibility:visible;mso-wrap-style:square" from="0,6" to="6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6uwwAAANsAAAAPAAAAZHJzL2Rvd25yZXYueG1sRI/BagIx&#10;EIbvBd8hTMFL0WzFFl2NIoJQ8FT1Aaab2c3azWRJUt326TuHQo/DP/838623g+/UjWJqAxt4nhag&#10;iKtgW24MXM6HyQJUysgWu8Bk4JsSbDejhzWWNtz5nW6n3CiBcCrRgMu5L7VOlSOPaRp6YsnqED1m&#10;GWOjbcS7wH2nZ0Xxqj22LBcc9rR3VH2evrxQ4rG4Xirn68PLT7dcfNRPPNPGjB+H3QpUpiH/L/+1&#10;36yBuXwvLuIBevMLAAD//wMAUEsBAi0AFAAGAAgAAAAhANvh9svuAAAAhQEAABMAAAAAAAAAAAAA&#10;AAAAAAAAAFtDb250ZW50X1R5cGVzXS54bWxQSwECLQAUAAYACAAAACEAWvQsW78AAAAVAQAACwAA&#10;AAAAAAAAAAAAAAAfAQAAX3JlbHMvLnJlbHNQSwECLQAUAAYACAAAACEAruJersMAAADbAAAADwAA&#10;AAAAAAAAAAAAAAAHAgAAZHJzL2Rvd25yZXYueG1sUEsFBgAAAAADAAMAtwAAAPcCAAAAAA==&#10;" strokeweight=".22839mm">
                              <o:lock v:ext="edit" shapetype="f"/>
                            </v:line>
                            <w10:anchorlock/>
                          </v:group>
                        </w:pict>
                      </mc:Fallback>
                    </mc:AlternateContent>
                  </w:r>
                </w:p>
              </w:tc>
            </w:tr>
            <w:tr w:rsidR="002315F9" w:rsidRPr="00313E62" w14:paraId="13CD9B9E" w14:textId="77777777" w:rsidTr="00307179">
              <w:trPr>
                <w:trHeight w:val="290"/>
              </w:trPr>
              <w:tc>
                <w:tcPr>
                  <w:tcW w:w="3036" w:type="dxa"/>
                  <w:tcBorders>
                    <w:top w:val="nil"/>
                  </w:tcBorders>
                </w:tcPr>
                <w:p w14:paraId="258735E0" w14:textId="77777777" w:rsidR="002315F9" w:rsidRPr="00313E62" w:rsidRDefault="002315F9" w:rsidP="00307179">
                  <w:pPr>
                    <w:pStyle w:val="TableParagraph"/>
                    <w:spacing w:before="16" w:line="256" w:lineRule="exact"/>
                    <w:ind w:left="115"/>
                    <w:rPr>
                      <w:rFonts w:ascii="Segoe UI Symbol" w:hAnsi="Segoe UI Symbol"/>
                      <w:sz w:val="20"/>
                    </w:rPr>
                  </w:pP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7"/>
                      <w:sz w:val="20"/>
                    </w:rPr>
                    <w:t xml:space="preserve"> </w:t>
                  </w:r>
                  <w:r w:rsidRPr="00313E62">
                    <w:rPr>
                      <w:sz w:val="20"/>
                    </w:rPr>
                    <w:t>No</w:t>
                  </w:r>
                  <w:r w:rsidRPr="00313E62">
                    <w:rPr>
                      <w:spacing w:val="-4"/>
                      <w:sz w:val="20"/>
                    </w:rPr>
                    <w:t xml:space="preserve"> </w:t>
                  </w:r>
                  <w:r w:rsidRPr="00313E62">
                    <w:rPr>
                      <w:rFonts w:ascii="Segoe UI Symbol" w:hAnsi="Segoe UI Symbol"/>
                      <w:sz w:val="20"/>
                    </w:rPr>
                    <w:t>☐</w:t>
                  </w:r>
                </w:p>
              </w:tc>
              <w:tc>
                <w:tcPr>
                  <w:tcW w:w="2956" w:type="dxa"/>
                  <w:tcBorders>
                    <w:top w:val="nil"/>
                  </w:tcBorders>
                </w:tcPr>
                <w:p w14:paraId="4F2A9E20" w14:textId="77777777" w:rsidR="002315F9" w:rsidRPr="00313E62" w:rsidRDefault="002315F9" w:rsidP="00307179">
                  <w:pPr>
                    <w:pStyle w:val="TableParagraph"/>
                    <w:rPr>
                      <w:rFonts w:ascii="Times New Roman"/>
                      <w:sz w:val="18"/>
                    </w:rPr>
                  </w:pPr>
                </w:p>
              </w:tc>
              <w:tc>
                <w:tcPr>
                  <w:tcW w:w="2623" w:type="dxa"/>
                  <w:tcBorders>
                    <w:top w:val="nil"/>
                  </w:tcBorders>
                </w:tcPr>
                <w:p w14:paraId="310123F8" w14:textId="77777777" w:rsidR="002315F9" w:rsidRPr="00313E62" w:rsidRDefault="002315F9" w:rsidP="00307179">
                  <w:pPr>
                    <w:pStyle w:val="TableParagraph"/>
                    <w:rPr>
                      <w:rFonts w:ascii="Times New Roman"/>
                      <w:sz w:val="18"/>
                    </w:rPr>
                  </w:pPr>
                </w:p>
              </w:tc>
            </w:tr>
          </w:tbl>
          <w:p w14:paraId="51D7AA8E" w14:textId="77777777" w:rsidR="002315F9" w:rsidRPr="00313E62" w:rsidRDefault="002315F9" w:rsidP="00307179">
            <w:pPr>
              <w:pStyle w:val="BodyText"/>
              <w:spacing w:before="11"/>
              <w:rPr>
                <w:b/>
                <w:sz w:val="15"/>
              </w:rPr>
            </w:pPr>
          </w:p>
          <w:tbl>
            <w:tblPr>
              <w:tblW w:w="8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15"/>
            </w:tblGrid>
            <w:tr w:rsidR="002315F9" w:rsidRPr="00313E62" w14:paraId="579EA583" w14:textId="77777777" w:rsidTr="00307179">
              <w:trPr>
                <w:trHeight w:val="329"/>
              </w:trPr>
              <w:tc>
                <w:tcPr>
                  <w:tcW w:w="8615" w:type="dxa"/>
                  <w:shd w:val="clear" w:color="auto" w:fill="B4C5E7"/>
                </w:tcPr>
                <w:p w14:paraId="59B6DF3A" w14:textId="77777777" w:rsidR="002315F9" w:rsidRPr="00313E62" w:rsidRDefault="002315F9" w:rsidP="00307179">
                  <w:pPr>
                    <w:pStyle w:val="TableParagraph"/>
                    <w:spacing w:before="51"/>
                    <w:ind w:left="107"/>
                    <w:rPr>
                      <w:rFonts w:ascii="Verdana"/>
                      <w:sz w:val="16"/>
                    </w:rPr>
                  </w:pPr>
                  <w:r w:rsidRPr="00313E62">
                    <w:rPr>
                      <w:b/>
                      <w:sz w:val="20"/>
                    </w:rPr>
                    <w:t>B2</w:t>
                  </w:r>
                  <w:r w:rsidRPr="00313E62">
                    <w:rPr>
                      <w:sz w:val="18"/>
                    </w:rPr>
                    <w:t>:</w:t>
                  </w:r>
                  <w:r w:rsidRPr="00313E62">
                    <w:rPr>
                      <w:spacing w:val="-3"/>
                      <w:sz w:val="18"/>
                    </w:rPr>
                    <w:t xml:space="preserve"> </w:t>
                  </w:r>
                  <w:r w:rsidRPr="00313E62">
                    <w:rPr>
                      <w:b/>
                      <w:sz w:val="20"/>
                    </w:rPr>
                    <w:t>Incident</w:t>
                  </w:r>
                  <w:r w:rsidRPr="00313E62">
                    <w:rPr>
                      <w:b/>
                      <w:spacing w:val="-2"/>
                      <w:sz w:val="20"/>
                    </w:rPr>
                    <w:t xml:space="preserve"> </w:t>
                  </w:r>
                  <w:r w:rsidRPr="00313E62">
                    <w:rPr>
                      <w:b/>
                      <w:sz w:val="20"/>
                    </w:rPr>
                    <w:t>type</w:t>
                  </w:r>
                  <w:r w:rsidRPr="00313E62">
                    <w:rPr>
                      <w:b/>
                      <w:spacing w:val="-2"/>
                      <w:sz w:val="20"/>
                    </w:rPr>
                    <w:t xml:space="preserve"> </w:t>
                  </w:r>
                  <w:r w:rsidRPr="00313E62">
                    <w:rPr>
                      <w:b/>
                      <w:sz w:val="20"/>
                    </w:rPr>
                    <w:t>(please</w:t>
                  </w:r>
                  <w:r w:rsidRPr="00313E62">
                    <w:rPr>
                      <w:b/>
                      <w:spacing w:val="-2"/>
                      <w:sz w:val="20"/>
                    </w:rPr>
                    <w:t xml:space="preserve"> </w:t>
                  </w:r>
                  <w:r w:rsidRPr="00313E62">
                    <w:rPr>
                      <w:b/>
                      <w:sz w:val="20"/>
                    </w:rPr>
                    <w:t>check</w:t>
                  </w:r>
                  <w:r w:rsidRPr="00313E62">
                    <w:rPr>
                      <w:b/>
                      <w:spacing w:val="-2"/>
                      <w:sz w:val="20"/>
                    </w:rPr>
                    <w:t xml:space="preserve"> </w:t>
                  </w:r>
                  <w:r w:rsidRPr="00313E62">
                    <w:rPr>
                      <w:b/>
                      <w:sz w:val="20"/>
                    </w:rPr>
                    <w:t>all</w:t>
                  </w:r>
                  <w:r w:rsidRPr="00313E62">
                    <w:rPr>
                      <w:b/>
                      <w:spacing w:val="-4"/>
                      <w:sz w:val="20"/>
                    </w:rPr>
                    <w:t xml:space="preserve"> </w:t>
                  </w:r>
                  <w:r w:rsidRPr="00313E62">
                    <w:rPr>
                      <w:b/>
                      <w:sz w:val="20"/>
                    </w:rPr>
                    <w:t>that</w:t>
                  </w:r>
                  <w:r w:rsidRPr="00313E62">
                    <w:rPr>
                      <w:b/>
                      <w:spacing w:val="-1"/>
                      <w:sz w:val="20"/>
                    </w:rPr>
                    <w:t xml:space="preserve"> </w:t>
                  </w:r>
                  <w:r w:rsidRPr="00313E62">
                    <w:rPr>
                      <w:b/>
                      <w:sz w:val="20"/>
                    </w:rPr>
                    <w:t>apply)</w:t>
                  </w:r>
                  <w:r w:rsidRPr="00313E62">
                    <w:rPr>
                      <w:b/>
                      <w:spacing w:val="14"/>
                      <w:sz w:val="20"/>
                    </w:rPr>
                    <w:t xml:space="preserve"> </w:t>
                  </w:r>
                  <w:r w:rsidRPr="00313E62">
                    <w:rPr>
                      <w:rFonts w:ascii="Verdana"/>
                      <w:sz w:val="16"/>
                    </w:rPr>
                    <w:t>See</w:t>
                  </w:r>
                  <w:r w:rsidRPr="00313E62">
                    <w:rPr>
                      <w:rFonts w:ascii="Verdana"/>
                      <w:spacing w:val="-3"/>
                      <w:sz w:val="16"/>
                    </w:rPr>
                    <w:t xml:space="preserve"> </w:t>
                  </w:r>
                  <w:r w:rsidRPr="00313E62">
                    <w:rPr>
                      <w:rFonts w:ascii="Verdana"/>
                      <w:sz w:val="16"/>
                    </w:rPr>
                    <w:t>Appendix</w:t>
                  </w:r>
                  <w:r w:rsidRPr="00313E62">
                    <w:rPr>
                      <w:rFonts w:ascii="Verdana"/>
                      <w:spacing w:val="-4"/>
                      <w:sz w:val="16"/>
                    </w:rPr>
                    <w:t xml:space="preserve"> </w:t>
                  </w:r>
                  <w:r w:rsidRPr="00313E62">
                    <w:rPr>
                      <w:rFonts w:ascii="Verdana"/>
                      <w:sz w:val="16"/>
                    </w:rPr>
                    <w:t>1</w:t>
                  </w:r>
                  <w:r w:rsidRPr="00313E62">
                    <w:rPr>
                      <w:rFonts w:ascii="Verdana"/>
                      <w:spacing w:val="-3"/>
                      <w:sz w:val="16"/>
                    </w:rPr>
                    <w:t xml:space="preserve"> </w:t>
                  </w:r>
                  <w:r w:rsidRPr="00313E62">
                    <w:rPr>
                      <w:rFonts w:ascii="Verdana"/>
                      <w:sz w:val="16"/>
                    </w:rPr>
                    <w:t>for</w:t>
                  </w:r>
                  <w:r w:rsidRPr="00313E62">
                    <w:rPr>
                      <w:rFonts w:ascii="Verdana"/>
                      <w:spacing w:val="-3"/>
                      <w:sz w:val="16"/>
                    </w:rPr>
                    <w:t xml:space="preserve"> </w:t>
                  </w:r>
                  <w:r w:rsidRPr="00313E62">
                    <w:rPr>
                      <w:rFonts w:ascii="Verdana"/>
                      <w:sz w:val="16"/>
                    </w:rPr>
                    <w:t>definitions</w:t>
                  </w:r>
                </w:p>
              </w:tc>
            </w:tr>
            <w:tr w:rsidR="002315F9" w:rsidRPr="00313E62" w14:paraId="4E924960" w14:textId="77777777" w:rsidTr="00307179">
              <w:trPr>
                <w:trHeight w:val="441"/>
              </w:trPr>
              <w:tc>
                <w:tcPr>
                  <w:tcW w:w="8615" w:type="dxa"/>
                </w:tcPr>
                <w:p w14:paraId="7C406C93" w14:textId="77777777" w:rsidR="002315F9" w:rsidRPr="00313E62" w:rsidRDefault="002315F9" w:rsidP="00307179">
                  <w:pPr>
                    <w:pStyle w:val="TableParagraph"/>
                    <w:spacing w:before="24"/>
                    <w:ind w:left="107"/>
                    <w:rPr>
                      <w:rFonts w:ascii="Segoe UI Symbol" w:hAnsi="Segoe UI Symbol"/>
                      <w:sz w:val="20"/>
                    </w:rPr>
                  </w:pPr>
                  <w:r w:rsidRPr="00313E62">
                    <w:rPr>
                      <w:b/>
                      <w:sz w:val="20"/>
                    </w:rPr>
                    <w:t>Sexual</w:t>
                  </w:r>
                  <w:r w:rsidRPr="00313E62">
                    <w:rPr>
                      <w:b/>
                      <w:spacing w:val="-4"/>
                      <w:sz w:val="20"/>
                    </w:rPr>
                    <w:t xml:space="preserve"> </w:t>
                  </w:r>
                  <w:r w:rsidRPr="00313E62">
                    <w:rPr>
                      <w:b/>
                      <w:sz w:val="20"/>
                    </w:rPr>
                    <w:t>exploitation</w:t>
                  </w:r>
                  <w:r w:rsidRPr="00313E62">
                    <w:rPr>
                      <w:b/>
                      <w:spacing w:val="2"/>
                      <w:sz w:val="20"/>
                    </w:rPr>
                    <w:t xml:space="preserve"> </w:t>
                  </w:r>
                  <w:r w:rsidRPr="00313E62">
                    <w:rPr>
                      <w:rFonts w:ascii="MS Gothic" w:hAnsi="MS Gothic"/>
                      <w:sz w:val="20"/>
                    </w:rPr>
                    <w:t>☐</w:t>
                  </w:r>
                  <w:r w:rsidRPr="00313E62">
                    <w:rPr>
                      <w:rFonts w:ascii="MS Gothic" w:hAnsi="MS Gothic"/>
                      <w:spacing w:val="37"/>
                      <w:sz w:val="20"/>
                    </w:rPr>
                    <w:t xml:space="preserve"> </w:t>
                  </w:r>
                  <w:r w:rsidRPr="00313E62">
                    <w:rPr>
                      <w:b/>
                      <w:sz w:val="20"/>
                    </w:rPr>
                    <w:t>Sexual</w:t>
                  </w:r>
                  <w:r w:rsidRPr="00313E62">
                    <w:rPr>
                      <w:b/>
                      <w:spacing w:val="-3"/>
                      <w:sz w:val="20"/>
                    </w:rPr>
                    <w:t xml:space="preserve"> </w:t>
                  </w:r>
                  <w:r w:rsidRPr="00313E62">
                    <w:rPr>
                      <w:b/>
                      <w:sz w:val="20"/>
                    </w:rPr>
                    <w:t>abuse</w:t>
                  </w:r>
                  <w:r w:rsidRPr="00313E62">
                    <w:rPr>
                      <w:b/>
                      <w:spacing w:val="1"/>
                      <w:sz w:val="20"/>
                    </w:rPr>
                    <w:t xml:space="preserve"> </w:t>
                  </w:r>
                  <w:r w:rsidRPr="00313E62">
                    <w:rPr>
                      <w:rFonts w:ascii="MS Gothic" w:hAnsi="MS Gothic"/>
                      <w:sz w:val="20"/>
                    </w:rPr>
                    <w:t>☐</w:t>
                  </w:r>
                  <w:r w:rsidRPr="00313E62">
                    <w:rPr>
                      <w:rFonts w:ascii="MS Gothic" w:hAnsi="MS Gothic"/>
                      <w:spacing w:val="35"/>
                      <w:sz w:val="20"/>
                    </w:rPr>
                    <w:t xml:space="preserve"> </w:t>
                  </w:r>
                  <w:r w:rsidRPr="00313E62">
                    <w:rPr>
                      <w:b/>
                      <w:sz w:val="20"/>
                    </w:rPr>
                    <w:t>Sexual</w:t>
                  </w:r>
                  <w:r w:rsidRPr="00313E62">
                    <w:rPr>
                      <w:b/>
                      <w:spacing w:val="-3"/>
                      <w:sz w:val="20"/>
                    </w:rPr>
                    <w:t xml:space="preserve"> </w:t>
                  </w:r>
                  <w:r w:rsidRPr="00313E62">
                    <w:rPr>
                      <w:b/>
                      <w:sz w:val="20"/>
                    </w:rPr>
                    <w:t>harassment</w:t>
                  </w:r>
                  <w:r w:rsidRPr="00313E62">
                    <w:rPr>
                      <w:b/>
                      <w:spacing w:val="1"/>
                      <w:sz w:val="20"/>
                    </w:rPr>
                    <w:t xml:space="preserve"> </w:t>
                  </w:r>
                  <w:r w:rsidRPr="00313E62">
                    <w:rPr>
                      <w:rFonts w:ascii="Segoe UI Symbol" w:hAnsi="Segoe UI Symbol"/>
                      <w:sz w:val="20"/>
                    </w:rPr>
                    <w:t>☐</w:t>
                  </w:r>
                </w:p>
              </w:tc>
            </w:tr>
          </w:tbl>
          <w:p w14:paraId="5D15B905" w14:textId="77777777" w:rsidR="002315F9" w:rsidRPr="00313E62" w:rsidRDefault="002315F9" w:rsidP="00307179">
            <w:pPr>
              <w:pStyle w:val="BodyText"/>
              <w:spacing w:before="11"/>
              <w:rPr>
                <w:b/>
                <w:sz w:val="15"/>
              </w:rPr>
            </w:pPr>
          </w:p>
          <w:tbl>
            <w:tblPr>
              <w:tblW w:w="8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69"/>
              <w:gridCol w:w="4046"/>
            </w:tblGrid>
            <w:tr w:rsidR="002315F9" w:rsidRPr="00313E62" w14:paraId="1E8EC53E" w14:textId="77777777" w:rsidTr="00307179">
              <w:trPr>
                <w:trHeight w:val="337"/>
              </w:trPr>
              <w:tc>
                <w:tcPr>
                  <w:tcW w:w="8615" w:type="dxa"/>
                  <w:gridSpan w:val="2"/>
                  <w:shd w:val="clear" w:color="auto" w:fill="B4C5E7"/>
                </w:tcPr>
                <w:p w14:paraId="2567EA28" w14:textId="77777777" w:rsidR="002315F9" w:rsidRPr="00313E62" w:rsidRDefault="002315F9" w:rsidP="00307179">
                  <w:pPr>
                    <w:pStyle w:val="TableParagraph"/>
                    <w:spacing w:before="49"/>
                    <w:ind w:left="107"/>
                    <w:rPr>
                      <w:b/>
                      <w:sz w:val="20"/>
                    </w:rPr>
                  </w:pPr>
                  <w:r w:rsidRPr="00313E62">
                    <w:rPr>
                      <w:b/>
                      <w:sz w:val="20"/>
                    </w:rPr>
                    <w:t>B3:</w:t>
                  </w:r>
                  <w:r w:rsidRPr="00313E62">
                    <w:rPr>
                      <w:b/>
                      <w:spacing w:val="-3"/>
                      <w:sz w:val="20"/>
                    </w:rPr>
                    <w:t xml:space="preserve"> </w:t>
                  </w:r>
                  <w:r w:rsidRPr="00313E62">
                    <w:rPr>
                      <w:b/>
                      <w:sz w:val="20"/>
                    </w:rPr>
                    <w:t>Provide</w:t>
                  </w:r>
                  <w:r w:rsidRPr="00313E62">
                    <w:rPr>
                      <w:b/>
                      <w:spacing w:val="-3"/>
                      <w:sz w:val="20"/>
                    </w:rPr>
                    <w:t xml:space="preserve"> </w:t>
                  </w:r>
                  <w:r w:rsidRPr="00313E62">
                    <w:rPr>
                      <w:b/>
                      <w:sz w:val="20"/>
                    </w:rPr>
                    <w:t>the</w:t>
                  </w:r>
                  <w:r w:rsidRPr="00313E62">
                    <w:rPr>
                      <w:b/>
                      <w:spacing w:val="-3"/>
                      <w:sz w:val="20"/>
                    </w:rPr>
                    <w:t xml:space="preserve"> </w:t>
                  </w:r>
                  <w:r w:rsidRPr="00313E62">
                    <w:rPr>
                      <w:b/>
                      <w:sz w:val="20"/>
                    </w:rPr>
                    <w:t>following</w:t>
                  </w:r>
                  <w:r w:rsidRPr="00313E62">
                    <w:rPr>
                      <w:b/>
                      <w:spacing w:val="-4"/>
                      <w:sz w:val="20"/>
                    </w:rPr>
                    <w:t xml:space="preserve"> </w:t>
                  </w:r>
                  <w:r w:rsidRPr="00313E62">
                    <w:rPr>
                      <w:b/>
                      <w:sz w:val="20"/>
                    </w:rPr>
                    <w:t>details</w:t>
                  </w:r>
                  <w:r w:rsidRPr="00313E62">
                    <w:rPr>
                      <w:b/>
                      <w:spacing w:val="-1"/>
                      <w:sz w:val="20"/>
                    </w:rPr>
                    <w:t xml:space="preserve"> </w:t>
                  </w:r>
                  <w:r w:rsidRPr="00313E62">
                    <w:rPr>
                      <w:b/>
                      <w:sz w:val="20"/>
                    </w:rPr>
                    <w:t>from</w:t>
                  </w:r>
                  <w:r w:rsidRPr="00313E62">
                    <w:rPr>
                      <w:b/>
                      <w:spacing w:val="-3"/>
                      <w:sz w:val="20"/>
                    </w:rPr>
                    <w:t xml:space="preserve"> </w:t>
                  </w:r>
                  <w:r w:rsidRPr="00313E62">
                    <w:rPr>
                      <w:b/>
                      <w:sz w:val="20"/>
                    </w:rPr>
                    <w:t>the</w:t>
                  </w:r>
                  <w:r w:rsidRPr="00313E62">
                    <w:rPr>
                      <w:b/>
                      <w:spacing w:val="-3"/>
                      <w:sz w:val="20"/>
                    </w:rPr>
                    <w:t xml:space="preserve"> </w:t>
                  </w:r>
                  <w:r w:rsidRPr="00313E62">
                    <w:rPr>
                      <w:b/>
                      <w:sz w:val="20"/>
                    </w:rPr>
                    <w:t>GM</w:t>
                  </w:r>
                  <w:r w:rsidRPr="00313E62">
                    <w:rPr>
                      <w:b/>
                      <w:spacing w:val="-4"/>
                      <w:sz w:val="20"/>
                    </w:rPr>
                    <w:t xml:space="preserve"> </w:t>
                  </w:r>
                  <w:r w:rsidRPr="00313E62">
                    <w:rPr>
                      <w:b/>
                      <w:sz w:val="20"/>
                    </w:rPr>
                    <w:t>record</w:t>
                  </w:r>
                </w:p>
              </w:tc>
            </w:tr>
            <w:tr w:rsidR="002315F9" w:rsidRPr="00313E62" w14:paraId="23039134" w14:textId="77777777" w:rsidTr="00307179">
              <w:trPr>
                <w:trHeight w:val="590"/>
              </w:trPr>
              <w:tc>
                <w:tcPr>
                  <w:tcW w:w="4569" w:type="dxa"/>
                </w:tcPr>
                <w:p w14:paraId="6631A4A7" w14:textId="77777777" w:rsidR="002315F9" w:rsidRPr="00313E62" w:rsidRDefault="002315F9" w:rsidP="00307179">
                  <w:pPr>
                    <w:pStyle w:val="TableParagraph"/>
                    <w:spacing w:before="1"/>
                    <w:ind w:left="172"/>
                    <w:rPr>
                      <w:sz w:val="20"/>
                    </w:rPr>
                  </w:pPr>
                  <w:r w:rsidRPr="00313E62">
                    <w:rPr>
                      <w:sz w:val="20"/>
                    </w:rPr>
                    <w:t>Age</w:t>
                  </w:r>
                  <w:r w:rsidRPr="00313E62">
                    <w:rPr>
                      <w:spacing w:val="-4"/>
                      <w:sz w:val="20"/>
                    </w:rPr>
                    <w:t xml:space="preserve"> </w:t>
                  </w:r>
                  <w:r w:rsidRPr="00313E62">
                    <w:rPr>
                      <w:sz w:val="20"/>
                    </w:rPr>
                    <w:t>of</w:t>
                  </w:r>
                  <w:r w:rsidRPr="00313E62">
                    <w:rPr>
                      <w:spacing w:val="-3"/>
                      <w:sz w:val="20"/>
                    </w:rPr>
                    <w:t xml:space="preserve"> </w:t>
                  </w:r>
                  <w:r w:rsidRPr="00313E62">
                    <w:rPr>
                      <w:sz w:val="20"/>
                    </w:rPr>
                    <w:t>survivor</w:t>
                  </w:r>
                  <w:r w:rsidRPr="00313E62">
                    <w:rPr>
                      <w:spacing w:val="-2"/>
                      <w:sz w:val="20"/>
                    </w:rPr>
                    <w:t xml:space="preserve"> </w:t>
                  </w:r>
                  <w:r w:rsidRPr="00313E62">
                    <w:rPr>
                      <w:sz w:val="20"/>
                    </w:rPr>
                    <w:t>(if</w:t>
                  </w:r>
                  <w:r w:rsidRPr="00313E62">
                    <w:rPr>
                      <w:spacing w:val="-3"/>
                      <w:sz w:val="20"/>
                    </w:rPr>
                    <w:t xml:space="preserve"> </w:t>
                  </w:r>
                  <w:r w:rsidRPr="00313E62">
                    <w:rPr>
                      <w:sz w:val="20"/>
                    </w:rPr>
                    <w:t>recorded</w:t>
                  </w:r>
                  <w:r w:rsidRPr="00313E62">
                    <w:rPr>
                      <w:spacing w:val="-2"/>
                      <w:sz w:val="20"/>
                    </w:rPr>
                    <w:t xml:space="preserve"> </w:t>
                  </w:r>
                  <w:r w:rsidRPr="00313E62">
                    <w:rPr>
                      <w:sz w:val="20"/>
                    </w:rPr>
                    <w:t>in</w:t>
                  </w:r>
                  <w:r w:rsidRPr="00313E62">
                    <w:rPr>
                      <w:spacing w:val="1"/>
                      <w:sz w:val="20"/>
                    </w:rPr>
                    <w:t xml:space="preserve"> </w:t>
                  </w:r>
                  <w:r w:rsidRPr="00313E62">
                    <w:rPr>
                      <w:sz w:val="20"/>
                    </w:rPr>
                    <w:t>GM):</w:t>
                  </w:r>
                </w:p>
              </w:tc>
              <w:tc>
                <w:tcPr>
                  <w:tcW w:w="4046" w:type="dxa"/>
                </w:tcPr>
                <w:p w14:paraId="19867F4D" w14:textId="77777777" w:rsidR="002315F9" w:rsidRPr="00313E62" w:rsidRDefault="002315F9" w:rsidP="00307179">
                  <w:pPr>
                    <w:pStyle w:val="TableParagraph"/>
                    <w:spacing w:before="1"/>
                    <w:ind w:left="105"/>
                    <w:rPr>
                      <w:sz w:val="20"/>
                    </w:rPr>
                  </w:pPr>
                  <w:r w:rsidRPr="00313E62">
                    <w:rPr>
                      <w:sz w:val="20"/>
                    </w:rPr>
                    <w:t>Have</w:t>
                  </w:r>
                  <w:r w:rsidRPr="00313E62">
                    <w:rPr>
                      <w:spacing w:val="-3"/>
                      <w:sz w:val="20"/>
                    </w:rPr>
                    <w:t xml:space="preserve"> </w:t>
                  </w:r>
                  <w:r w:rsidRPr="00313E62">
                    <w:rPr>
                      <w:sz w:val="20"/>
                    </w:rPr>
                    <w:t>the</w:t>
                  </w:r>
                  <w:r w:rsidRPr="00313E62">
                    <w:rPr>
                      <w:spacing w:val="-3"/>
                      <w:sz w:val="20"/>
                    </w:rPr>
                    <w:t xml:space="preserve"> </w:t>
                  </w:r>
                  <w:r w:rsidRPr="00313E62">
                    <w:rPr>
                      <w:sz w:val="20"/>
                    </w:rPr>
                    <w:t>national</w:t>
                  </w:r>
                  <w:r w:rsidRPr="00313E62">
                    <w:rPr>
                      <w:spacing w:val="-2"/>
                      <w:sz w:val="20"/>
                    </w:rPr>
                    <w:t xml:space="preserve"> </w:t>
                  </w:r>
                  <w:r w:rsidRPr="00313E62">
                    <w:rPr>
                      <w:sz w:val="20"/>
                    </w:rPr>
                    <w:t>legislation</w:t>
                  </w:r>
                  <w:r w:rsidRPr="00313E62">
                    <w:rPr>
                      <w:spacing w:val="-3"/>
                      <w:sz w:val="20"/>
                    </w:rPr>
                    <w:t xml:space="preserve"> </w:t>
                  </w:r>
                  <w:r w:rsidRPr="00313E62">
                    <w:rPr>
                      <w:sz w:val="20"/>
                    </w:rPr>
                    <w:t>or</w:t>
                  </w:r>
                  <w:r w:rsidRPr="00313E62">
                    <w:rPr>
                      <w:spacing w:val="-2"/>
                      <w:sz w:val="20"/>
                    </w:rPr>
                    <w:t xml:space="preserve"> </w:t>
                  </w:r>
                  <w:r w:rsidRPr="00313E62">
                    <w:rPr>
                      <w:sz w:val="20"/>
                    </w:rPr>
                    <w:t>mandatory</w:t>
                  </w:r>
                  <w:r w:rsidRPr="00313E62">
                    <w:rPr>
                      <w:spacing w:val="-2"/>
                      <w:sz w:val="20"/>
                    </w:rPr>
                    <w:t xml:space="preserve"> </w:t>
                  </w:r>
                  <w:r w:rsidRPr="00313E62">
                    <w:rPr>
                      <w:sz w:val="20"/>
                    </w:rPr>
                    <w:t>reporting</w:t>
                  </w:r>
                </w:p>
                <w:p w14:paraId="57CE5E46" w14:textId="77777777" w:rsidR="002315F9" w:rsidRPr="00313E62" w:rsidRDefault="002315F9" w:rsidP="00307179">
                  <w:pPr>
                    <w:pStyle w:val="TableParagraph"/>
                    <w:spacing w:before="35"/>
                    <w:ind w:left="105"/>
                    <w:rPr>
                      <w:rFonts w:ascii="MS Gothic" w:hAnsi="MS Gothic"/>
                      <w:sz w:val="20"/>
                    </w:rPr>
                  </w:pPr>
                  <w:r w:rsidRPr="00313E62">
                    <w:rPr>
                      <w:sz w:val="20"/>
                    </w:rPr>
                    <w:t>requirements</w:t>
                  </w:r>
                  <w:r w:rsidRPr="00313E62">
                    <w:rPr>
                      <w:spacing w:val="-1"/>
                      <w:sz w:val="20"/>
                    </w:rPr>
                    <w:t xml:space="preserve"> </w:t>
                  </w:r>
                  <w:r w:rsidRPr="00313E62">
                    <w:rPr>
                      <w:sz w:val="20"/>
                    </w:rPr>
                    <w:t>been</w:t>
                  </w:r>
                  <w:r w:rsidRPr="00313E62">
                    <w:rPr>
                      <w:spacing w:val="-2"/>
                      <w:sz w:val="20"/>
                    </w:rPr>
                    <w:t xml:space="preserve"> </w:t>
                  </w:r>
                  <w:r w:rsidRPr="00313E62">
                    <w:rPr>
                      <w:sz w:val="20"/>
                    </w:rPr>
                    <w:t>followed?</w:t>
                  </w:r>
                  <w:r w:rsidRPr="00313E62">
                    <w:rPr>
                      <w:spacing w:val="45"/>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78"/>
                      <w:sz w:val="20"/>
                    </w:rPr>
                    <w:t xml:space="preserve"> </w:t>
                  </w:r>
                  <w:r w:rsidRPr="00313E62">
                    <w:rPr>
                      <w:sz w:val="20"/>
                    </w:rPr>
                    <w:t>No</w:t>
                  </w:r>
                  <w:r w:rsidRPr="00313E62">
                    <w:rPr>
                      <w:spacing w:val="-2"/>
                      <w:sz w:val="20"/>
                    </w:rPr>
                    <w:t xml:space="preserve"> </w:t>
                  </w:r>
                  <w:r w:rsidRPr="00313E62">
                    <w:rPr>
                      <w:rFonts w:ascii="MS Gothic" w:hAnsi="MS Gothic"/>
                      <w:sz w:val="20"/>
                    </w:rPr>
                    <w:t>☐</w:t>
                  </w:r>
                </w:p>
              </w:tc>
            </w:tr>
            <w:tr w:rsidR="002315F9" w:rsidRPr="00313E62" w14:paraId="3BBD1EFF" w14:textId="77777777" w:rsidTr="00307179">
              <w:trPr>
                <w:trHeight w:val="586"/>
              </w:trPr>
              <w:tc>
                <w:tcPr>
                  <w:tcW w:w="4569" w:type="dxa"/>
                </w:tcPr>
                <w:p w14:paraId="5AE62F56" w14:textId="77777777" w:rsidR="002315F9" w:rsidRPr="00313E62" w:rsidRDefault="002315F9" w:rsidP="00307179">
                  <w:pPr>
                    <w:pStyle w:val="TableParagraph"/>
                    <w:spacing w:before="1"/>
                    <w:ind w:left="172"/>
                    <w:rPr>
                      <w:sz w:val="20"/>
                    </w:rPr>
                  </w:pPr>
                  <w:r w:rsidRPr="00313E62">
                    <w:rPr>
                      <w:sz w:val="20"/>
                    </w:rPr>
                    <w:t>Sex</w:t>
                  </w:r>
                  <w:r w:rsidRPr="00313E62">
                    <w:rPr>
                      <w:spacing w:val="-3"/>
                      <w:sz w:val="20"/>
                    </w:rPr>
                    <w:t xml:space="preserve"> </w:t>
                  </w:r>
                  <w:r w:rsidRPr="00313E62">
                    <w:rPr>
                      <w:sz w:val="20"/>
                    </w:rPr>
                    <w:t>of</w:t>
                  </w:r>
                  <w:r w:rsidRPr="00313E62">
                    <w:rPr>
                      <w:spacing w:val="-3"/>
                      <w:sz w:val="20"/>
                    </w:rPr>
                    <w:t xml:space="preserve"> </w:t>
                  </w:r>
                  <w:r w:rsidRPr="00313E62">
                    <w:rPr>
                      <w:sz w:val="20"/>
                    </w:rPr>
                    <w:t>survivor</w:t>
                  </w:r>
                  <w:r w:rsidRPr="00313E62">
                    <w:rPr>
                      <w:spacing w:val="-3"/>
                      <w:sz w:val="20"/>
                    </w:rPr>
                    <w:t xml:space="preserve"> </w:t>
                  </w:r>
                  <w:r w:rsidRPr="00313E62">
                    <w:rPr>
                      <w:sz w:val="20"/>
                    </w:rPr>
                    <w:t>(if</w:t>
                  </w:r>
                  <w:r w:rsidRPr="00313E62">
                    <w:rPr>
                      <w:spacing w:val="-4"/>
                      <w:sz w:val="20"/>
                    </w:rPr>
                    <w:t xml:space="preserve"> </w:t>
                  </w:r>
                  <w:r w:rsidRPr="00313E62">
                    <w:rPr>
                      <w:sz w:val="20"/>
                    </w:rPr>
                    <w:t>recorded</w:t>
                  </w:r>
                  <w:r w:rsidRPr="00313E62">
                    <w:rPr>
                      <w:spacing w:val="-2"/>
                      <w:sz w:val="20"/>
                    </w:rPr>
                    <w:t xml:space="preserve"> </w:t>
                  </w:r>
                  <w:r w:rsidRPr="00313E62">
                    <w:rPr>
                      <w:sz w:val="20"/>
                    </w:rPr>
                    <w:t>in</w:t>
                  </w:r>
                  <w:r w:rsidRPr="00313E62">
                    <w:rPr>
                      <w:spacing w:val="1"/>
                      <w:sz w:val="20"/>
                    </w:rPr>
                    <w:t xml:space="preserve"> </w:t>
                  </w:r>
                  <w:r w:rsidRPr="00313E62">
                    <w:rPr>
                      <w:sz w:val="20"/>
                    </w:rPr>
                    <w:t>GM):</w:t>
                  </w:r>
                </w:p>
                <w:p w14:paraId="4BB2DFF7" w14:textId="77777777" w:rsidR="002315F9" w:rsidRPr="00313E62" w:rsidRDefault="002315F9" w:rsidP="00307179">
                  <w:pPr>
                    <w:pStyle w:val="TableParagraph"/>
                    <w:spacing w:before="35"/>
                    <w:ind w:left="172"/>
                    <w:rPr>
                      <w:rFonts w:ascii="Segoe UI Symbol" w:hAnsi="Segoe UI Symbol"/>
                      <w:sz w:val="20"/>
                    </w:rPr>
                  </w:pPr>
                  <w:r w:rsidRPr="00313E62">
                    <w:rPr>
                      <w:sz w:val="20"/>
                    </w:rPr>
                    <w:t>Male</w:t>
                  </w:r>
                  <w:r w:rsidRPr="00313E62">
                    <w:rPr>
                      <w:spacing w:val="-4"/>
                      <w:sz w:val="20"/>
                    </w:rPr>
                    <w:t xml:space="preserve"> </w:t>
                  </w:r>
                  <w:r w:rsidRPr="00313E62">
                    <w:rPr>
                      <w:rFonts w:ascii="Segoe UI Symbol" w:hAnsi="Segoe UI Symbol"/>
                      <w:sz w:val="20"/>
                    </w:rPr>
                    <w:t>☐</w:t>
                  </w:r>
                  <w:r w:rsidRPr="00313E62">
                    <w:rPr>
                      <w:rFonts w:ascii="Segoe UI Symbol" w:hAnsi="Segoe UI Symbol"/>
                      <w:spacing w:val="-8"/>
                      <w:sz w:val="20"/>
                    </w:rPr>
                    <w:t xml:space="preserve"> </w:t>
                  </w:r>
                  <w:r w:rsidRPr="00313E62">
                    <w:rPr>
                      <w:sz w:val="20"/>
                    </w:rPr>
                    <w:t>Female</w:t>
                  </w:r>
                  <w:r w:rsidRPr="00313E62">
                    <w:rPr>
                      <w:spacing w:val="-2"/>
                      <w:sz w:val="20"/>
                    </w:rPr>
                    <w:t xml:space="preserve"> </w:t>
                  </w:r>
                  <w:r w:rsidRPr="00313E62">
                    <w:rPr>
                      <w:rFonts w:ascii="Segoe UI Symbol" w:hAnsi="Segoe UI Symbol"/>
                      <w:sz w:val="20"/>
                    </w:rPr>
                    <w:t>☐</w:t>
                  </w:r>
                  <w:r w:rsidRPr="00313E62">
                    <w:rPr>
                      <w:rFonts w:ascii="Segoe UI Symbol" w:hAnsi="Segoe UI Symbol"/>
                      <w:spacing w:val="-8"/>
                      <w:sz w:val="20"/>
                    </w:rPr>
                    <w:t xml:space="preserve"> </w:t>
                  </w:r>
                  <w:r w:rsidRPr="00313E62">
                    <w:rPr>
                      <w:sz w:val="20"/>
                    </w:rPr>
                    <w:t>Other</w:t>
                  </w:r>
                  <w:r w:rsidRPr="00313E62">
                    <w:rPr>
                      <w:spacing w:val="-2"/>
                      <w:sz w:val="20"/>
                    </w:rPr>
                    <w:t xml:space="preserve"> </w:t>
                  </w:r>
                  <w:r w:rsidRPr="00313E62">
                    <w:rPr>
                      <w:rFonts w:ascii="Segoe UI Symbol" w:hAnsi="Segoe UI Symbol"/>
                      <w:sz w:val="20"/>
                    </w:rPr>
                    <w:t>☐</w:t>
                  </w:r>
                </w:p>
              </w:tc>
              <w:tc>
                <w:tcPr>
                  <w:tcW w:w="4046" w:type="dxa"/>
                </w:tcPr>
                <w:p w14:paraId="2846EBE3" w14:textId="77777777" w:rsidR="002315F9" w:rsidRPr="00313E62" w:rsidRDefault="002315F9" w:rsidP="00307179">
                  <w:pPr>
                    <w:pStyle w:val="TableParagraph"/>
                    <w:spacing w:before="1"/>
                    <w:ind w:left="105"/>
                    <w:rPr>
                      <w:sz w:val="20"/>
                    </w:rPr>
                  </w:pPr>
                  <w:r w:rsidRPr="00313E62">
                    <w:rPr>
                      <w:sz w:val="20"/>
                    </w:rPr>
                    <w:t>Was</w:t>
                  </w:r>
                  <w:r w:rsidRPr="00313E62">
                    <w:rPr>
                      <w:spacing w:val="-2"/>
                      <w:sz w:val="20"/>
                    </w:rPr>
                    <w:t xml:space="preserve"> </w:t>
                  </w:r>
                  <w:r w:rsidRPr="00313E62">
                    <w:rPr>
                      <w:sz w:val="20"/>
                    </w:rPr>
                    <w:t>the</w:t>
                  </w:r>
                  <w:r w:rsidRPr="00313E62">
                    <w:rPr>
                      <w:spacing w:val="-3"/>
                      <w:sz w:val="20"/>
                    </w:rPr>
                    <w:t xml:space="preserve"> </w:t>
                  </w:r>
                  <w:r w:rsidRPr="00313E62">
                    <w:rPr>
                      <w:sz w:val="20"/>
                    </w:rPr>
                    <w:t>survivor</w:t>
                  </w:r>
                  <w:r w:rsidRPr="00313E62">
                    <w:rPr>
                      <w:spacing w:val="-2"/>
                      <w:sz w:val="20"/>
                    </w:rPr>
                    <w:t xml:space="preserve"> </w:t>
                  </w:r>
                  <w:r w:rsidRPr="00313E62">
                    <w:rPr>
                      <w:sz w:val="20"/>
                    </w:rPr>
                    <w:t>referred</w:t>
                  </w:r>
                  <w:r w:rsidRPr="00313E62">
                    <w:rPr>
                      <w:spacing w:val="-2"/>
                      <w:sz w:val="20"/>
                    </w:rPr>
                    <w:t xml:space="preserve"> </w:t>
                  </w:r>
                  <w:r w:rsidRPr="00313E62">
                    <w:rPr>
                      <w:sz w:val="20"/>
                    </w:rPr>
                    <w:t>to</w:t>
                  </w:r>
                  <w:r w:rsidRPr="00313E62">
                    <w:rPr>
                      <w:spacing w:val="-2"/>
                      <w:sz w:val="20"/>
                    </w:rPr>
                    <w:t xml:space="preserve"> </w:t>
                  </w:r>
                  <w:r w:rsidRPr="00313E62">
                    <w:rPr>
                      <w:sz w:val="20"/>
                    </w:rPr>
                    <w:t>service</w:t>
                  </w:r>
                  <w:r w:rsidRPr="00313E62">
                    <w:rPr>
                      <w:spacing w:val="-4"/>
                      <w:sz w:val="20"/>
                    </w:rPr>
                    <w:t xml:space="preserve"> </w:t>
                  </w:r>
                  <w:r w:rsidRPr="00313E62">
                    <w:rPr>
                      <w:sz w:val="20"/>
                    </w:rPr>
                    <w:t>provision?</w:t>
                  </w:r>
                  <w:r w:rsidRPr="00313E62">
                    <w:rPr>
                      <w:sz w:val="20"/>
                      <w:vertAlign w:val="superscript"/>
                    </w:rPr>
                    <w:t>29</w:t>
                  </w:r>
                </w:p>
                <w:p w14:paraId="43D41F2F" w14:textId="77777777" w:rsidR="002315F9" w:rsidRPr="00313E62" w:rsidRDefault="002315F9" w:rsidP="00307179">
                  <w:pPr>
                    <w:pStyle w:val="TableParagraph"/>
                    <w:spacing w:before="35"/>
                    <w:ind w:left="105"/>
                    <w:rPr>
                      <w:rFonts w:ascii="Segoe UI Symbol" w:hAnsi="Segoe UI Symbol"/>
                      <w:sz w:val="20"/>
                    </w:rPr>
                  </w:pPr>
                  <w:r w:rsidRPr="00313E62">
                    <w:rPr>
                      <w:sz w:val="20"/>
                    </w:rPr>
                    <w:t xml:space="preserve">Yes </w:t>
                  </w:r>
                  <w:r w:rsidRPr="00313E62">
                    <w:rPr>
                      <w:rFonts w:ascii="Segoe UI Symbol" w:hAnsi="Segoe UI Symbol"/>
                      <w:sz w:val="20"/>
                    </w:rPr>
                    <w:t>☐</w:t>
                  </w:r>
                  <w:r w:rsidRPr="00313E62">
                    <w:rPr>
                      <w:rFonts w:ascii="Segoe UI Symbol" w:hAnsi="Segoe UI Symbol"/>
                      <w:spacing w:val="28"/>
                      <w:sz w:val="20"/>
                    </w:rPr>
                    <w:t xml:space="preserve"> </w:t>
                  </w:r>
                  <w:r w:rsidRPr="00313E62">
                    <w:rPr>
                      <w:sz w:val="20"/>
                    </w:rPr>
                    <w:t>No</w:t>
                  </w:r>
                  <w:r w:rsidRPr="00313E62">
                    <w:rPr>
                      <w:spacing w:val="-4"/>
                      <w:sz w:val="20"/>
                    </w:rPr>
                    <w:t xml:space="preserve"> </w:t>
                  </w:r>
                  <w:r w:rsidRPr="00313E62">
                    <w:rPr>
                      <w:rFonts w:ascii="Segoe UI Symbol" w:hAnsi="Segoe UI Symbol"/>
                      <w:sz w:val="20"/>
                    </w:rPr>
                    <w:t>☐</w:t>
                  </w:r>
                </w:p>
              </w:tc>
            </w:tr>
            <w:tr w:rsidR="002315F9" w:rsidRPr="00313E62" w14:paraId="784F86A3" w14:textId="77777777" w:rsidTr="00307179">
              <w:trPr>
                <w:trHeight w:val="864"/>
              </w:trPr>
              <w:tc>
                <w:tcPr>
                  <w:tcW w:w="4569" w:type="dxa"/>
                </w:tcPr>
                <w:p w14:paraId="615AFD11" w14:textId="77777777" w:rsidR="002315F9" w:rsidRPr="00313E62" w:rsidRDefault="002315F9" w:rsidP="00307179">
                  <w:pPr>
                    <w:pStyle w:val="TableParagraph"/>
                    <w:spacing w:before="1" w:line="276" w:lineRule="auto"/>
                    <w:ind w:left="172" w:right="137"/>
                    <w:rPr>
                      <w:sz w:val="20"/>
                    </w:rPr>
                  </w:pPr>
                  <w:r w:rsidRPr="00313E62">
                    <w:rPr>
                      <w:sz w:val="20"/>
                    </w:rPr>
                    <w:t>Is</w:t>
                  </w:r>
                  <w:r w:rsidRPr="00313E62">
                    <w:rPr>
                      <w:spacing w:val="-2"/>
                      <w:sz w:val="20"/>
                    </w:rPr>
                    <w:t xml:space="preserve"> </w:t>
                  </w:r>
                  <w:r w:rsidRPr="00313E62">
                    <w:rPr>
                      <w:sz w:val="20"/>
                    </w:rPr>
                    <w:t>the</w:t>
                  </w:r>
                  <w:r w:rsidRPr="00313E62">
                    <w:rPr>
                      <w:spacing w:val="-2"/>
                      <w:sz w:val="20"/>
                    </w:rPr>
                    <w:t xml:space="preserve"> </w:t>
                  </w:r>
                  <w:r w:rsidRPr="00313E62">
                    <w:rPr>
                      <w:sz w:val="20"/>
                    </w:rPr>
                    <w:t>survivor</w:t>
                  </w:r>
                  <w:r w:rsidRPr="00313E62">
                    <w:rPr>
                      <w:spacing w:val="-1"/>
                      <w:sz w:val="20"/>
                    </w:rPr>
                    <w:t xml:space="preserve"> </w:t>
                  </w:r>
                  <w:r w:rsidRPr="00313E62">
                    <w:rPr>
                      <w:sz w:val="20"/>
                    </w:rPr>
                    <w:t>employed</w:t>
                  </w:r>
                  <w:r w:rsidRPr="00313E62">
                    <w:rPr>
                      <w:spacing w:val="-3"/>
                      <w:sz w:val="20"/>
                    </w:rPr>
                    <w:t xml:space="preserve"> </w:t>
                  </w:r>
                  <w:r w:rsidRPr="00313E62">
                    <w:rPr>
                      <w:sz w:val="20"/>
                    </w:rPr>
                    <w:t>by</w:t>
                  </w:r>
                  <w:r w:rsidRPr="00313E62">
                    <w:rPr>
                      <w:spacing w:val="-2"/>
                      <w:sz w:val="20"/>
                    </w:rPr>
                    <w:t xml:space="preserve"> </w:t>
                  </w:r>
                  <w:r w:rsidRPr="00313E62">
                    <w:rPr>
                      <w:sz w:val="20"/>
                    </w:rPr>
                    <w:t>the</w:t>
                  </w:r>
                  <w:r w:rsidRPr="00313E62">
                    <w:rPr>
                      <w:spacing w:val="-3"/>
                      <w:sz w:val="20"/>
                    </w:rPr>
                    <w:t xml:space="preserve"> </w:t>
                  </w:r>
                  <w:r w:rsidRPr="00313E62">
                    <w:rPr>
                      <w:sz w:val="20"/>
                    </w:rPr>
                    <w:t>project</w:t>
                  </w:r>
                  <w:r w:rsidRPr="00313E62">
                    <w:rPr>
                      <w:spacing w:val="-2"/>
                      <w:sz w:val="20"/>
                    </w:rPr>
                    <w:t xml:space="preserve"> </w:t>
                  </w:r>
                  <w:r w:rsidRPr="00313E62">
                    <w:rPr>
                      <w:sz w:val="20"/>
                    </w:rPr>
                    <w:t>(as</w:t>
                  </w:r>
                  <w:r w:rsidRPr="00313E62">
                    <w:rPr>
                      <w:spacing w:val="-2"/>
                      <w:sz w:val="20"/>
                    </w:rPr>
                    <w:t xml:space="preserve"> </w:t>
                  </w:r>
                  <w:r w:rsidRPr="00313E62">
                    <w:rPr>
                      <w:sz w:val="20"/>
                    </w:rPr>
                    <w:t>indicated</w:t>
                  </w:r>
                  <w:r w:rsidRPr="00313E62">
                    <w:rPr>
                      <w:spacing w:val="-2"/>
                      <w:sz w:val="20"/>
                    </w:rPr>
                    <w:t xml:space="preserve"> </w:t>
                  </w:r>
                  <w:r w:rsidRPr="00313E62">
                    <w:rPr>
                      <w:sz w:val="20"/>
                    </w:rPr>
                    <w:t>by</w:t>
                  </w:r>
                  <w:r w:rsidRPr="00313E62">
                    <w:rPr>
                      <w:spacing w:val="-42"/>
                      <w:sz w:val="20"/>
                    </w:rPr>
                    <w:t xml:space="preserve"> </w:t>
                  </w:r>
                  <w:r w:rsidRPr="00313E62">
                    <w:rPr>
                      <w:sz w:val="20"/>
                    </w:rPr>
                    <w:t>the</w:t>
                  </w:r>
                  <w:r w:rsidRPr="00313E62">
                    <w:rPr>
                      <w:spacing w:val="-3"/>
                      <w:sz w:val="20"/>
                    </w:rPr>
                    <w:t xml:space="preserve"> </w:t>
                  </w:r>
                  <w:r w:rsidRPr="00313E62">
                    <w:rPr>
                      <w:sz w:val="20"/>
                    </w:rPr>
                    <w:t>survivor</w:t>
                  </w:r>
                  <w:r w:rsidRPr="00313E62">
                    <w:rPr>
                      <w:spacing w:val="-1"/>
                      <w:sz w:val="20"/>
                    </w:rPr>
                    <w:t xml:space="preserve"> </w:t>
                  </w:r>
                  <w:r w:rsidRPr="00313E62">
                    <w:rPr>
                      <w:sz w:val="20"/>
                    </w:rPr>
                    <w:t>or</w:t>
                  </w:r>
                  <w:r w:rsidRPr="00313E62">
                    <w:rPr>
                      <w:spacing w:val="-1"/>
                      <w:sz w:val="20"/>
                    </w:rPr>
                    <w:t xml:space="preserve"> </w:t>
                  </w:r>
                  <w:r w:rsidRPr="00313E62">
                    <w:rPr>
                      <w:sz w:val="20"/>
                    </w:rPr>
                    <w:t>complainant</w:t>
                  </w:r>
                  <w:r w:rsidRPr="00313E62">
                    <w:rPr>
                      <w:spacing w:val="-2"/>
                      <w:sz w:val="20"/>
                    </w:rPr>
                    <w:t xml:space="preserve"> </w:t>
                  </w:r>
                  <w:r w:rsidRPr="00313E62">
                    <w:rPr>
                      <w:sz w:val="20"/>
                    </w:rPr>
                    <w:t>and</w:t>
                  </w:r>
                  <w:r w:rsidRPr="00313E62">
                    <w:rPr>
                      <w:spacing w:val="-1"/>
                      <w:sz w:val="20"/>
                    </w:rPr>
                    <w:t xml:space="preserve"> </w:t>
                  </w:r>
                  <w:r w:rsidRPr="00313E62">
                    <w:rPr>
                      <w:sz w:val="20"/>
                    </w:rPr>
                    <w:t>reported</w:t>
                  </w:r>
                  <w:r w:rsidRPr="00313E62">
                    <w:rPr>
                      <w:spacing w:val="-2"/>
                      <w:sz w:val="20"/>
                    </w:rPr>
                    <w:t xml:space="preserve"> </w:t>
                  </w:r>
                  <w:r w:rsidRPr="00313E62">
                    <w:rPr>
                      <w:sz w:val="20"/>
                    </w:rPr>
                    <w:t>in the</w:t>
                  </w:r>
                  <w:r w:rsidRPr="00313E62">
                    <w:rPr>
                      <w:spacing w:val="-2"/>
                      <w:sz w:val="20"/>
                    </w:rPr>
                    <w:t xml:space="preserve"> </w:t>
                  </w:r>
                  <w:r w:rsidRPr="00313E62">
                    <w:rPr>
                      <w:sz w:val="20"/>
                    </w:rPr>
                    <w:t>GM)?</w:t>
                  </w:r>
                </w:p>
                <w:p w14:paraId="7AAB6C9C" w14:textId="77777777" w:rsidR="002315F9" w:rsidRPr="00313E62" w:rsidRDefault="002315F9" w:rsidP="00307179">
                  <w:pPr>
                    <w:pStyle w:val="TableParagraph"/>
                    <w:spacing w:line="268" w:lineRule="exact"/>
                    <w:ind w:left="172"/>
                    <w:rPr>
                      <w:rFonts w:ascii="Segoe UI Symbol" w:hAnsi="Segoe UI Symbol"/>
                      <w:sz w:val="20"/>
                    </w:rPr>
                  </w:pP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7"/>
                      <w:sz w:val="20"/>
                    </w:rPr>
                    <w:t xml:space="preserve"> </w:t>
                  </w:r>
                  <w:r w:rsidRPr="00313E62">
                    <w:rPr>
                      <w:sz w:val="20"/>
                    </w:rPr>
                    <w:t>No</w:t>
                  </w:r>
                  <w:r w:rsidRPr="00313E62">
                    <w:rPr>
                      <w:spacing w:val="-4"/>
                      <w:sz w:val="20"/>
                    </w:rPr>
                    <w:t xml:space="preserve"> </w:t>
                  </w:r>
                  <w:r w:rsidRPr="00313E62">
                    <w:rPr>
                      <w:rFonts w:ascii="Segoe UI Symbol" w:hAnsi="Segoe UI Symbol"/>
                      <w:sz w:val="20"/>
                    </w:rPr>
                    <w:t>☐</w:t>
                  </w:r>
                </w:p>
              </w:tc>
              <w:tc>
                <w:tcPr>
                  <w:tcW w:w="4046" w:type="dxa"/>
                </w:tcPr>
                <w:p w14:paraId="1D728B0B" w14:textId="77777777" w:rsidR="002315F9" w:rsidRPr="00313E62" w:rsidRDefault="002315F9" w:rsidP="00307179">
                  <w:pPr>
                    <w:pStyle w:val="TableParagraph"/>
                    <w:spacing w:before="1" w:line="276" w:lineRule="auto"/>
                    <w:ind w:left="105" w:right="93"/>
                    <w:rPr>
                      <w:sz w:val="20"/>
                    </w:rPr>
                  </w:pPr>
                  <w:r w:rsidRPr="00313E62">
                    <w:rPr>
                      <w:sz w:val="20"/>
                    </w:rPr>
                    <w:t>Is</w:t>
                  </w:r>
                  <w:r w:rsidRPr="00313E62">
                    <w:rPr>
                      <w:spacing w:val="2"/>
                      <w:sz w:val="20"/>
                    </w:rPr>
                    <w:t xml:space="preserve"> </w:t>
                  </w:r>
                  <w:r w:rsidRPr="00313E62">
                    <w:rPr>
                      <w:sz w:val="20"/>
                    </w:rPr>
                    <w:t>the</w:t>
                  </w:r>
                  <w:r w:rsidRPr="00313E62">
                    <w:rPr>
                      <w:spacing w:val="44"/>
                      <w:sz w:val="20"/>
                    </w:rPr>
                    <w:t xml:space="preserve"> </w:t>
                  </w:r>
                  <w:r w:rsidRPr="00313E62">
                    <w:rPr>
                      <w:sz w:val="20"/>
                    </w:rPr>
                    <w:t>alleged</w:t>
                  </w:r>
                  <w:r w:rsidRPr="00313E62">
                    <w:rPr>
                      <w:spacing w:val="1"/>
                      <w:sz w:val="20"/>
                    </w:rPr>
                    <w:t xml:space="preserve"> </w:t>
                  </w:r>
                  <w:r w:rsidRPr="00313E62">
                    <w:rPr>
                      <w:sz w:val="20"/>
                    </w:rPr>
                    <w:t>perpetrator</w:t>
                  </w:r>
                  <w:r w:rsidRPr="00313E62">
                    <w:rPr>
                      <w:spacing w:val="1"/>
                      <w:sz w:val="20"/>
                    </w:rPr>
                    <w:t xml:space="preserve"> </w:t>
                  </w:r>
                  <w:r w:rsidRPr="00313E62">
                    <w:rPr>
                      <w:sz w:val="20"/>
                    </w:rPr>
                    <w:t>employed</w:t>
                  </w:r>
                  <w:r w:rsidRPr="00313E62">
                    <w:rPr>
                      <w:spacing w:val="1"/>
                      <w:sz w:val="20"/>
                    </w:rPr>
                    <w:t xml:space="preserve"> </w:t>
                  </w:r>
                  <w:r w:rsidRPr="00313E62">
                    <w:rPr>
                      <w:sz w:val="20"/>
                    </w:rPr>
                    <w:t>by</w:t>
                  </w:r>
                  <w:r w:rsidRPr="00313E62">
                    <w:rPr>
                      <w:spacing w:val="1"/>
                      <w:sz w:val="20"/>
                    </w:rPr>
                    <w:t xml:space="preserve"> </w:t>
                  </w:r>
                  <w:r w:rsidRPr="00313E62">
                    <w:rPr>
                      <w:sz w:val="20"/>
                    </w:rPr>
                    <w:t>the</w:t>
                  </w:r>
                  <w:r w:rsidRPr="00313E62">
                    <w:rPr>
                      <w:spacing w:val="5"/>
                      <w:sz w:val="20"/>
                    </w:rPr>
                    <w:t xml:space="preserve"> </w:t>
                  </w:r>
                  <w:r w:rsidRPr="00313E62">
                    <w:rPr>
                      <w:sz w:val="20"/>
                    </w:rPr>
                    <w:t>project</w:t>
                  </w:r>
                  <w:r w:rsidRPr="00313E62">
                    <w:rPr>
                      <w:spacing w:val="1"/>
                      <w:sz w:val="20"/>
                    </w:rPr>
                    <w:t xml:space="preserve"> </w:t>
                  </w:r>
                  <w:r w:rsidRPr="00313E62">
                    <w:rPr>
                      <w:sz w:val="20"/>
                    </w:rPr>
                    <w:t>(as</w:t>
                  </w:r>
                  <w:r w:rsidRPr="00313E62">
                    <w:rPr>
                      <w:spacing w:val="-43"/>
                      <w:sz w:val="20"/>
                    </w:rPr>
                    <w:t xml:space="preserve"> </w:t>
                  </w:r>
                  <w:r w:rsidRPr="00313E62">
                    <w:rPr>
                      <w:sz w:val="20"/>
                    </w:rPr>
                    <w:t>indicated</w:t>
                  </w:r>
                  <w:r w:rsidRPr="00313E62">
                    <w:rPr>
                      <w:spacing w:val="20"/>
                      <w:sz w:val="20"/>
                    </w:rPr>
                    <w:t xml:space="preserve"> </w:t>
                  </w:r>
                  <w:r w:rsidRPr="00313E62">
                    <w:rPr>
                      <w:sz w:val="20"/>
                    </w:rPr>
                    <w:t>by</w:t>
                  </w:r>
                  <w:r w:rsidRPr="00313E62">
                    <w:rPr>
                      <w:spacing w:val="20"/>
                      <w:sz w:val="20"/>
                    </w:rPr>
                    <w:t xml:space="preserve"> </w:t>
                  </w:r>
                  <w:r w:rsidRPr="00313E62">
                    <w:rPr>
                      <w:sz w:val="20"/>
                    </w:rPr>
                    <w:t>the</w:t>
                  </w:r>
                  <w:r w:rsidRPr="00313E62">
                    <w:rPr>
                      <w:spacing w:val="20"/>
                      <w:sz w:val="20"/>
                    </w:rPr>
                    <w:t xml:space="preserve"> </w:t>
                  </w:r>
                  <w:r w:rsidRPr="00313E62">
                    <w:rPr>
                      <w:sz w:val="20"/>
                    </w:rPr>
                    <w:t>survivor</w:t>
                  </w:r>
                  <w:r w:rsidRPr="00313E62">
                    <w:rPr>
                      <w:spacing w:val="20"/>
                      <w:sz w:val="20"/>
                    </w:rPr>
                    <w:t xml:space="preserve"> </w:t>
                  </w:r>
                  <w:r w:rsidRPr="00313E62">
                    <w:rPr>
                      <w:sz w:val="20"/>
                    </w:rPr>
                    <w:t>or</w:t>
                  </w:r>
                  <w:r w:rsidRPr="00313E62">
                    <w:rPr>
                      <w:spacing w:val="16"/>
                      <w:sz w:val="20"/>
                    </w:rPr>
                    <w:t xml:space="preserve"> </w:t>
                  </w:r>
                  <w:r w:rsidRPr="00313E62">
                    <w:rPr>
                      <w:sz w:val="20"/>
                    </w:rPr>
                    <w:t>complainant</w:t>
                  </w:r>
                  <w:r w:rsidRPr="00313E62">
                    <w:rPr>
                      <w:spacing w:val="21"/>
                      <w:sz w:val="20"/>
                    </w:rPr>
                    <w:t xml:space="preserve"> </w:t>
                  </w:r>
                  <w:r w:rsidRPr="00313E62">
                    <w:rPr>
                      <w:sz w:val="20"/>
                    </w:rPr>
                    <w:t>and</w:t>
                  </w:r>
                  <w:r w:rsidRPr="00313E62">
                    <w:rPr>
                      <w:spacing w:val="21"/>
                      <w:sz w:val="20"/>
                    </w:rPr>
                    <w:t xml:space="preserve"> </w:t>
                  </w:r>
                  <w:r w:rsidRPr="00313E62">
                    <w:rPr>
                      <w:sz w:val="20"/>
                    </w:rPr>
                    <w:t>reported</w:t>
                  </w:r>
                  <w:r w:rsidRPr="00313E62">
                    <w:rPr>
                      <w:spacing w:val="20"/>
                      <w:sz w:val="20"/>
                    </w:rPr>
                    <w:t xml:space="preserve"> </w:t>
                  </w:r>
                  <w:r w:rsidRPr="00313E62">
                    <w:rPr>
                      <w:sz w:val="20"/>
                    </w:rPr>
                    <w:t>in</w:t>
                  </w:r>
                </w:p>
                <w:p w14:paraId="4E4CEDE7" w14:textId="77777777" w:rsidR="002315F9" w:rsidRPr="00313E62" w:rsidRDefault="002315F9" w:rsidP="00307179">
                  <w:pPr>
                    <w:pStyle w:val="TableParagraph"/>
                    <w:spacing w:line="268" w:lineRule="exact"/>
                    <w:ind w:left="105"/>
                    <w:rPr>
                      <w:rFonts w:ascii="Segoe UI Symbol" w:hAnsi="Segoe UI Symbol"/>
                      <w:sz w:val="20"/>
                    </w:rPr>
                  </w:pPr>
                  <w:r w:rsidRPr="00313E62">
                    <w:rPr>
                      <w:sz w:val="20"/>
                    </w:rPr>
                    <w:t>the</w:t>
                  </w:r>
                  <w:r w:rsidRPr="00313E62">
                    <w:rPr>
                      <w:spacing w:val="-2"/>
                      <w:sz w:val="20"/>
                    </w:rPr>
                    <w:t xml:space="preserve"> </w:t>
                  </w:r>
                  <w:r w:rsidRPr="00313E62">
                    <w:rPr>
                      <w:sz w:val="20"/>
                    </w:rPr>
                    <w:t>GM)?</w:t>
                  </w:r>
                  <w:r w:rsidRPr="00313E62">
                    <w:rPr>
                      <w:spacing w:val="43"/>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9"/>
                      <w:sz w:val="20"/>
                    </w:rPr>
                    <w:t xml:space="preserve"> </w:t>
                  </w:r>
                  <w:r w:rsidRPr="00313E62">
                    <w:rPr>
                      <w:sz w:val="20"/>
                    </w:rPr>
                    <w:t>No</w:t>
                  </w:r>
                  <w:r w:rsidRPr="00313E62">
                    <w:rPr>
                      <w:spacing w:val="-3"/>
                      <w:sz w:val="20"/>
                    </w:rPr>
                    <w:t xml:space="preserve"> </w:t>
                  </w:r>
                  <w:r w:rsidRPr="00313E62">
                    <w:rPr>
                      <w:rFonts w:ascii="Segoe UI Symbol" w:hAnsi="Segoe UI Symbol"/>
                      <w:sz w:val="20"/>
                    </w:rPr>
                    <w:t>☐</w:t>
                  </w:r>
                </w:p>
              </w:tc>
            </w:tr>
          </w:tbl>
          <w:p w14:paraId="1DED259C" w14:textId="77777777" w:rsidR="002315F9" w:rsidRPr="00313E62" w:rsidRDefault="002315F9" w:rsidP="00307179">
            <w:pPr>
              <w:pStyle w:val="BodyText"/>
              <w:spacing w:before="1"/>
              <w:rPr>
                <w:b/>
                <w:sz w:val="16"/>
              </w:rPr>
            </w:pPr>
          </w:p>
          <w:tbl>
            <w:tblPr>
              <w:tblW w:w="8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80"/>
              <w:gridCol w:w="4035"/>
            </w:tblGrid>
            <w:tr w:rsidR="002315F9" w:rsidRPr="00313E62" w14:paraId="037D33E4" w14:textId="77777777" w:rsidTr="00307179">
              <w:trPr>
                <w:trHeight w:val="336"/>
              </w:trPr>
              <w:tc>
                <w:tcPr>
                  <w:tcW w:w="8615" w:type="dxa"/>
                  <w:gridSpan w:val="2"/>
                  <w:shd w:val="clear" w:color="auto" w:fill="B4C5E7"/>
                </w:tcPr>
                <w:p w14:paraId="2DC89808" w14:textId="77777777" w:rsidR="002315F9" w:rsidRPr="00313E62" w:rsidRDefault="002315F9" w:rsidP="00307179">
                  <w:pPr>
                    <w:pStyle w:val="TableParagraph"/>
                    <w:spacing w:before="49"/>
                    <w:ind w:left="107"/>
                    <w:rPr>
                      <w:b/>
                      <w:sz w:val="20"/>
                    </w:rPr>
                  </w:pPr>
                  <w:r w:rsidRPr="00313E62">
                    <w:rPr>
                      <w:b/>
                      <w:sz w:val="20"/>
                    </w:rPr>
                    <w:t>B4:</w:t>
                  </w:r>
                  <w:r w:rsidRPr="00313E62">
                    <w:rPr>
                      <w:b/>
                      <w:spacing w:val="-3"/>
                      <w:sz w:val="20"/>
                    </w:rPr>
                    <w:t xml:space="preserve"> </w:t>
                  </w:r>
                  <w:r w:rsidRPr="00313E62">
                    <w:rPr>
                      <w:b/>
                      <w:sz w:val="20"/>
                    </w:rPr>
                    <w:t>Basis</w:t>
                  </w:r>
                  <w:r w:rsidRPr="00313E62">
                    <w:rPr>
                      <w:b/>
                      <w:spacing w:val="-3"/>
                      <w:sz w:val="20"/>
                    </w:rPr>
                    <w:t xml:space="preserve"> </w:t>
                  </w:r>
                  <w:r w:rsidRPr="00313E62">
                    <w:rPr>
                      <w:b/>
                      <w:sz w:val="20"/>
                    </w:rPr>
                    <w:t>for</w:t>
                  </w:r>
                  <w:r w:rsidRPr="00313E62">
                    <w:rPr>
                      <w:b/>
                      <w:spacing w:val="-1"/>
                      <w:sz w:val="20"/>
                    </w:rPr>
                    <w:t xml:space="preserve"> </w:t>
                  </w:r>
                  <w:r w:rsidRPr="00313E62">
                    <w:rPr>
                      <w:b/>
                      <w:sz w:val="20"/>
                    </w:rPr>
                    <w:t>further</w:t>
                  </w:r>
                  <w:r w:rsidRPr="00313E62">
                    <w:rPr>
                      <w:b/>
                      <w:spacing w:val="1"/>
                      <w:sz w:val="20"/>
                    </w:rPr>
                    <w:t xml:space="preserve"> </w:t>
                  </w:r>
                  <w:r w:rsidRPr="00313E62">
                    <w:rPr>
                      <w:b/>
                      <w:sz w:val="20"/>
                    </w:rPr>
                    <w:t>action</w:t>
                  </w:r>
                </w:p>
              </w:tc>
            </w:tr>
            <w:tr w:rsidR="002315F9" w:rsidRPr="00313E62" w14:paraId="7CAF4DB4" w14:textId="77777777" w:rsidTr="00307179">
              <w:trPr>
                <w:trHeight w:val="603"/>
              </w:trPr>
              <w:tc>
                <w:tcPr>
                  <w:tcW w:w="4580" w:type="dxa"/>
                </w:tcPr>
                <w:p w14:paraId="753C6227" w14:textId="77777777" w:rsidR="002315F9" w:rsidRPr="00313E62" w:rsidRDefault="002315F9" w:rsidP="00307179">
                  <w:pPr>
                    <w:pStyle w:val="TableParagraph"/>
                    <w:spacing w:line="300" w:lineRule="exact"/>
                    <w:ind w:left="115" w:right="589"/>
                    <w:rPr>
                      <w:rFonts w:ascii="Segoe UI Symbol" w:hAnsi="Segoe UI Symbol"/>
                      <w:sz w:val="20"/>
                    </w:rPr>
                  </w:pPr>
                  <w:r w:rsidRPr="00313E62">
                    <w:rPr>
                      <w:sz w:val="20"/>
                    </w:rPr>
                    <w:t>a.</w:t>
                  </w:r>
                  <w:r w:rsidRPr="00313E62">
                    <w:rPr>
                      <w:spacing w:val="-2"/>
                      <w:sz w:val="20"/>
                    </w:rPr>
                    <w:t xml:space="preserve"> </w:t>
                  </w:r>
                  <w:r w:rsidRPr="00313E62">
                    <w:rPr>
                      <w:sz w:val="20"/>
                    </w:rPr>
                    <w:t>Has</w:t>
                  </w:r>
                  <w:r w:rsidRPr="00313E62">
                    <w:rPr>
                      <w:spacing w:val="-2"/>
                      <w:sz w:val="20"/>
                    </w:rPr>
                    <w:t xml:space="preserve"> </w:t>
                  </w:r>
                  <w:r w:rsidRPr="00313E62">
                    <w:rPr>
                      <w:sz w:val="20"/>
                    </w:rPr>
                    <w:t>the</w:t>
                  </w:r>
                  <w:r w:rsidRPr="00313E62">
                    <w:rPr>
                      <w:spacing w:val="-3"/>
                      <w:sz w:val="20"/>
                    </w:rPr>
                    <w:t xml:space="preserve"> </w:t>
                  </w:r>
                  <w:r w:rsidRPr="00313E62">
                    <w:rPr>
                      <w:sz w:val="20"/>
                    </w:rPr>
                    <w:t>complainant</w:t>
                  </w:r>
                  <w:r w:rsidRPr="00313E62">
                    <w:rPr>
                      <w:spacing w:val="-2"/>
                      <w:sz w:val="20"/>
                    </w:rPr>
                    <w:t xml:space="preserve"> </w:t>
                  </w:r>
                  <w:r w:rsidRPr="00313E62">
                    <w:rPr>
                      <w:sz w:val="20"/>
                    </w:rPr>
                    <w:t>provided</w:t>
                  </w:r>
                  <w:r w:rsidRPr="00313E62">
                    <w:rPr>
                      <w:spacing w:val="-3"/>
                      <w:sz w:val="20"/>
                    </w:rPr>
                    <w:t xml:space="preserve"> </w:t>
                  </w:r>
                  <w:r w:rsidRPr="00313E62">
                    <w:rPr>
                      <w:sz w:val="20"/>
                    </w:rPr>
                    <w:t>informed</w:t>
                  </w:r>
                  <w:r w:rsidRPr="00313E62">
                    <w:rPr>
                      <w:spacing w:val="-3"/>
                      <w:sz w:val="20"/>
                    </w:rPr>
                    <w:t xml:space="preserve"> </w:t>
                  </w:r>
                  <w:r w:rsidRPr="00313E62">
                    <w:rPr>
                      <w:sz w:val="20"/>
                    </w:rPr>
                    <w:t>consent</w:t>
                  </w:r>
                  <w:r w:rsidRPr="00313E62">
                    <w:rPr>
                      <w:spacing w:val="-3"/>
                      <w:sz w:val="20"/>
                    </w:rPr>
                    <w:t xml:space="preserve"> </w:t>
                  </w:r>
                  <w:r w:rsidRPr="00313E62">
                    <w:rPr>
                      <w:sz w:val="20"/>
                    </w:rPr>
                    <w:t>to</w:t>
                  </w:r>
                  <w:r w:rsidRPr="00313E62">
                    <w:rPr>
                      <w:spacing w:val="-42"/>
                      <w:sz w:val="20"/>
                    </w:rPr>
                    <w:t xml:space="preserve"> </w:t>
                  </w:r>
                  <w:r w:rsidRPr="00313E62">
                    <w:rPr>
                      <w:sz w:val="20"/>
                    </w:rPr>
                    <w:t>lodge</w:t>
                  </w:r>
                  <w:r w:rsidRPr="00313E62">
                    <w:rPr>
                      <w:spacing w:val="-3"/>
                      <w:sz w:val="20"/>
                    </w:rPr>
                    <w:t xml:space="preserve"> </w:t>
                  </w:r>
                  <w:r w:rsidRPr="00313E62">
                    <w:rPr>
                      <w:sz w:val="20"/>
                    </w:rPr>
                    <w:t>a formal</w:t>
                  </w:r>
                  <w:r w:rsidRPr="00313E62">
                    <w:rPr>
                      <w:spacing w:val="-1"/>
                      <w:sz w:val="20"/>
                    </w:rPr>
                    <w:t xml:space="preserve"> </w:t>
                  </w:r>
                  <w:r w:rsidRPr="00313E62">
                    <w:rPr>
                      <w:sz w:val="20"/>
                    </w:rPr>
                    <w:t>complaint?</w:t>
                  </w:r>
                  <w:r w:rsidRPr="00313E62">
                    <w:rPr>
                      <w:spacing w:val="44"/>
                      <w:sz w:val="20"/>
                    </w:rPr>
                    <w:t xml:space="preserve"> </w:t>
                  </w:r>
                  <w:r w:rsidRPr="00313E62">
                    <w:rPr>
                      <w:sz w:val="20"/>
                    </w:rPr>
                    <w:t>Yes</w:t>
                  </w:r>
                  <w:r w:rsidRPr="00313E62">
                    <w:rPr>
                      <w:spacing w:val="2"/>
                      <w:sz w:val="20"/>
                    </w:rPr>
                    <w:t xml:space="preserve"> </w:t>
                  </w:r>
                  <w:r w:rsidRPr="00313E62">
                    <w:rPr>
                      <w:rFonts w:ascii="Segoe UI Symbol" w:hAnsi="Segoe UI Symbol"/>
                      <w:sz w:val="20"/>
                    </w:rPr>
                    <w:t>☐</w:t>
                  </w:r>
                  <w:r w:rsidRPr="00313E62">
                    <w:rPr>
                      <w:rFonts w:ascii="Segoe UI Symbol" w:hAnsi="Segoe UI Symbol"/>
                      <w:spacing w:val="27"/>
                      <w:sz w:val="20"/>
                    </w:rPr>
                    <w:t xml:space="preserve"> </w:t>
                  </w:r>
                  <w:r w:rsidRPr="00313E62">
                    <w:rPr>
                      <w:sz w:val="20"/>
                    </w:rPr>
                    <w:t>No</w:t>
                  </w:r>
                  <w:r w:rsidRPr="00313E62">
                    <w:rPr>
                      <w:spacing w:val="1"/>
                      <w:sz w:val="20"/>
                    </w:rPr>
                    <w:t xml:space="preserve"> </w:t>
                  </w:r>
                  <w:r w:rsidRPr="00313E62">
                    <w:rPr>
                      <w:rFonts w:ascii="Segoe UI Symbol" w:hAnsi="Segoe UI Symbol"/>
                      <w:sz w:val="20"/>
                    </w:rPr>
                    <w:t>☐</w:t>
                  </w:r>
                </w:p>
              </w:tc>
              <w:tc>
                <w:tcPr>
                  <w:tcW w:w="4035" w:type="dxa"/>
                </w:tcPr>
                <w:p w14:paraId="288E7871" w14:textId="77777777" w:rsidR="002315F9" w:rsidRPr="00313E62" w:rsidRDefault="002315F9" w:rsidP="00307179">
                  <w:pPr>
                    <w:pStyle w:val="TableParagraph"/>
                    <w:spacing w:line="300" w:lineRule="exact"/>
                    <w:ind w:left="112" w:right="291"/>
                    <w:rPr>
                      <w:rFonts w:ascii="Segoe UI Symbol" w:hAnsi="Segoe UI Symbol"/>
                      <w:sz w:val="20"/>
                    </w:rPr>
                  </w:pPr>
                  <w:r w:rsidRPr="00313E62">
                    <w:rPr>
                      <w:sz w:val="20"/>
                    </w:rPr>
                    <w:t>c.</w:t>
                  </w:r>
                  <w:r w:rsidRPr="00313E62">
                    <w:rPr>
                      <w:spacing w:val="-3"/>
                      <w:sz w:val="20"/>
                    </w:rPr>
                    <w:t xml:space="preserve"> </w:t>
                  </w:r>
                  <w:r w:rsidRPr="00313E62">
                    <w:rPr>
                      <w:sz w:val="20"/>
                    </w:rPr>
                    <w:t>Has</w:t>
                  </w:r>
                  <w:r w:rsidRPr="00313E62">
                    <w:rPr>
                      <w:spacing w:val="-1"/>
                      <w:sz w:val="20"/>
                    </w:rPr>
                    <w:t xml:space="preserve"> </w:t>
                  </w:r>
                  <w:r w:rsidRPr="00313E62">
                    <w:rPr>
                      <w:sz w:val="20"/>
                    </w:rPr>
                    <w:t>the</w:t>
                  </w:r>
                  <w:r w:rsidRPr="00313E62">
                    <w:rPr>
                      <w:spacing w:val="-3"/>
                      <w:sz w:val="20"/>
                    </w:rPr>
                    <w:t xml:space="preserve"> </w:t>
                  </w:r>
                  <w:r w:rsidRPr="00313E62">
                    <w:rPr>
                      <w:sz w:val="20"/>
                    </w:rPr>
                    <w:t>survivor</w:t>
                  </w:r>
                  <w:r w:rsidRPr="00313E62">
                    <w:rPr>
                      <w:spacing w:val="-2"/>
                      <w:sz w:val="20"/>
                    </w:rPr>
                    <w:t xml:space="preserve"> </w:t>
                  </w:r>
                  <w:r w:rsidRPr="00313E62">
                    <w:rPr>
                      <w:sz w:val="20"/>
                    </w:rPr>
                    <w:t>provided</w:t>
                  </w:r>
                  <w:r w:rsidRPr="00313E62">
                    <w:rPr>
                      <w:spacing w:val="-3"/>
                      <w:sz w:val="20"/>
                    </w:rPr>
                    <w:t xml:space="preserve"> </w:t>
                  </w:r>
                  <w:r w:rsidRPr="00313E62">
                    <w:rPr>
                      <w:sz w:val="20"/>
                    </w:rPr>
                    <w:t>informed</w:t>
                  </w:r>
                  <w:r w:rsidRPr="00313E62">
                    <w:rPr>
                      <w:spacing w:val="-2"/>
                      <w:sz w:val="20"/>
                    </w:rPr>
                    <w:t xml:space="preserve"> </w:t>
                  </w:r>
                  <w:r w:rsidRPr="00313E62">
                    <w:rPr>
                      <w:sz w:val="20"/>
                    </w:rPr>
                    <w:t>consent</w:t>
                  </w:r>
                  <w:r w:rsidRPr="00313E62">
                    <w:rPr>
                      <w:spacing w:val="-2"/>
                      <w:sz w:val="20"/>
                    </w:rPr>
                    <w:t xml:space="preserve"> </w:t>
                  </w:r>
                  <w:r w:rsidRPr="00313E62">
                    <w:rPr>
                      <w:sz w:val="20"/>
                    </w:rPr>
                    <w:t>to</w:t>
                  </w:r>
                  <w:r w:rsidRPr="00313E62">
                    <w:rPr>
                      <w:spacing w:val="-2"/>
                      <w:sz w:val="20"/>
                    </w:rPr>
                    <w:t xml:space="preserve"> </w:t>
                  </w:r>
                  <w:r w:rsidRPr="00313E62">
                    <w:rPr>
                      <w:sz w:val="20"/>
                    </w:rPr>
                    <w:t>be</w:t>
                  </w:r>
                  <w:r w:rsidRPr="00313E62">
                    <w:rPr>
                      <w:spacing w:val="-3"/>
                      <w:sz w:val="20"/>
                    </w:rPr>
                    <w:t xml:space="preserve"> </w:t>
                  </w:r>
                  <w:r w:rsidRPr="00313E62">
                    <w:rPr>
                      <w:sz w:val="20"/>
                    </w:rPr>
                    <w:t>part</w:t>
                  </w:r>
                  <w:r w:rsidRPr="00313E62">
                    <w:rPr>
                      <w:spacing w:val="-42"/>
                      <w:sz w:val="20"/>
                    </w:rPr>
                    <w:t xml:space="preserve"> </w:t>
                  </w:r>
                  <w:r w:rsidRPr="00313E62">
                    <w:rPr>
                      <w:sz w:val="20"/>
                    </w:rPr>
                    <w:t>of</w:t>
                  </w:r>
                  <w:r w:rsidRPr="00313E62">
                    <w:rPr>
                      <w:spacing w:val="-3"/>
                      <w:sz w:val="20"/>
                    </w:rPr>
                    <w:t xml:space="preserve"> </w:t>
                  </w:r>
                  <w:r w:rsidRPr="00313E62">
                    <w:rPr>
                      <w:sz w:val="20"/>
                    </w:rPr>
                    <w:t>an</w:t>
                  </w:r>
                  <w:r w:rsidRPr="00313E62">
                    <w:rPr>
                      <w:spacing w:val="-1"/>
                      <w:sz w:val="20"/>
                    </w:rPr>
                    <w:t xml:space="preserve"> </w:t>
                  </w:r>
                  <w:r w:rsidRPr="00313E62">
                    <w:rPr>
                      <w:sz w:val="20"/>
                    </w:rPr>
                    <w:t>investigation</w:t>
                  </w:r>
                  <w:r w:rsidRPr="00313E62">
                    <w:rPr>
                      <w:spacing w:val="2"/>
                      <w:sz w:val="20"/>
                    </w:rPr>
                    <w:t xml:space="preserve"> </w:t>
                  </w:r>
                  <w:r w:rsidRPr="00313E62">
                    <w:rPr>
                      <w:sz w:val="20"/>
                    </w:rPr>
                    <w:t>into misconduct?</w:t>
                  </w:r>
                  <w:r w:rsidRPr="00313E62">
                    <w:rPr>
                      <w:spacing w:val="43"/>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6"/>
                      <w:sz w:val="20"/>
                    </w:rPr>
                    <w:t xml:space="preserve"> </w:t>
                  </w:r>
                  <w:r w:rsidRPr="00313E62">
                    <w:rPr>
                      <w:sz w:val="20"/>
                    </w:rPr>
                    <w:t xml:space="preserve">No </w:t>
                  </w:r>
                  <w:r w:rsidRPr="00313E62">
                    <w:rPr>
                      <w:rFonts w:ascii="Segoe UI Symbol" w:hAnsi="Segoe UI Symbol"/>
                      <w:sz w:val="20"/>
                    </w:rPr>
                    <w:t>☐</w:t>
                  </w:r>
                </w:p>
              </w:tc>
            </w:tr>
            <w:tr w:rsidR="002315F9" w:rsidRPr="00313E62" w14:paraId="25B67A08" w14:textId="77777777" w:rsidTr="00307179">
              <w:trPr>
                <w:trHeight w:val="1202"/>
              </w:trPr>
              <w:tc>
                <w:tcPr>
                  <w:tcW w:w="4580" w:type="dxa"/>
                </w:tcPr>
                <w:p w14:paraId="6C44FD9B" w14:textId="77777777" w:rsidR="002315F9" w:rsidRPr="00313E62" w:rsidRDefault="002315F9" w:rsidP="00307179">
                  <w:pPr>
                    <w:pStyle w:val="TableParagraph"/>
                    <w:spacing w:before="49" w:line="295" w:lineRule="auto"/>
                    <w:ind w:left="115" w:right="419"/>
                    <w:rPr>
                      <w:sz w:val="20"/>
                    </w:rPr>
                  </w:pPr>
                  <w:r w:rsidRPr="00313E62">
                    <w:rPr>
                      <w:sz w:val="20"/>
                    </w:rPr>
                    <w:t>b. Does the employer have a suitable administrative</w:t>
                  </w:r>
                  <w:r w:rsidRPr="00313E62">
                    <w:rPr>
                      <w:spacing w:val="1"/>
                      <w:sz w:val="20"/>
                    </w:rPr>
                    <w:t xml:space="preserve"> </w:t>
                  </w:r>
                  <w:r w:rsidRPr="00313E62">
                    <w:rPr>
                      <w:sz w:val="20"/>
                    </w:rPr>
                    <w:t>process and capacity in place to investigate misconduct</w:t>
                  </w:r>
                  <w:r w:rsidRPr="00313E62">
                    <w:rPr>
                      <w:spacing w:val="-43"/>
                      <w:sz w:val="20"/>
                    </w:rPr>
                    <w:t xml:space="preserve"> </w:t>
                  </w:r>
                  <w:r w:rsidRPr="00313E62">
                    <w:rPr>
                      <w:sz w:val="20"/>
                    </w:rPr>
                    <w:t>relating</w:t>
                  </w:r>
                  <w:r w:rsidRPr="00313E62">
                    <w:rPr>
                      <w:spacing w:val="-2"/>
                      <w:sz w:val="20"/>
                    </w:rPr>
                    <w:t xml:space="preserve"> </w:t>
                  </w:r>
                  <w:r w:rsidRPr="00313E62">
                    <w:rPr>
                      <w:sz w:val="20"/>
                    </w:rPr>
                    <w:t>to SEA/SH</w:t>
                  </w:r>
                  <w:r w:rsidRPr="00313E62">
                    <w:rPr>
                      <w:spacing w:val="-1"/>
                      <w:sz w:val="20"/>
                    </w:rPr>
                    <w:t xml:space="preserve"> </w:t>
                  </w:r>
                  <w:r w:rsidRPr="00313E62">
                    <w:rPr>
                      <w:sz w:val="20"/>
                    </w:rPr>
                    <w:t>in a</w:t>
                  </w:r>
                  <w:r w:rsidRPr="00313E62">
                    <w:rPr>
                      <w:spacing w:val="-1"/>
                      <w:sz w:val="20"/>
                    </w:rPr>
                    <w:t xml:space="preserve"> </w:t>
                  </w:r>
                  <w:r w:rsidRPr="00313E62">
                    <w:rPr>
                      <w:sz w:val="20"/>
                    </w:rPr>
                    <w:t>survivor-centered</w:t>
                  </w:r>
                  <w:r w:rsidRPr="00313E62">
                    <w:rPr>
                      <w:spacing w:val="-1"/>
                      <w:sz w:val="20"/>
                    </w:rPr>
                    <w:t xml:space="preserve"> </w:t>
                  </w:r>
                  <w:r w:rsidRPr="00313E62">
                    <w:rPr>
                      <w:sz w:val="20"/>
                    </w:rPr>
                    <w:t>way?</w:t>
                  </w:r>
                </w:p>
                <w:p w14:paraId="2DC21008" w14:textId="77777777" w:rsidR="002315F9" w:rsidRPr="00313E62" w:rsidRDefault="002315F9" w:rsidP="00307179">
                  <w:pPr>
                    <w:pStyle w:val="TableParagraph"/>
                    <w:spacing w:line="229" w:lineRule="exact"/>
                    <w:ind w:left="115"/>
                    <w:rPr>
                      <w:rFonts w:ascii="Segoe UI Symbol" w:hAnsi="Segoe UI Symbol"/>
                      <w:sz w:val="20"/>
                    </w:rPr>
                  </w:pPr>
                  <w:r w:rsidRPr="00313E62">
                    <w:rPr>
                      <w:sz w:val="20"/>
                    </w:rPr>
                    <w:t xml:space="preserve">Yes </w:t>
                  </w:r>
                  <w:r w:rsidRPr="00313E62">
                    <w:rPr>
                      <w:rFonts w:ascii="Segoe UI Symbol" w:hAnsi="Segoe UI Symbol"/>
                      <w:sz w:val="20"/>
                    </w:rPr>
                    <w:t>☐</w:t>
                  </w:r>
                  <w:r w:rsidRPr="00313E62">
                    <w:rPr>
                      <w:rFonts w:ascii="Segoe UI Symbol" w:hAnsi="Segoe UI Symbol"/>
                      <w:spacing w:val="25"/>
                      <w:sz w:val="20"/>
                    </w:rPr>
                    <w:t xml:space="preserve"> </w:t>
                  </w:r>
                  <w:r w:rsidRPr="00313E62">
                    <w:rPr>
                      <w:sz w:val="20"/>
                    </w:rPr>
                    <w:t xml:space="preserve">No </w:t>
                  </w:r>
                  <w:r w:rsidRPr="00313E62">
                    <w:rPr>
                      <w:rFonts w:ascii="Segoe UI Symbol" w:hAnsi="Segoe UI Symbol"/>
                      <w:sz w:val="20"/>
                    </w:rPr>
                    <w:t>☐</w:t>
                  </w:r>
                </w:p>
              </w:tc>
              <w:tc>
                <w:tcPr>
                  <w:tcW w:w="4035" w:type="dxa"/>
                </w:tcPr>
                <w:p w14:paraId="08EDCBF7" w14:textId="77777777" w:rsidR="002315F9" w:rsidRPr="00313E62" w:rsidRDefault="002315F9" w:rsidP="00307179">
                  <w:pPr>
                    <w:pStyle w:val="TableParagraph"/>
                    <w:spacing w:before="49" w:line="268" w:lineRule="auto"/>
                    <w:ind w:left="112"/>
                    <w:rPr>
                      <w:rFonts w:ascii="Segoe UI Symbol" w:hAnsi="Segoe UI Symbol"/>
                      <w:sz w:val="20"/>
                    </w:rPr>
                  </w:pPr>
                  <w:r w:rsidRPr="00313E62">
                    <w:rPr>
                      <w:sz w:val="20"/>
                    </w:rPr>
                    <w:t>d.</w:t>
                  </w:r>
                  <w:r w:rsidRPr="00313E62">
                    <w:rPr>
                      <w:spacing w:val="-3"/>
                      <w:sz w:val="20"/>
                    </w:rPr>
                    <w:t xml:space="preserve"> </w:t>
                  </w:r>
                  <w:r w:rsidRPr="00313E62">
                    <w:rPr>
                      <w:sz w:val="20"/>
                    </w:rPr>
                    <w:t>Has</w:t>
                  </w:r>
                  <w:r w:rsidRPr="00313E62">
                    <w:rPr>
                      <w:spacing w:val="-1"/>
                      <w:sz w:val="20"/>
                    </w:rPr>
                    <w:t xml:space="preserve"> </w:t>
                  </w:r>
                  <w:r w:rsidRPr="00313E62">
                    <w:rPr>
                      <w:sz w:val="20"/>
                    </w:rPr>
                    <w:t>the</w:t>
                  </w:r>
                  <w:r w:rsidRPr="00313E62">
                    <w:rPr>
                      <w:spacing w:val="-3"/>
                      <w:sz w:val="20"/>
                    </w:rPr>
                    <w:t xml:space="preserve"> </w:t>
                  </w:r>
                  <w:r w:rsidRPr="00313E62">
                    <w:rPr>
                      <w:sz w:val="20"/>
                    </w:rPr>
                    <w:t>complaint</w:t>
                  </w:r>
                  <w:r w:rsidRPr="00313E62">
                    <w:rPr>
                      <w:spacing w:val="-2"/>
                      <w:sz w:val="20"/>
                    </w:rPr>
                    <w:t xml:space="preserve"> </w:t>
                  </w:r>
                  <w:r w:rsidRPr="00313E62">
                    <w:rPr>
                      <w:sz w:val="20"/>
                    </w:rPr>
                    <w:t>been</w:t>
                  </w:r>
                  <w:r w:rsidRPr="00313E62">
                    <w:rPr>
                      <w:spacing w:val="-2"/>
                      <w:sz w:val="20"/>
                    </w:rPr>
                    <w:t xml:space="preserve"> </w:t>
                  </w:r>
                  <w:r w:rsidRPr="00313E62">
                    <w:rPr>
                      <w:sz w:val="20"/>
                    </w:rPr>
                    <w:t>filed</w:t>
                  </w:r>
                  <w:r w:rsidRPr="00313E62">
                    <w:rPr>
                      <w:spacing w:val="-2"/>
                      <w:sz w:val="20"/>
                    </w:rPr>
                    <w:t xml:space="preserve"> </w:t>
                  </w:r>
                  <w:r w:rsidRPr="00313E62">
                    <w:rPr>
                      <w:sz w:val="20"/>
                    </w:rPr>
                    <w:t>anonymously</w:t>
                  </w:r>
                  <w:r w:rsidRPr="00313E62">
                    <w:rPr>
                      <w:spacing w:val="-4"/>
                      <w:sz w:val="20"/>
                    </w:rPr>
                    <w:t xml:space="preserve"> </w:t>
                  </w:r>
                  <w:r w:rsidRPr="00313E62">
                    <w:rPr>
                      <w:sz w:val="20"/>
                    </w:rPr>
                    <w:t>or</w:t>
                  </w:r>
                  <w:r w:rsidRPr="00313E62">
                    <w:rPr>
                      <w:spacing w:val="-2"/>
                      <w:sz w:val="20"/>
                    </w:rPr>
                    <w:t xml:space="preserve"> </w:t>
                  </w:r>
                  <w:r w:rsidRPr="00313E62">
                    <w:rPr>
                      <w:sz w:val="20"/>
                    </w:rPr>
                    <w:t>through</w:t>
                  </w:r>
                  <w:r w:rsidRPr="00313E62">
                    <w:rPr>
                      <w:spacing w:val="-4"/>
                      <w:sz w:val="20"/>
                    </w:rPr>
                    <w:t xml:space="preserve"> </w:t>
                  </w:r>
                  <w:r w:rsidRPr="00313E62">
                    <w:rPr>
                      <w:sz w:val="20"/>
                    </w:rPr>
                    <w:t>a</w:t>
                  </w:r>
                  <w:r w:rsidRPr="00313E62">
                    <w:rPr>
                      <w:spacing w:val="-42"/>
                      <w:sz w:val="20"/>
                    </w:rPr>
                    <w:t xml:space="preserve"> </w:t>
                  </w:r>
                  <w:r w:rsidRPr="00313E62">
                    <w:rPr>
                      <w:sz w:val="20"/>
                    </w:rPr>
                    <w:t>third</w:t>
                  </w:r>
                  <w:r w:rsidRPr="00313E62">
                    <w:rPr>
                      <w:spacing w:val="-1"/>
                      <w:sz w:val="20"/>
                    </w:rPr>
                    <w:t xml:space="preserve"> </w:t>
                  </w:r>
                  <w:r w:rsidRPr="00313E62">
                    <w:rPr>
                      <w:sz w:val="20"/>
                    </w:rPr>
                    <w:t>party?</w:t>
                  </w:r>
                  <w:r w:rsidRPr="00313E62">
                    <w:rPr>
                      <w:spacing w:val="2"/>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8"/>
                      <w:sz w:val="20"/>
                    </w:rPr>
                    <w:t xml:space="preserve"> </w:t>
                  </w:r>
                  <w:r w:rsidRPr="00313E62">
                    <w:rPr>
                      <w:sz w:val="20"/>
                    </w:rPr>
                    <w:t>No</w:t>
                  </w:r>
                  <w:r w:rsidRPr="00313E62">
                    <w:rPr>
                      <w:spacing w:val="-2"/>
                      <w:sz w:val="20"/>
                    </w:rPr>
                    <w:t xml:space="preserve"> </w:t>
                  </w:r>
                  <w:r w:rsidRPr="00313E62">
                    <w:rPr>
                      <w:rFonts w:ascii="Segoe UI Symbol" w:hAnsi="Segoe UI Symbol"/>
                      <w:sz w:val="20"/>
                    </w:rPr>
                    <w:t>☐</w:t>
                  </w:r>
                </w:p>
              </w:tc>
            </w:tr>
            <w:tr w:rsidR="002315F9" w:rsidRPr="00313E62" w14:paraId="59EE95E9" w14:textId="77777777" w:rsidTr="00307179">
              <w:trPr>
                <w:trHeight w:val="600"/>
              </w:trPr>
              <w:tc>
                <w:tcPr>
                  <w:tcW w:w="8615" w:type="dxa"/>
                  <w:gridSpan w:val="2"/>
                  <w:shd w:val="clear" w:color="auto" w:fill="EDEDED" w:themeFill="accent3" w:themeFillTint="33"/>
                </w:tcPr>
                <w:p w14:paraId="64743A54" w14:textId="77777777" w:rsidR="002315F9" w:rsidRPr="00313E62" w:rsidRDefault="002315F9" w:rsidP="00307179">
                  <w:pPr>
                    <w:pStyle w:val="TableParagraph"/>
                    <w:spacing w:line="300" w:lineRule="exact"/>
                    <w:ind w:left="115" w:right="583"/>
                    <w:rPr>
                      <w:rFonts w:ascii="Segoe UI Symbol" w:hAnsi="Segoe UI Symbol"/>
                      <w:sz w:val="20"/>
                    </w:rPr>
                  </w:pPr>
                  <w:r w:rsidRPr="00313E62">
                    <w:rPr>
                      <w:b/>
                      <w:sz w:val="20"/>
                    </w:rPr>
                    <w:t>If the answer to any of these questions is no, has the GM assessed the risks and benefits of carrying out an</w:t>
                  </w:r>
                  <w:r w:rsidRPr="00313E62">
                    <w:rPr>
                      <w:b/>
                      <w:spacing w:val="1"/>
                      <w:sz w:val="20"/>
                    </w:rPr>
                    <w:t xml:space="preserve"> </w:t>
                  </w:r>
                  <w:r w:rsidRPr="00313E62">
                    <w:rPr>
                      <w:b/>
                      <w:sz w:val="20"/>
                    </w:rPr>
                    <w:t>investigation</w:t>
                  </w:r>
                  <w:r w:rsidRPr="00313E62">
                    <w:rPr>
                      <w:b/>
                      <w:spacing w:val="-2"/>
                      <w:sz w:val="20"/>
                    </w:rPr>
                    <w:t xml:space="preserve"> </w:t>
                  </w:r>
                  <w:r w:rsidRPr="00313E62">
                    <w:rPr>
                      <w:b/>
                      <w:sz w:val="20"/>
                    </w:rPr>
                    <w:t>into</w:t>
                  </w:r>
                  <w:r w:rsidRPr="00313E62">
                    <w:rPr>
                      <w:b/>
                      <w:spacing w:val="-1"/>
                      <w:sz w:val="20"/>
                    </w:rPr>
                    <w:t xml:space="preserve"> </w:t>
                  </w:r>
                  <w:r w:rsidRPr="00313E62">
                    <w:rPr>
                      <w:b/>
                      <w:sz w:val="20"/>
                    </w:rPr>
                    <w:t>the</w:t>
                  </w:r>
                  <w:r w:rsidRPr="00313E62">
                    <w:rPr>
                      <w:b/>
                      <w:spacing w:val="-1"/>
                      <w:sz w:val="20"/>
                    </w:rPr>
                    <w:t xml:space="preserve"> </w:t>
                  </w:r>
                  <w:r w:rsidRPr="00313E62">
                    <w:rPr>
                      <w:b/>
                      <w:sz w:val="20"/>
                    </w:rPr>
                    <w:t>alleged</w:t>
                  </w:r>
                  <w:r w:rsidRPr="00313E62">
                    <w:rPr>
                      <w:b/>
                      <w:spacing w:val="2"/>
                      <w:sz w:val="20"/>
                    </w:rPr>
                    <w:t xml:space="preserve"> </w:t>
                  </w:r>
                  <w:r w:rsidRPr="00313E62">
                    <w:rPr>
                      <w:b/>
                      <w:sz w:val="20"/>
                    </w:rPr>
                    <w:t>misconduct,</w:t>
                  </w:r>
                  <w:r w:rsidRPr="00313E62">
                    <w:rPr>
                      <w:b/>
                      <w:spacing w:val="-3"/>
                      <w:sz w:val="20"/>
                    </w:rPr>
                    <w:t xml:space="preserve"> </w:t>
                  </w:r>
                  <w:r w:rsidRPr="00313E62">
                    <w:rPr>
                      <w:b/>
                      <w:sz w:val="20"/>
                    </w:rPr>
                    <w:t>taking</w:t>
                  </w:r>
                  <w:r w:rsidRPr="00313E62">
                    <w:rPr>
                      <w:b/>
                      <w:spacing w:val="-5"/>
                      <w:sz w:val="20"/>
                    </w:rPr>
                    <w:t xml:space="preserve"> </w:t>
                  </w:r>
                  <w:r w:rsidRPr="00313E62">
                    <w:rPr>
                      <w:b/>
                      <w:sz w:val="20"/>
                    </w:rPr>
                    <w:t>into</w:t>
                  </w:r>
                  <w:r w:rsidRPr="00313E62">
                    <w:rPr>
                      <w:b/>
                      <w:spacing w:val="-1"/>
                      <w:sz w:val="20"/>
                    </w:rPr>
                    <w:t xml:space="preserve"> </w:t>
                  </w:r>
                  <w:r w:rsidRPr="00313E62">
                    <w:rPr>
                      <w:b/>
                      <w:sz w:val="20"/>
                    </w:rPr>
                    <w:t>account</w:t>
                  </w:r>
                  <w:r w:rsidRPr="00313E62">
                    <w:rPr>
                      <w:b/>
                      <w:spacing w:val="-2"/>
                      <w:sz w:val="20"/>
                    </w:rPr>
                    <w:t xml:space="preserve"> </w:t>
                  </w:r>
                  <w:r w:rsidRPr="00313E62">
                    <w:rPr>
                      <w:b/>
                      <w:sz w:val="20"/>
                    </w:rPr>
                    <w:t>the</w:t>
                  </w:r>
                  <w:r w:rsidRPr="00313E62">
                    <w:rPr>
                      <w:b/>
                      <w:spacing w:val="-3"/>
                      <w:sz w:val="20"/>
                    </w:rPr>
                    <w:t xml:space="preserve"> </w:t>
                  </w:r>
                  <w:r w:rsidRPr="00313E62">
                    <w:rPr>
                      <w:b/>
                      <w:sz w:val="20"/>
                    </w:rPr>
                    <w:t>survivor’s</w:t>
                  </w:r>
                  <w:r w:rsidRPr="00313E62">
                    <w:rPr>
                      <w:b/>
                      <w:spacing w:val="-3"/>
                      <w:sz w:val="20"/>
                    </w:rPr>
                    <w:t xml:space="preserve"> </w:t>
                  </w:r>
                  <w:r w:rsidRPr="00313E62">
                    <w:rPr>
                      <w:b/>
                      <w:sz w:val="20"/>
                    </w:rPr>
                    <w:t>safety</w:t>
                  </w:r>
                  <w:r w:rsidRPr="00313E62">
                    <w:rPr>
                      <w:b/>
                      <w:spacing w:val="-3"/>
                      <w:sz w:val="20"/>
                    </w:rPr>
                    <w:t xml:space="preserve"> </w:t>
                  </w:r>
                  <w:r w:rsidRPr="00313E62">
                    <w:rPr>
                      <w:b/>
                      <w:sz w:val="20"/>
                    </w:rPr>
                    <w:t>and</w:t>
                  </w:r>
                  <w:r w:rsidRPr="00313E62">
                    <w:rPr>
                      <w:b/>
                      <w:spacing w:val="-2"/>
                      <w:sz w:val="20"/>
                    </w:rPr>
                    <w:t xml:space="preserve"> </w:t>
                  </w:r>
                  <w:r w:rsidRPr="00313E62">
                    <w:rPr>
                      <w:b/>
                      <w:sz w:val="20"/>
                    </w:rPr>
                    <w:t>wellbeing?</w:t>
                  </w:r>
                  <w:r w:rsidRPr="00313E62">
                    <w:rPr>
                      <w:b/>
                      <w:spacing w:val="3"/>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21"/>
                      <w:sz w:val="20"/>
                    </w:rPr>
                    <w:t xml:space="preserve"> </w:t>
                  </w:r>
                  <w:r w:rsidRPr="00313E62">
                    <w:rPr>
                      <w:sz w:val="20"/>
                    </w:rPr>
                    <w:t>No</w:t>
                  </w:r>
                  <w:r w:rsidRPr="00313E62">
                    <w:rPr>
                      <w:spacing w:val="-4"/>
                      <w:sz w:val="20"/>
                    </w:rPr>
                    <w:t xml:space="preserve"> </w:t>
                  </w:r>
                  <w:r w:rsidRPr="00313E62">
                    <w:rPr>
                      <w:rFonts w:ascii="Segoe UI Symbol" w:hAnsi="Segoe UI Symbol"/>
                      <w:sz w:val="20"/>
                    </w:rPr>
                    <w:t>☐</w:t>
                  </w:r>
                </w:p>
              </w:tc>
            </w:tr>
            <w:tr w:rsidR="002315F9" w:rsidRPr="00313E62" w14:paraId="7F7BA44C" w14:textId="77777777" w:rsidTr="00307179">
              <w:trPr>
                <w:trHeight w:val="600"/>
              </w:trPr>
              <w:tc>
                <w:tcPr>
                  <w:tcW w:w="8615" w:type="dxa"/>
                  <w:gridSpan w:val="2"/>
                  <w:shd w:val="clear" w:color="auto" w:fill="EDEDED" w:themeFill="accent3" w:themeFillTint="33"/>
                </w:tcPr>
                <w:p w14:paraId="30F9ECFA" w14:textId="77777777" w:rsidR="002315F9" w:rsidRPr="00313E62" w:rsidRDefault="002315F9" w:rsidP="00307179">
                  <w:pPr>
                    <w:pStyle w:val="TableParagraph"/>
                    <w:spacing w:before="49"/>
                    <w:ind w:left="115"/>
                    <w:rPr>
                      <w:b/>
                      <w:sz w:val="20"/>
                    </w:rPr>
                  </w:pPr>
                  <w:r w:rsidRPr="00313E62">
                    <w:rPr>
                      <w:b/>
                      <w:sz w:val="20"/>
                    </w:rPr>
                    <w:t>Will</w:t>
                  </w:r>
                  <w:r w:rsidRPr="00313E62">
                    <w:rPr>
                      <w:b/>
                      <w:spacing w:val="-5"/>
                      <w:sz w:val="20"/>
                    </w:rPr>
                    <w:t xml:space="preserve"> </w:t>
                  </w:r>
                  <w:r w:rsidRPr="00313E62">
                    <w:rPr>
                      <w:b/>
                      <w:sz w:val="20"/>
                    </w:rPr>
                    <w:t>an</w:t>
                  </w:r>
                  <w:r w:rsidRPr="00313E62">
                    <w:rPr>
                      <w:b/>
                      <w:spacing w:val="-2"/>
                      <w:sz w:val="20"/>
                    </w:rPr>
                    <w:t xml:space="preserve"> </w:t>
                  </w:r>
                  <w:r w:rsidRPr="00313E62">
                    <w:rPr>
                      <w:b/>
                      <w:sz w:val="20"/>
                    </w:rPr>
                    <w:t>investigation</w:t>
                  </w:r>
                  <w:r w:rsidRPr="00313E62">
                    <w:rPr>
                      <w:b/>
                      <w:spacing w:val="-2"/>
                      <w:sz w:val="20"/>
                    </w:rPr>
                    <w:t xml:space="preserve"> </w:t>
                  </w:r>
                  <w:r w:rsidRPr="00313E62">
                    <w:rPr>
                      <w:b/>
                      <w:sz w:val="20"/>
                    </w:rPr>
                    <w:t>into</w:t>
                  </w:r>
                  <w:r w:rsidRPr="00313E62">
                    <w:rPr>
                      <w:b/>
                      <w:spacing w:val="-2"/>
                      <w:sz w:val="20"/>
                    </w:rPr>
                    <w:t xml:space="preserve"> </w:t>
                  </w:r>
                  <w:r w:rsidRPr="00313E62">
                    <w:rPr>
                      <w:b/>
                      <w:sz w:val="20"/>
                    </w:rPr>
                    <w:t>misconduct</w:t>
                  </w:r>
                  <w:r w:rsidRPr="00313E62">
                    <w:rPr>
                      <w:b/>
                      <w:spacing w:val="-2"/>
                      <w:sz w:val="20"/>
                    </w:rPr>
                    <w:t xml:space="preserve"> </w:t>
                  </w:r>
                  <w:r w:rsidRPr="00313E62">
                    <w:rPr>
                      <w:b/>
                      <w:sz w:val="20"/>
                    </w:rPr>
                    <w:t>be</w:t>
                  </w:r>
                  <w:r w:rsidRPr="00313E62">
                    <w:rPr>
                      <w:b/>
                      <w:spacing w:val="-2"/>
                      <w:sz w:val="20"/>
                    </w:rPr>
                    <w:t xml:space="preserve"> </w:t>
                  </w:r>
                  <w:r w:rsidRPr="00313E62">
                    <w:rPr>
                      <w:b/>
                      <w:sz w:val="20"/>
                    </w:rPr>
                    <w:t>undertaken</w:t>
                  </w:r>
                  <w:r w:rsidRPr="00313E62">
                    <w:rPr>
                      <w:b/>
                      <w:spacing w:val="-1"/>
                      <w:sz w:val="20"/>
                    </w:rPr>
                    <w:t xml:space="preserve"> </w:t>
                  </w:r>
                  <w:r w:rsidRPr="00313E62">
                    <w:rPr>
                      <w:b/>
                      <w:sz w:val="20"/>
                    </w:rPr>
                    <w:t>in</w:t>
                  </w:r>
                  <w:r w:rsidRPr="00313E62">
                    <w:rPr>
                      <w:b/>
                      <w:spacing w:val="-3"/>
                      <w:sz w:val="20"/>
                    </w:rPr>
                    <w:t xml:space="preserve"> </w:t>
                  </w:r>
                  <w:r w:rsidRPr="00313E62">
                    <w:rPr>
                      <w:b/>
                      <w:sz w:val="20"/>
                    </w:rPr>
                    <w:t>addition</w:t>
                  </w:r>
                  <w:r w:rsidRPr="00313E62">
                    <w:rPr>
                      <w:b/>
                      <w:spacing w:val="-2"/>
                      <w:sz w:val="20"/>
                    </w:rPr>
                    <w:t xml:space="preserve"> </w:t>
                  </w:r>
                  <w:r w:rsidRPr="00313E62">
                    <w:rPr>
                      <w:b/>
                      <w:sz w:val="20"/>
                    </w:rPr>
                    <w:t>to</w:t>
                  </w:r>
                  <w:r w:rsidRPr="00313E62">
                    <w:rPr>
                      <w:b/>
                      <w:spacing w:val="-3"/>
                      <w:sz w:val="20"/>
                    </w:rPr>
                    <w:t xml:space="preserve"> </w:t>
                  </w:r>
                  <w:r w:rsidRPr="00313E62">
                    <w:rPr>
                      <w:b/>
                      <w:sz w:val="20"/>
                    </w:rPr>
                    <w:t>an</w:t>
                  </w:r>
                  <w:r w:rsidRPr="00313E62">
                    <w:rPr>
                      <w:b/>
                      <w:spacing w:val="-1"/>
                      <w:sz w:val="20"/>
                    </w:rPr>
                    <w:t xml:space="preserve"> </w:t>
                  </w:r>
                  <w:r w:rsidRPr="00313E62">
                    <w:rPr>
                      <w:b/>
                      <w:sz w:val="20"/>
                    </w:rPr>
                    <w:t>investigation</w:t>
                  </w:r>
                  <w:r w:rsidRPr="00313E62">
                    <w:rPr>
                      <w:b/>
                      <w:spacing w:val="-2"/>
                      <w:sz w:val="20"/>
                    </w:rPr>
                    <w:t xml:space="preserve"> </w:t>
                  </w:r>
                  <w:r w:rsidRPr="00313E62">
                    <w:rPr>
                      <w:b/>
                      <w:sz w:val="20"/>
                    </w:rPr>
                    <w:t>into</w:t>
                  </w:r>
                  <w:r w:rsidRPr="00313E62">
                    <w:rPr>
                      <w:b/>
                      <w:spacing w:val="1"/>
                      <w:sz w:val="20"/>
                    </w:rPr>
                    <w:t xml:space="preserve"> </w:t>
                  </w:r>
                  <w:r w:rsidRPr="00313E62">
                    <w:rPr>
                      <w:b/>
                      <w:sz w:val="20"/>
                    </w:rPr>
                    <w:t>adequacy</w:t>
                  </w:r>
                  <w:r w:rsidRPr="00313E62">
                    <w:rPr>
                      <w:b/>
                      <w:spacing w:val="-4"/>
                      <w:sz w:val="20"/>
                    </w:rPr>
                    <w:t xml:space="preserve"> </w:t>
                  </w:r>
                  <w:r w:rsidRPr="00313E62">
                    <w:rPr>
                      <w:b/>
                      <w:sz w:val="20"/>
                    </w:rPr>
                    <w:t>of</w:t>
                  </w:r>
                  <w:r w:rsidRPr="00313E62">
                    <w:rPr>
                      <w:b/>
                      <w:spacing w:val="-4"/>
                      <w:sz w:val="20"/>
                    </w:rPr>
                    <w:t xml:space="preserve"> </w:t>
                  </w:r>
                  <w:r w:rsidRPr="00313E62">
                    <w:rPr>
                      <w:b/>
                      <w:sz w:val="20"/>
                    </w:rPr>
                    <w:t>project</w:t>
                  </w:r>
                  <w:r w:rsidRPr="00313E62">
                    <w:rPr>
                      <w:b/>
                      <w:spacing w:val="-2"/>
                      <w:sz w:val="20"/>
                    </w:rPr>
                    <w:t xml:space="preserve"> </w:t>
                  </w:r>
                  <w:r w:rsidRPr="00313E62">
                    <w:rPr>
                      <w:b/>
                      <w:sz w:val="20"/>
                    </w:rPr>
                    <w:t>systems,</w:t>
                  </w:r>
                </w:p>
                <w:p w14:paraId="7F050AC8" w14:textId="77777777" w:rsidR="002315F9" w:rsidRPr="00313E62" w:rsidRDefault="002315F9" w:rsidP="00307179">
                  <w:pPr>
                    <w:pStyle w:val="TableParagraph"/>
                    <w:spacing w:before="30" w:line="256" w:lineRule="exact"/>
                    <w:ind w:left="115"/>
                    <w:rPr>
                      <w:rFonts w:ascii="Segoe UI Symbol" w:hAnsi="Segoe UI Symbol"/>
                      <w:sz w:val="20"/>
                    </w:rPr>
                  </w:pPr>
                  <w:r w:rsidRPr="00313E62">
                    <w:rPr>
                      <w:b/>
                      <w:sz w:val="20"/>
                    </w:rPr>
                    <w:t>processes</w:t>
                  </w:r>
                  <w:r w:rsidRPr="00313E62">
                    <w:rPr>
                      <w:b/>
                      <w:spacing w:val="-3"/>
                      <w:sz w:val="20"/>
                    </w:rPr>
                    <w:t xml:space="preserve"> </w:t>
                  </w:r>
                  <w:r w:rsidRPr="00313E62">
                    <w:rPr>
                      <w:b/>
                      <w:sz w:val="20"/>
                    </w:rPr>
                    <w:t>or</w:t>
                  </w:r>
                  <w:r w:rsidRPr="00313E62">
                    <w:rPr>
                      <w:b/>
                      <w:spacing w:val="-1"/>
                      <w:sz w:val="20"/>
                    </w:rPr>
                    <w:t xml:space="preserve"> </w:t>
                  </w:r>
                  <w:r w:rsidRPr="00313E62">
                    <w:rPr>
                      <w:b/>
                      <w:sz w:val="20"/>
                    </w:rPr>
                    <w:t>procedures?</w:t>
                  </w:r>
                  <w:r w:rsidRPr="00313E62">
                    <w:rPr>
                      <w:b/>
                      <w:spacing w:val="41"/>
                      <w:sz w:val="20"/>
                    </w:rPr>
                    <w:t xml:space="preserve"> </w:t>
                  </w:r>
                  <w:r w:rsidRPr="00313E62">
                    <w:rPr>
                      <w:sz w:val="20"/>
                    </w:rPr>
                    <w:t>Yes</w:t>
                  </w:r>
                  <w:r w:rsidRPr="00313E62">
                    <w:rPr>
                      <w:spacing w:val="-2"/>
                      <w:sz w:val="20"/>
                    </w:rPr>
                    <w:t xml:space="preserve"> </w:t>
                  </w:r>
                  <w:r w:rsidRPr="00313E62">
                    <w:rPr>
                      <w:rFonts w:ascii="Segoe UI Symbol" w:hAnsi="Segoe UI Symbol"/>
                      <w:sz w:val="20"/>
                    </w:rPr>
                    <w:t>☐</w:t>
                  </w:r>
                  <w:r w:rsidRPr="00313E62">
                    <w:rPr>
                      <w:rFonts w:ascii="Segoe UI Symbol" w:hAnsi="Segoe UI Symbol"/>
                      <w:spacing w:val="27"/>
                      <w:sz w:val="20"/>
                    </w:rPr>
                    <w:t xml:space="preserve"> </w:t>
                  </w:r>
                  <w:r w:rsidRPr="00313E62">
                    <w:rPr>
                      <w:sz w:val="20"/>
                    </w:rPr>
                    <w:t>No</w:t>
                  </w:r>
                  <w:r w:rsidRPr="00313E62">
                    <w:rPr>
                      <w:spacing w:val="-5"/>
                      <w:sz w:val="20"/>
                    </w:rPr>
                    <w:t xml:space="preserve"> </w:t>
                  </w:r>
                  <w:r w:rsidRPr="00313E62">
                    <w:rPr>
                      <w:rFonts w:ascii="Segoe UI Symbol" w:hAnsi="Segoe UI Symbol"/>
                      <w:sz w:val="20"/>
                    </w:rPr>
                    <w:t>☐</w:t>
                  </w:r>
                </w:p>
              </w:tc>
            </w:tr>
          </w:tbl>
          <w:p w14:paraId="455AEB60" w14:textId="77777777" w:rsidR="002315F9" w:rsidRPr="00313E62" w:rsidRDefault="002315F9" w:rsidP="00307179"/>
        </w:tc>
      </w:tr>
    </w:tbl>
    <w:p w14:paraId="65BFE534" w14:textId="77777777" w:rsidR="002315F9" w:rsidRPr="00313E62" w:rsidRDefault="002315F9" w:rsidP="002315F9"/>
    <w:p w14:paraId="0DC8FAE6" w14:textId="77777777" w:rsidR="002315F9" w:rsidRPr="00313E62" w:rsidRDefault="002315F9" w:rsidP="002315F9">
      <w:r w:rsidRPr="00313E62">
        <w:br w:type="page"/>
      </w:r>
    </w:p>
    <w:p w14:paraId="724DF875" w14:textId="77777777" w:rsidR="002315F9" w:rsidRPr="00313E62" w:rsidRDefault="002315F9" w:rsidP="00BD0E13">
      <w:pPr>
        <w:rPr>
          <w:b/>
          <w:bCs/>
          <w:i/>
          <w:iCs/>
        </w:rPr>
      </w:pPr>
      <w:r w:rsidRPr="00313E62">
        <w:rPr>
          <w:b/>
          <w:bCs/>
          <w:i/>
          <w:iCs/>
        </w:rPr>
        <w:t>4.D. Incident Form for SEA/SH (to be completed by PMU following SEA/SH investigation)</w:t>
      </w:r>
    </w:p>
    <w:p w14:paraId="34419578" w14:textId="77777777" w:rsidR="002315F9" w:rsidRPr="00313E62" w:rsidRDefault="002315F9" w:rsidP="002315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15F9" w14:paraId="3CFBB331" w14:textId="77777777" w:rsidTr="00307179">
        <w:tc>
          <w:tcPr>
            <w:tcW w:w="9350" w:type="dxa"/>
          </w:tcPr>
          <w:tbl>
            <w:tblPr>
              <w:tblW w:w="855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20"/>
              <w:gridCol w:w="2445"/>
              <w:gridCol w:w="2585"/>
            </w:tblGrid>
            <w:tr w:rsidR="002315F9" w:rsidRPr="00313E62" w14:paraId="23CD3043" w14:textId="77777777" w:rsidTr="00307179">
              <w:trPr>
                <w:trHeight w:val="335"/>
              </w:trPr>
              <w:tc>
                <w:tcPr>
                  <w:tcW w:w="8550" w:type="dxa"/>
                  <w:gridSpan w:val="3"/>
                  <w:shd w:val="clear" w:color="auto" w:fill="B4C5E7"/>
                </w:tcPr>
                <w:p w14:paraId="530FE4E6" w14:textId="77777777" w:rsidR="002315F9" w:rsidRPr="00313E62" w:rsidRDefault="002315F9" w:rsidP="00307179">
                  <w:pPr>
                    <w:pStyle w:val="TableParagraph"/>
                    <w:spacing w:before="59"/>
                    <w:ind w:left="107"/>
                    <w:rPr>
                      <w:b/>
                      <w:sz w:val="19"/>
                    </w:rPr>
                  </w:pPr>
                  <w:r w:rsidRPr="00313E62">
                    <w:rPr>
                      <w:b/>
                      <w:sz w:val="19"/>
                    </w:rPr>
                    <w:t>C1:</w:t>
                  </w:r>
                  <w:r w:rsidRPr="00313E62">
                    <w:rPr>
                      <w:b/>
                      <w:spacing w:val="-3"/>
                      <w:sz w:val="19"/>
                    </w:rPr>
                    <w:t xml:space="preserve"> </w:t>
                  </w:r>
                  <w:r w:rsidRPr="00313E62">
                    <w:rPr>
                      <w:b/>
                      <w:sz w:val="19"/>
                    </w:rPr>
                    <w:t>Findings</w:t>
                  </w:r>
                  <w:r w:rsidRPr="00313E62">
                    <w:rPr>
                      <w:b/>
                      <w:spacing w:val="-3"/>
                      <w:sz w:val="19"/>
                    </w:rPr>
                    <w:t xml:space="preserve"> </w:t>
                  </w:r>
                  <w:r w:rsidRPr="00313E62">
                    <w:rPr>
                      <w:b/>
                      <w:sz w:val="19"/>
                    </w:rPr>
                    <w:t>of</w:t>
                  </w:r>
                  <w:r w:rsidRPr="00313E62">
                    <w:rPr>
                      <w:b/>
                      <w:spacing w:val="-3"/>
                      <w:sz w:val="19"/>
                    </w:rPr>
                    <w:t xml:space="preserve"> </w:t>
                  </w:r>
                  <w:r w:rsidRPr="00313E62">
                    <w:rPr>
                      <w:b/>
                      <w:sz w:val="19"/>
                    </w:rPr>
                    <w:t>the</w:t>
                  </w:r>
                  <w:r w:rsidRPr="00313E62">
                    <w:rPr>
                      <w:b/>
                      <w:spacing w:val="-3"/>
                      <w:sz w:val="19"/>
                    </w:rPr>
                    <w:t xml:space="preserve"> </w:t>
                  </w:r>
                  <w:r w:rsidRPr="00313E62">
                    <w:rPr>
                      <w:b/>
                      <w:sz w:val="19"/>
                    </w:rPr>
                    <w:t>investigation</w:t>
                  </w:r>
                </w:p>
              </w:tc>
            </w:tr>
            <w:tr w:rsidR="002315F9" w:rsidRPr="00313E62" w14:paraId="3ADE4BF9" w14:textId="77777777" w:rsidTr="00307179">
              <w:trPr>
                <w:trHeight w:val="782"/>
              </w:trPr>
              <w:tc>
                <w:tcPr>
                  <w:tcW w:w="3520" w:type="dxa"/>
                </w:tcPr>
                <w:p w14:paraId="11C1329D" w14:textId="77777777" w:rsidR="002315F9" w:rsidRPr="00313E62" w:rsidRDefault="002315F9" w:rsidP="00307179">
                  <w:pPr>
                    <w:pStyle w:val="TableParagraph"/>
                    <w:spacing w:before="2"/>
                    <w:ind w:left="172" w:right="830"/>
                    <w:rPr>
                      <w:rFonts w:ascii="Segoe UI Symbol" w:hAnsi="Segoe UI Symbol"/>
                      <w:sz w:val="18"/>
                    </w:rPr>
                  </w:pPr>
                  <w:r w:rsidRPr="00313E62">
                    <w:rPr>
                      <w:sz w:val="18"/>
                    </w:rPr>
                    <w:t>Have sanctions against a perpetrator been</w:t>
                  </w:r>
                  <w:r w:rsidRPr="00313E62">
                    <w:rPr>
                      <w:spacing w:val="1"/>
                      <w:sz w:val="18"/>
                    </w:rPr>
                    <w:t xml:space="preserve"> </w:t>
                  </w:r>
                  <w:r w:rsidRPr="00313E62">
                    <w:rPr>
                      <w:sz w:val="18"/>
                    </w:rPr>
                    <w:t>recommended</w:t>
                  </w:r>
                  <w:r w:rsidRPr="00313E62">
                    <w:rPr>
                      <w:spacing w:val="-2"/>
                      <w:sz w:val="18"/>
                    </w:rPr>
                    <w:t xml:space="preserve"> </w:t>
                  </w:r>
                  <w:r w:rsidRPr="00313E62">
                    <w:rPr>
                      <w:sz w:val="18"/>
                    </w:rPr>
                    <w:t>as</w:t>
                  </w:r>
                  <w:r w:rsidRPr="00313E62">
                    <w:rPr>
                      <w:spacing w:val="-2"/>
                      <w:sz w:val="18"/>
                    </w:rPr>
                    <w:t xml:space="preserve"> </w:t>
                  </w:r>
                  <w:r w:rsidRPr="00313E62">
                    <w:rPr>
                      <w:sz w:val="18"/>
                    </w:rPr>
                    <w:t>part</w:t>
                  </w:r>
                  <w:r w:rsidRPr="00313E62">
                    <w:rPr>
                      <w:spacing w:val="-2"/>
                      <w:sz w:val="18"/>
                    </w:rPr>
                    <w:t xml:space="preserve"> </w:t>
                  </w:r>
                  <w:r w:rsidRPr="00313E62">
                    <w:rPr>
                      <w:sz w:val="18"/>
                    </w:rPr>
                    <w:t>of</w:t>
                  </w:r>
                  <w:r w:rsidRPr="00313E62">
                    <w:rPr>
                      <w:spacing w:val="-2"/>
                      <w:sz w:val="18"/>
                    </w:rPr>
                    <w:t xml:space="preserve"> </w:t>
                  </w:r>
                  <w:r w:rsidRPr="00313E62">
                    <w:rPr>
                      <w:sz w:val="18"/>
                    </w:rPr>
                    <w:t>an</w:t>
                  </w:r>
                  <w:r w:rsidRPr="00313E62">
                    <w:rPr>
                      <w:spacing w:val="-2"/>
                      <w:sz w:val="18"/>
                    </w:rPr>
                    <w:t xml:space="preserve"> </w:t>
                  </w:r>
                  <w:r w:rsidRPr="00313E62">
                    <w:rPr>
                      <w:sz w:val="18"/>
                    </w:rPr>
                    <w:t>investigation</w:t>
                  </w:r>
                  <w:r w:rsidRPr="00313E62">
                    <w:rPr>
                      <w:spacing w:val="-2"/>
                      <w:sz w:val="18"/>
                    </w:rPr>
                    <w:t xml:space="preserve"> </w:t>
                  </w:r>
                  <w:r w:rsidRPr="00313E62">
                    <w:rPr>
                      <w:sz w:val="18"/>
                    </w:rPr>
                    <w:t>into</w:t>
                  </w:r>
                  <w:r w:rsidRPr="00313E62">
                    <w:rPr>
                      <w:spacing w:val="-38"/>
                      <w:sz w:val="18"/>
                    </w:rPr>
                    <w:t xml:space="preserve"> </w:t>
                  </w:r>
                  <w:r w:rsidRPr="00313E62">
                    <w:rPr>
                      <w:sz w:val="18"/>
                    </w:rPr>
                    <w:t>misconduct?</w:t>
                  </w:r>
                  <w:r w:rsidRPr="00313E62">
                    <w:rPr>
                      <w:spacing w:val="40"/>
                      <w:sz w:val="18"/>
                    </w:rPr>
                    <w:t xml:space="preserve"> </w:t>
                  </w:r>
                  <w:r w:rsidRPr="00313E62">
                    <w:rPr>
                      <w:sz w:val="18"/>
                    </w:rPr>
                    <w:t>Yes</w:t>
                  </w:r>
                  <w:r w:rsidRPr="00313E62">
                    <w:rPr>
                      <w:spacing w:val="-1"/>
                      <w:sz w:val="18"/>
                    </w:rPr>
                    <w:t xml:space="preserve"> </w:t>
                  </w:r>
                  <w:r w:rsidRPr="00313E62">
                    <w:rPr>
                      <w:rFonts w:ascii="Segoe UI Symbol" w:hAnsi="Segoe UI Symbol"/>
                      <w:sz w:val="18"/>
                    </w:rPr>
                    <w:t>☐</w:t>
                  </w:r>
                  <w:r w:rsidRPr="00313E62">
                    <w:rPr>
                      <w:rFonts w:ascii="Segoe UI Symbol" w:hAnsi="Segoe UI Symbol"/>
                      <w:spacing w:val="26"/>
                      <w:sz w:val="18"/>
                    </w:rPr>
                    <w:t xml:space="preserve"> </w:t>
                  </w:r>
                  <w:r w:rsidRPr="00313E62">
                    <w:rPr>
                      <w:sz w:val="18"/>
                    </w:rPr>
                    <w:t>No</w:t>
                  </w:r>
                  <w:r w:rsidRPr="00313E62">
                    <w:rPr>
                      <w:spacing w:val="-2"/>
                      <w:sz w:val="18"/>
                    </w:rPr>
                    <w:t xml:space="preserve"> </w:t>
                  </w:r>
                  <w:r w:rsidRPr="00313E62">
                    <w:rPr>
                      <w:rFonts w:ascii="Segoe UI Symbol" w:hAnsi="Segoe UI Symbol"/>
                      <w:sz w:val="18"/>
                    </w:rPr>
                    <w:t>☐</w:t>
                  </w:r>
                </w:p>
              </w:tc>
              <w:tc>
                <w:tcPr>
                  <w:tcW w:w="5030" w:type="dxa"/>
                  <w:gridSpan w:val="2"/>
                  <w:tcBorders>
                    <w:right w:val="single" w:sz="2" w:space="0" w:color="000000"/>
                  </w:tcBorders>
                </w:tcPr>
                <w:p w14:paraId="3BBF7452" w14:textId="77777777" w:rsidR="002315F9" w:rsidRPr="00313E62" w:rsidRDefault="002315F9" w:rsidP="00307179">
                  <w:pPr>
                    <w:pStyle w:val="TableParagraph"/>
                    <w:spacing w:before="2"/>
                    <w:ind w:left="108" w:right="563"/>
                    <w:rPr>
                      <w:rFonts w:ascii="Segoe UI Symbol" w:hAnsi="Segoe UI Symbol"/>
                      <w:sz w:val="18"/>
                    </w:rPr>
                  </w:pPr>
                  <w:r w:rsidRPr="00313E62">
                    <w:rPr>
                      <w:sz w:val="18"/>
                    </w:rPr>
                    <w:t>Has an investigation into adequacy of project systems, processes or</w:t>
                  </w:r>
                  <w:r w:rsidRPr="00313E62">
                    <w:rPr>
                      <w:spacing w:val="-38"/>
                      <w:sz w:val="18"/>
                    </w:rPr>
                    <w:t xml:space="preserve"> </w:t>
                  </w:r>
                  <w:r w:rsidRPr="00313E62">
                    <w:rPr>
                      <w:sz w:val="18"/>
                    </w:rPr>
                    <w:t>procedures</w:t>
                  </w:r>
                  <w:r w:rsidRPr="00313E62">
                    <w:rPr>
                      <w:spacing w:val="-2"/>
                      <w:sz w:val="18"/>
                    </w:rPr>
                    <w:t xml:space="preserve"> </w:t>
                  </w:r>
                  <w:r w:rsidRPr="00313E62">
                    <w:rPr>
                      <w:sz w:val="18"/>
                    </w:rPr>
                    <w:t>been</w:t>
                  </w:r>
                  <w:r w:rsidRPr="00313E62">
                    <w:rPr>
                      <w:spacing w:val="1"/>
                      <w:sz w:val="18"/>
                    </w:rPr>
                    <w:t xml:space="preserve"> </w:t>
                  </w:r>
                  <w:r w:rsidRPr="00313E62">
                    <w:rPr>
                      <w:sz w:val="18"/>
                    </w:rPr>
                    <w:t>undertaken?</w:t>
                  </w:r>
                  <w:r w:rsidRPr="00313E62">
                    <w:rPr>
                      <w:spacing w:val="2"/>
                      <w:sz w:val="18"/>
                    </w:rPr>
                    <w:t xml:space="preserve"> </w:t>
                  </w:r>
                  <w:r w:rsidRPr="00313E62">
                    <w:rPr>
                      <w:sz w:val="18"/>
                    </w:rPr>
                    <w:t>Yes</w:t>
                  </w:r>
                  <w:r w:rsidRPr="00313E62">
                    <w:rPr>
                      <w:spacing w:val="-1"/>
                      <w:sz w:val="18"/>
                    </w:rPr>
                    <w:t xml:space="preserve"> </w:t>
                  </w:r>
                  <w:r w:rsidRPr="00313E62">
                    <w:rPr>
                      <w:rFonts w:ascii="Segoe UI Symbol" w:hAnsi="Segoe UI Symbol"/>
                      <w:sz w:val="18"/>
                    </w:rPr>
                    <w:t>☐</w:t>
                  </w:r>
                  <w:r w:rsidRPr="00313E62">
                    <w:rPr>
                      <w:rFonts w:ascii="Segoe UI Symbol" w:hAnsi="Segoe UI Symbol"/>
                      <w:spacing w:val="24"/>
                      <w:sz w:val="18"/>
                    </w:rPr>
                    <w:t xml:space="preserve"> </w:t>
                  </w:r>
                  <w:r w:rsidRPr="00313E62">
                    <w:rPr>
                      <w:sz w:val="18"/>
                    </w:rPr>
                    <w:t>No</w:t>
                  </w:r>
                  <w:r w:rsidRPr="00313E62">
                    <w:rPr>
                      <w:spacing w:val="1"/>
                      <w:sz w:val="18"/>
                    </w:rPr>
                    <w:t xml:space="preserve"> </w:t>
                  </w:r>
                  <w:r w:rsidRPr="00313E62">
                    <w:rPr>
                      <w:rFonts w:ascii="Segoe UI Symbol" w:hAnsi="Segoe UI Symbol"/>
                      <w:sz w:val="18"/>
                    </w:rPr>
                    <w:t>☐</w:t>
                  </w:r>
                </w:p>
              </w:tc>
            </w:tr>
            <w:tr w:rsidR="002315F9" w:rsidRPr="00313E62" w14:paraId="3B4FA4F1" w14:textId="77777777" w:rsidTr="00307179">
              <w:trPr>
                <w:trHeight w:val="335"/>
              </w:trPr>
              <w:tc>
                <w:tcPr>
                  <w:tcW w:w="8550" w:type="dxa"/>
                  <w:gridSpan w:val="3"/>
                  <w:shd w:val="clear" w:color="auto" w:fill="B4C5E7"/>
                </w:tcPr>
                <w:p w14:paraId="7D1575A8" w14:textId="77777777" w:rsidR="002315F9" w:rsidRPr="00313E62" w:rsidRDefault="002315F9" w:rsidP="00307179">
                  <w:pPr>
                    <w:pStyle w:val="TableParagraph"/>
                    <w:spacing w:before="59"/>
                    <w:ind w:left="107"/>
                    <w:rPr>
                      <w:b/>
                      <w:sz w:val="19"/>
                    </w:rPr>
                  </w:pPr>
                  <w:r w:rsidRPr="00313E62">
                    <w:rPr>
                      <w:b/>
                      <w:sz w:val="19"/>
                    </w:rPr>
                    <w:t>C2:</w:t>
                  </w:r>
                  <w:r w:rsidRPr="00313E62">
                    <w:rPr>
                      <w:b/>
                      <w:spacing w:val="-3"/>
                      <w:sz w:val="19"/>
                    </w:rPr>
                    <w:t xml:space="preserve"> </w:t>
                  </w:r>
                  <w:r w:rsidRPr="00313E62">
                    <w:rPr>
                      <w:b/>
                      <w:sz w:val="19"/>
                    </w:rPr>
                    <w:t>Corrective</w:t>
                  </w:r>
                  <w:r w:rsidRPr="00313E62">
                    <w:rPr>
                      <w:b/>
                      <w:spacing w:val="-2"/>
                      <w:sz w:val="19"/>
                    </w:rPr>
                    <w:t xml:space="preserve"> </w:t>
                  </w:r>
                  <w:r w:rsidRPr="00313E62">
                    <w:rPr>
                      <w:b/>
                      <w:sz w:val="19"/>
                    </w:rPr>
                    <w:t>actions</w:t>
                  </w:r>
                  <w:r w:rsidRPr="00313E62">
                    <w:rPr>
                      <w:b/>
                      <w:spacing w:val="-1"/>
                      <w:sz w:val="19"/>
                    </w:rPr>
                    <w:t xml:space="preserve"> </w:t>
                  </w:r>
                  <w:r w:rsidRPr="00313E62">
                    <w:rPr>
                      <w:b/>
                      <w:sz w:val="19"/>
                    </w:rPr>
                    <w:t>to</w:t>
                  </w:r>
                  <w:r w:rsidRPr="00313E62">
                    <w:rPr>
                      <w:b/>
                      <w:spacing w:val="-3"/>
                      <w:sz w:val="19"/>
                    </w:rPr>
                    <w:t xml:space="preserve"> </w:t>
                  </w:r>
                  <w:r w:rsidRPr="00313E62">
                    <w:rPr>
                      <w:b/>
                      <w:sz w:val="19"/>
                    </w:rPr>
                    <w:t>be</w:t>
                  </w:r>
                  <w:r w:rsidRPr="00313E62">
                    <w:rPr>
                      <w:b/>
                      <w:spacing w:val="-2"/>
                      <w:sz w:val="19"/>
                    </w:rPr>
                    <w:t xml:space="preserve"> </w:t>
                  </w:r>
                  <w:r w:rsidRPr="00313E62">
                    <w:rPr>
                      <w:b/>
                      <w:sz w:val="19"/>
                    </w:rPr>
                    <w:t>implemented</w:t>
                  </w:r>
                  <w:r w:rsidRPr="00313E62">
                    <w:rPr>
                      <w:b/>
                      <w:spacing w:val="-2"/>
                      <w:sz w:val="19"/>
                    </w:rPr>
                    <w:t xml:space="preserve"> </w:t>
                  </w:r>
                  <w:r w:rsidRPr="00313E62">
                    <w:rPr>
                      <w:b/>
                      <w:sz w:val="19"/>
                    </w:rPr>
                    <w:t>(To</w:t>
                  </w:r>
                  <w:r w:rsidRPr="00313E62">
                    <w:rPr>
                      <w:b/>
                      <w:spacing w:val="-2"/>
                      <w:sz w:val="19"/>
                    </w:rPr>
                    <w:t xml:space="preserve"> </w:t>
                  </w:r>
                  <w:r w:rsidRPr="00313E62">
                    <w:rPr>
                      <w:b/>
                      <w:sz w:val="19"/>
                    </w:rPr>
                    <w:t>be</w:t>
                  </w:r>
                  <w:r w:rsidRPr="00313E62">
                    <w:rPr>
                      <w:b/>
                      <w:spacing w:val="-3"/>
                      <w:sz w:val="19"/>
                    </w:rPr>
                    <w:t xml:space="preserve"> </w:t>
                  </w:r>
                  <w:r w:rsidRPr="00313E62">
                    <w:rPr>
                      <w:b/>
                      <w:sz w:val="19"/>
                    </w:rPr>
                    <w:t>fully</w:t>
                  </w:r>
                  <w:r w:rsidRPr="00313E62">
                    <w:rPr>
                      <w:b/>
                      <w:spacing w:val="-4"/>
                      <w:sz w:val="19"/>
                    </w:rPr>
                    <w:t xml:space="preserve"> </w:t>
                  </w:r>
                  <w:r w:rsidRPr="00313E62">
                    <w:rPr>
                      <w:b/>
                      <w:sz w:val="19"/>
                    </w:rPr>
                    <w:t>described</w:t>
                  </w:r>
                  <w:r w:rsidRPr="00313E62">
                    <w:rPr>
                      <w:b/>
                      <w:spacing w:val="-4"/>
                      <w:sz w:val="19"/>
                    </w:rPr>
                    <w:t xml:space="preserve"> </w:t>
                  </w:r>
                  <w:r w:rsidRPr="00313E62">
                    <w:rPr>
                      <w:b/>
                      <w:sz w:val="19"/>
                    </w:rPr>
                    <w:t>in Corrective</w:t>
                  </w:r>
                  <w:r w:rsidRPr="00313E62">
                    <w:rPr>
                      <w:b/>
                      <w:spacing w:val="-3"/>
                      <w:sz w:val="19"/>
                    </w:rPr>
                    <w:t xml:space="preserve"> </w:t>
                  </w:r>
                  <w:r w:rsidRPr="00313E62">
                    <w:rPr>
                      <w:b/>
                      <w:sz w:val="19"/>
                    </w:rPr>
                    <w:t>Action</w:t>
                  </w:r>
                  <w:r w:rsidRPr="00313E62">
                    <w:rPr>
                      <w:b/>
                      <w:spacing w:val="-3"/>
                      <w:sz w:val="19"/>
                    </w:rPr>
                    <w:t xml:space="preserve"> </w:t>
                  </w:r>
                  <w:r w:rsidRPr="00313E62">
                    <w:rPr>
                      <w:b/>
                      <w:sz w:val="19"/>
                    </w:rPr>
                    <w:t>Plan)</w:t>
                  </w:r>
                </w:p>
              </w:tc>
            </w:tr>
            <w:tr w:rsidR="002315F9" w:rsidRPr="00313E62" w14:paraId="6E656FF1" w14:textId="77777777" w:rsidTr="00307179">
              <w:trPr>
                <w:trHeight w:val="609"/>
              </w:trPr>
              <w:tc>
                <w:tcPr>
                  <w:tcW w:w="3520" w:type="dxa"/>
                </w:tcPr>
                <w:p w14:paraId="79779594" w14:textId="77777777" w:rsidR="002315F9" w:rsidRPr="00313E62" w:rsidRDefault="002315F9" w:rsidP="00307179">
                  <w:pPr>
                    <w:pStyle w:val="TableParagraph"/>
                    <w:spacing w:before="49"/>
                    <w:ind w:left="244"/>
                    <w:rPr>
                      <w:b/>
                      <w:sz w:val="20"/>
                    </w:rPr>
                  </w:pPr>
                  <w:r w:rsidRPr="00313E62">
                    <w:rPr>
                      <w:b/>
                      <w:sz w:val="20"/>
                    </w:rPr>
                    <w:t>Short</w:t>
                  </w:r>
                  <w:r w:rsidRPr="00313E62">
                    <w:rPr>
                      <w:b/>
                      <w:spacing w:val="-4"/>
                      <w:sz w:val="20"/>
                    </w:rPr>
                    <w:t xml:space="preserve"> </w:t>
                  </w:r>
                  <w:r w:rsidRPr="00313E62">
                    <w:rPr>
                      <w:b/>
                      <w:sz w:val="20"/>
                    </w:rPr>
                    <w:t>Description</w:t>
                  </w:r>
                  <w:r w:rsidRPr="00313E62">
                    <w:rPr>
                      <w:b/>
                      <w:spacing w:val="-2"/>
                      <w:sz w:val="20"/>
                    </w:rPr>
                    <w:t xml:space="preserve"> </w:t>
                  </w:r>
                  <w:r w:rsidRPr="00313E62">
                    <w:rPr>
                      <w:b/>
                      <w:sz w:val="20"/>
                    </w:rPr>
                    <w:t>of</w:t>
                  </w:r>
                  <w:r w:rsidRPr="00313E62">
                    <w:rPr>
                      <w:b/>
                      <w:spacing w:val="-4"/>
                      <w:sz w:val="20"/>
                    </w:rPr>
                    <w:t xml:space="preserve"> </w:t>
                  </w:r>
                  <w:r w:rsidRPr="00313E62">
                    <w:rPr>
                      <w:b/>
                      <w:sz w:val="20"/>
                    </w:rPr>
                    <w:t>Action</w:t>
                  </w:r>
                  <w:r w:rsidRPr="00313E62">
                    <w:rPr>
                      <w:b/>
                      <w:spacing w:val="-1"/>
                      <w:sz w:val="20"/>
                    </w:rPr>
                    <w:t xml:space="preserve"> </w:t>
                  </w:r>
                  <w:r w:rsidRPr="00313E62">
                    <w:rPr>
                      <w:b/>
                      <w:sz w:val="20"/>
                    </w:rPr>
                    <w:t>(SEA/SH</w:t>
                  </w:r>
                  <w:r w:rsidRPr="00313E62">
                    <w:rPr>
                      <w:b/>
                      <w:spacing w:val="-3"/>
                      <w:sz w:val="20"/>
                    </w:rPr>
                    <w:t xml:space="preserve"> </w:t>
                  </w:r>
                  <w:r w:rsidRPr="00313E62">
                    <w:rPr>
                      <w:b/>
                      <w:sz w:val="20"/>
                    </w:rPr>
                    <w:t>examples)</w:t>
                  </w:r>
                </w:p>
              </w:tc>
              <w:tc>
                <w:tcPr>
                  <w:tcW w:w="2445" w:type="dxa"/>
                  <w:tcBorders>
                    <w:bottom w:val="single" w:sz="2" w:space="0" w:color="000000"/>
                    <w:right w:val="single" w:sz="2" w:space="0" w:color="000000"/>
                  </w:tcBorders>
                </w:tcPr>
                <w:p w14:paraId="7BB23B69" w14:textId="77777777" w:rsidR="002315F9" w:rsidRPr="00313E62" w:rsidRDefault="002315F9" w:rsidP="00307179">
                  <w:pPr>
                    <w:pStyle w:val="TableParagraph"/>
                    <w:spacing w:before="1"/>
                    <w:ind w:left="80"/>
                    <w:jc w:val="center"/>
                    <w:rPr>
                      <w:b/>
                      <w:sz w:val="20"/>
                    </w:rPr>
                  </w:pPr>
                  <w:r w:rsidRPr="00313E62">
                    <w:rPr>
                      <w:b/>
                      <w:sz w:val="20"/>
                    </w:rPr>
                    <w:t>Responsible</w:t>
                  </w:r>
                  <w:r w:rsidRPr="00313E62">
                    <w:rPr>
                      <w:b/>
                      <w:spacing w:val="-4"/>
                      <w:sz w:val="20"/>
                    </w:rPr>
                    <w:t xml:space="preserve"> </w:t>
                  </w:r>
                  <w:r w:rsidRPr="00313E62">
                    <w:rPr>
                      <w:b/>
                      <w:sz w:val="20"/>
                    </w:rPr>
                    <w:t>Party</w:t>
                  </w:r>
                </w:p>
              </w:tc>
              <w:tc>
                <w:tcPr>
                  <w:tcW w:w="2585" w:type="dxa"/>
                  <w:tcBorders>
                    <w:left w:val="single" w:sz="2" w:space="0" w:color="000000"/>
                    <w:bottom w:val="single" w:sz="2" w:space="0" w:color="000000"/>
                    <w:right w:val="single" w:sz="2" w:space="0" w:color="000000"/>
                  </w:tcBorders>
                </w:tcPr>
                <w:p w14:paraId="7F9E13AA" w14:textId="77777777" w:rsidR="002315F9" w:rsidRPr="00313E62" w:rsidRDefault="002315F9" w:rsidP="00307179">
                  <w:pPr>
                    <w:pStyle w:val="TableParagraph"/>
                    <w:spacing w:before="1"/>
                    <w:ind w:left="150" w:right="478"/>
                    <w:jc w:val="center"/>
                    <w:rPr>
                      <w:b/>
                      <w:sz w:val="20"/>
                    </w:rPr>
                  </w:pPr>
                  <w:r w:rsidRPr="00313E62">
                    <w:rPr>
                      <w:b/>
                      <w:sz w:val="20"/>
                    </w:rPr>
                    <w:t>Timeline for</w:t>
                  </w:r>
                  <w:r w:rsidRPr="00313E62">
                    <w:rPr>
                      <w:b/>
                      <w:spacing w:val="1"/>
                      <w:sz w:val="20"/>
                    </w:rPr>
                    <w:t xml:space="preserve"> </w:t>
                  </w:r>
                  <w:r w:rsidRPr="00313E62">
                    <w:rPr>
                      <w:b/>
                      <w:spacing w:val="-1"/>
                      <w:sz w:val="20"/>
                    </w:rPr>
                    <w:t>completion/Status</w:t>
                  </w:r>
                </w:p>
              </w:tc>
            </w:tr>
            <w:tr w:rsidR="002315F9" w:rsidRPr="00313E62" w14:paraId="54166D6D" w14:textId="77777777" w:rsidTr="00307179">
              <w:trPr>
                <w:trHeight w:val="362"/>
              </w:trPr>
              <w:tc>
                <w:tcPr>
                  <w:tcW w:w="3520" w:type="dxa"/>
                </w:tcPr>
                <w:p w14:paraId="44847540" w14:textId="77777777" w:rsidR="002315F9" w:rsidRPr="00313E62" w:rsidRDefault="002315F9" w:rsidP="00307179">
                  <w:pPr>
                    <w:pStyle w:val="TableParagraph"/>
                    <w:spacing w:before="1"/>
                    <w:ind w:left="172"/>
                    <w:rPr>
                      <w:i/>
                      <w:sz w:val="20"/>
                    </w:rPr>
                  </w:pPr>
                  <w:r w:rsidRPr="00313E62">
                    <w:rPr>
                      <w:i/>
                      <w:sz w:val="20"/>
                    </w:rPr>
                    <w:t>Referral</w:t>
                  </w:r>
                  <w:r w:rsidRPr="00313E62">
                    <w:rPr>
                      <w:i/>
                      <w:spacing w:val="-3"/>
                      <w:sz w:val="20"/>
                    </w:rPr>
                    <w:t xml:space="preserve"> </w:t>
                  </w:r>
                  <w:r w:rsidRPr="00313E62">
                    <w:rPr>
                      <w:i/>
                      <w:sz w:val="20"/>
                    </w:rPr>
                    <w:t>of</w:t>
                  </w:r>
                  <w:r w:rsidRPr="00313E62">
                    <w:rPr>
                      <w:i/>
                      <w:spacing w:val="-4"/>
                      <w:sz w:val="20"/>
                    </w:rPr>
                    <w:t xml:space="preserve"> </w:t>
                  </w:r>
                  <w:r w:rsidRPr="00313E62">
                    <w:rPr>
                      <w:i/>
                      <w:sz w:val="20"/>
                    </w:rPr>
                    <w:t>Survivor</w:t>
                  </w:r>
                  <w:r w:rsidRPr="00313E62">
                    <w:rPr>
                      <w:i/>
                      <w:spacing w:val="-5"/>
                      <w:sz w:val="20"/>
                    </w:rPr>
                    <w:t xml:space="preserve"> </w:t>
                  </w:r>
                  <w:r w:rsidRPr="00313E62">
                    <w:rPr>
                      <w:i/>
                      <w:sz w:val="20"/>
                    </w:rPr>
                    <w:t>to</w:t>
                  </w:r>
                  <w:r w:rsidRPr="00313E62">
                    <w:rPr>
                      <w:i/>
                      <w:spacing w:val="-2"/>
                      <w:sz w:val="20"/>
                    </w:rPr>
                    <w:t xml:space="preserve"> </w:t>
                  </w:r>
                  <w:r w:rsidRPr="00313E62">
                    <w:rPr>
                      <w:i/>
                      <w:sz w:val="20"/>
                    </w:rPr>
                    <w:t>holistic care</w:t>
                  </w:r>
                  <w:r w:rsidRPr="00313E62">
                    <w:rPr>
                      <w:i/>
                      <w:spacing w:val="-1"/>
                      <w:sz w:val="20"/>
                    </w:rPr>
                    <w:t xml:space="preserve"> </w:t>
                  </w:r>
                  <w:r w:rsidRPr="00313E62">
                    <w:rPr>
                      <w:i/>
                      <w:sz w:val="20"/>
                    </w:rPr>
                    <w:t>services</w:t>
                  </w:r>
                </w:p>
              </w:tc>
              <w:tc>
                <w:tcPr>
                  <w:tcW w:w="2445" w:type="dxa"/>
                  <w:tcBorders>
                    <w:top w:val="single" w:sz="2" w:space="0" w:color="000000"/>
                    <w:bottom w:val="single" w:sz="2" w:space="0" w:color="000000"/>
                    <w:right w:val="single" w:sz="2" w:space="0" w:color="000000"/>
                  </w:tcBorders>
                </w:tcPr>
                <w:p w14:paraId="2892E61A"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269242B9" w14:textId="77777777" w:rsidR="002315F9" w:rsidRPr="00313E62" w:rsidRDefault="002315F9" w:rsidP="00307179">
                  <w:pPr>
                    <w:pStyle w:val="TableParagraph"/>
                    <w:rPr>
                      <w:rFonts w:ascii="Times New Roman"/>
                      <w:sz w:val="20"/>
                    </w:rPr>
                  </w:pPr>
                </w:p>
              </w:tc>
            </w:tr>
            <w:tr w:rsidR="002315F9" w:rsidRPr="00313E62" w14:paraId="33DD23A6" w14:textId="77777777" w:rsidTr="00307179">
              <w:trPr>
                <w:trHeight w:val="489"/>
              </w:trPr>
              <w:tc>
                <w:tcPr>
                  <w:tcW w:w="3520" w:type="dxa"/>
                </w:tcPr>
                <w:p w14:paraId="7B70CD9A" w14:textId="77777777" w:rsidR="002315F9" w:rsidRPr="00313E62" w:rsidRDefault="002315F9" w:rsidP="00307179">
                  <w:pPr>
                    <w:pStyle w:val="TableParagraph"/>
                    <w:spacing w:line="240" w:lineRule="atLeast"/>
                    <w:ind w:left="172" w:right="85"/>
                    <w:rPr>
                      <w:i/>
                      <w:sz w:val="20"/>
                    </w:rPr>
                  </w:pPr>
                  <w:r w:rsidRPr="00313E62">
                    <w:rPr>
                      <w:i/>
                      <w:sz w:val="20"/>
                    </w:rPr>
                    <w:t>Undertake disciplinary investigation in accordance</w:t>
                  </w:r>
                  <w:r w:rsidRPr="00313E62">
                    <w:rPr>
                      <w:i/>
                      <w:spacing w:val="-43"/>
                      <w:sz w:val="20"/>
                    </w:rPr>
                    <w:t xml:space="preserve"> </w:t>
                  </w:r>
                  <w:r w:rsidRPr="00313E62">
                    <w:rPr>
                      <w:i/>
                      <w:sz w:val="20"/>
                    </w:rPr>
                    <w:t>with</w:t>
                  </w:r>
                  <w:r w:rsidRPr="00313E62">
                    <w:rPr>
                      <w:i/>
                      <w:spacing w:val="-1"/>
                      <w:sz w:val="20"/>
                    </w:rPr>
                    <w:t xml:space="preserve"> </w:t>
                  </w:r>
                  <w:r w:rsidRPr="00313E62">
                    <w:rPr>
                      <w:i/>
                      <w:sz w:val="20"/>
                    </w:rPr>
                    <w:t>GM</w:t>
                  </w:r>
                  <w:r w:rsidRPr="00313E62">
                    <w:rPr>
                      <w:i/>
                      <w:spacing w:val="-2"/>
                      <w:sz w:val="20"/>
                    </w:rPr>
                    <w:t xml:space="preserve"> </w:t>
                  </w:r>
                  <w:r w:rsidRPr="00313E62">
                    <w:rPr>
                      <w:i/>
                      <w:sz w:val="20"/>
                    </w:rPr>
                    <w:t>timelines</w:t>
                  </w:r>
                  <w:r w:rsidRPr="00313E62">
                    <w:rPr>
                      <w:i/>
                      <w:spacing w:val="-1"/>
                      <w:sz w:val="20"/>
                    </w:rPr>
                    <w:t xml:space="preserve"> </w:t>
                  </w:r>
                  <w:r w:rsidRPr="00313E62">
                    <w:rPr>
                      <w:i/>
                      <w:sz w:val="20"/>
                    </w:rPr>
                    <w:t>and confirmed process</w:t>
                  </w:r>
                </w:p>
              </w:tc>
              <w:tc>
                <w:tcPr>
                  <w:tcW w:w="2445" w:type="dxa"/>
                  <w:tcBorders>
                    <w:top w:val="single" w:sz="2" w:space="0" w:color="000000"/>
                    <w:bottom w:val="single" w:sz="2" w:space="0" w:color="000000"/>
                    <w:right w:val="single" w:sz="2" w:space="0" w:color="000000"/>
                  </w:tcBorders>
                </w:tcPr>
                <w:p w14:paraId="318C9970"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79E72757" w14:textId="77777777" w:rsidR="002315F9" w:rsidRPr="00313E62" w:rsidRDefault="002315F9" w:rsidP="00307179">
                  <w:pPr>
                    <w:pStyle w:val="TableParagraph"/>
                    <w:rPr>
                      <w:rFonts w:ascii="Times New Roman"/>
                      <w:sz w:val="20"/>
                    </w:rPr>
                  </w:pPr>
                </w:p>
              </w:tc>
            </w:tr>
            <w:tr w:rsidR="002315F9" w:rsidRPr="00313E62" w14:paraId="1167B1CF" w14:textId="77777777" w:rsidTr="00307179">
              <w:trPr>
                <w:trHeight w:val="732"/>
              </w:trPr>
              <w:tc>
                <w:tcPr>
                  <w:tcW w:w="3520" w:type="dxa"/>
                </w:tcPr>
                <w:p w14:paraId="45AD78A3" w14:textId="77777777" w:rsidR="002315F9" w:rsidRPr="00313E62" w:rsidRDefault="002315F9" w:rsidP="00307179">
                  <w:pPr>
                    <w:pStyle w:val="TableParagraph"/>
                    <w:spacing w:before="1"/>
                    <w:ind w:left="172"/>
                    <w:rPr>
                      <w:i/>
                      <w:sz w:val="20"/>
                    </w:rPr>
                  </w:pPr>
                  <w:r w:rsidRPr="00313E62">
                    <w:rPr>
                      <w:i/>
                      <w:sz w:val="20"/>
                    </w:rPr>
                    <w:t>Disciplinary</w:t>
                  </w:r>
                  <w:r w:rsidRPr="00313E62">
                    <w:rPr>
                      <w:i/>
                      <w:spacing w:val="1"/>
                      <w:sz w:val="20"/>
                    </w:rPr>
                    <w:t xml:space="preserve"> </w:t>
                  </w:r>
                  <w:r w:rsidRPr="00313E62">
                    <w:rPr>
                      <w:i/>
                      <w:sz w:val="20"/>
                    </w:rPr>
                    <w:t>actions,</w:t>
                  </w:r>
                  <w:r w:rsidRPr="00313E62">
                    <w:rPr>
                      <w:i/>
                      <w:spacing w:val="1"/>
                      <w:sz w:val="20"/>
                    </w:rPr>
                    <w:t xml:space="preserve"> </w:t>
                  </w:r>
                  <w:r w:rsidRPr="00313E62">
                    <w:rPr>
                      <w:i/>
                      <w:sz w:val="20"/>
                    </w:rPr>
                    <w:t>including</w:t>
                  </w:r>
                  <w:r w:rsidRPr="00313E62">
                    <w:rPr>
                      <w:i/>
                      <w:spacing w:val="1"/>
                      <w:sz w:val="20"/>
                    </w:rPr>
                    <w:t xml:space="preserve"> </w:t>
                  </w:r>
                  <w:r w:rsidRPr="00313E62">
                    <w:rPr>
                      <w:i/>
                      <w:sz w:val="20"/>
                    </w:rPr>
                    <w:t>sanctions,</w:t>
                  </w:r>
                  <w:r w:rsidRPr="00313E62">
                    <w:rPr>
                      <w:i/>
                      <w:spacing w:val="1"/>
                      <w:sz w:val="20"/>
                    </w:rPr>
                    <w:t xml:space="preserve"> </w:t>
                  </w:r>
                  <w:r w:rsidRPr="00313E62">
                    <w:rPr>
                      <w:i/>
                      <w:sz w:val="20"/>
                    </w:rPr>
                    <w:t>to</w:t>
                  </w:r>
                  <w:r w:rsidRPr="00313E62">
                    <w:rPr>
                      <w:i/>
                      <w:spacing w:val="1"/>
                      <w:sz w:val="20"/>
                    </w:rPr>
                    <w:t xml:space="preserve"> </w:t>
                  </w:r>
                  <w:r w:rsidRPr="00313E62">
                    <w:rPr>
                      <w:i/>
                      <w:sz w:val="20"/>
                    </w:rPr>
                    <w:t>be</w:t>
                  </w:r>
                  <w:r w:rsidRPr="00313E62">
                    <w:rPr>
                      <w:i/>
                      <w:spacing w:val="-43"/>
                      <w:sz w:val="20"/>
                    </w:rPr>
                    <w:t xml:space="preserve"> </w:t>
                  </w:r>
                  <w:r w:rsidRPr="00313E62">
                    <w:rPr>
                      <w:i/>
                      <w:sz w:val="20"/>
                    </w:rPr>
                    <w:t>applied</w:t>
                  </w:r>
                  <w:r w:rsidRPr="00313E62">
                    <w:rPr>
                      <w:i/>
                      <w:spacing w:val="3"/>
                      <w:sz w:val="20"/>
                    </w:rPr>
                    <w:t xml:space="preserve"> </w:t>
                  </w:r>
                  <w:r w:rsidRPr="00313E62">
                    <w:rPr>
                      <w:i/>
                      <w:sz w:val="20"/>
                    </w:rPr>
                    <w:t>following</w:t>
                  </w:r>
                  <w:r w:rsidRPr="00313E62">
                    <w:rPr>
                      <w:i/>
                      <w:spacing w:val="3"/>
                      <w:sz w:val="20"/>
                    </w:rPr>
                    <w:t xml:space="preserve"> </w:t>
                  </w:r>
                  <w:r w:rsidRPr="00313E62">
                    <w:rPr>
                      <w:i/>
                      <w:sz w:val="20"/>
                    </w:rPr>
                    <w:t>misconduct</w:t>
                  </w:r>
                  <w:r w:rsidRPr="00313E62">
                    <w:rPr>
                      <w:i/>
                      <w:spacing w:val="3"/>
                      <w:sz w:val="20"/>
                    </w:rPr>
                    <w:t xml:space="preserve"> </w:t>
                  </w:r>
                  <w:r w:rsidRPr="00313E62">
                    <w:rPr>
                      <w:i/>
                      <w:sz w:val="20"/>
                    </w:rPr>
                    <w:t>investigation</w:t>
                  </w:r>
                  <w:r w:rsidRPr="00313E62">
                    <w:rPr>
                      <w:i/>
                      <w:spacing w:val="4"/>
                      <w:sz w:val="20"/>
                    </w:rPr>
                    <w:t xml:space="preserve"> </w:t>
                  </w:r>
                  <w:r w:rsidRPr="00313E62">
                    <w:rPr>
                      <w:i/>
                      <w:sz w:val="20"/>
                    </w:rPr>
                    <w:t>by</w:t>
                  </w:r>
                </w:p>
                <w:p w14:paraId="2AF9DD2F" w14:textId="77777777" w:rsidR="002315F9" w:rsidRPr="00313E62" w:rsidRDefault="002315F9" w:rsidP="00307179">
                  <w:pPr>
                    <w:pStyle w:val="TableParagraph"/>
                    <w:spacing w:line="222" w:lineRule="exact"/>
                    <w:ind w:left="172"/>
                    <w:rPr>
                      <w:i/>
                      <w:sz w:val="20"/>
                    </w:rPr>
                  </w:pPr>
                  <w:r w:rsidRPr="00313E62">
                    <w:rPr>
                      <w:i/>
                      <w:sz w:val="20"/>
                    </w:rPr>
                    <w:t>Employer</w:t>
                  </w:r>
                </w:p>
              </w:tc>
              <w:tc>
                <w:tcPr>
                  <w:tcW w:w="2445" w:type="dxa"/>
                  <w:tcBorders>
                    <w:top w:val="single" w:sz="2" w:space="0" w:color="000000"/>
                    <w:bottom w:val="single" w:sz="2" w:space="0" w:color="000000"/>
                    <w:right w:val="single" w:sz="2" w:space="0" w:color="000000"/>
                  </w:tcBorders>
                </w:tcPr>
                <w:p w14:paraId="4EA710FE"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7A43AD99" w14:textId="77777777" w:rsidR="002315F9" w:rsidRPr="00313E62" w:rsidRDefault="002315F9" w:rsidP="00307179">
                  <w:pPr>
                    <w:pStyle w:val="TableParagraph"/>
                    <w:rPr>
                      <w:rFonts w:ascii="Times New Roman"/>
                      <w:sz w:val="20"/>
                    </w:rPr>
                  </w:pPr>
                </w:p>
              </w:tc>
            </w:tr>
            <w:tr w:rsidR="002315F9" w:rsidRPr="00313E62" w14:paraId="700938AD" w14:textId="77777777" w:rsidTr="00307179">
              <w:trPr>
                <w:trHeight w:val="362"/>
              </w:trPr>
              <w:tc>
                <w:tcPr>
                  <w:tcW w:w="3520" w:type="dxa"/>
                </w:tcPr>
                <w:p w14:paraId="521D02FA" w14:textId="77777777" w:rsidR="002315F9" w:rsidRPr="00313E62" w:rsidRDefault="002315F9" w:rsidP="00307179">
                  <w:pPr>
                    <w:pStyle w:val="TableParagraph"/>
                    <w:spacing w:before="1"/>
                    <w:ind w:left="172"/>
                    <w:rPr>
                      <w:i/>
                      <w:sz w:val="20"/>
                    </w:rPr>
                  </w:pPr>
                  <w:r w:rsidRPr="00313E62">
                    <w:rPr>
                      <w:i/>
                      <w:sz w:val="20"/>
                    </w:rPr>
                    <w:t>Increased</w:t>
                  </w:r>
                  <w:r w:rsidRPr="00313E62">
                    <w:rPr>
                      <w:i/>
                      <w:spacing w:val="-3"/>
                      <w:sz w:val="20"/>
                    </w:rPr>
                    <w:t xml:space="preserve"> </w:t>
                  </w:r>
                  <w:r w:rsidRPr="00313E62">
                    <w:rPr>
                      <w:i/>
                      <w:sz w:val="20"/>
                    </w:rPr>
                    <w:t>training</w:t>
                  </w:r>
                  <w:r w:rsidRPr="00313E62">
                    <w:rPr>
                      <w:i/>
                      <w:spacing w:val="-3"/>
                      <w:sz w:val="20"/>
                    </w:rPr>
                    <w:t xml:space="preserve"> </w:t>
                  </w:r>
                  <w:r w:rsidRPr="00313E62">
                    <w:rPr>
                      <w:i/>
                      <w:sz w:val="20"/>
                    </w:rPr>
                    <w:t>on</w:t>
                  </w:r>
                  <w:r w:rsidRPr="00313E62">
                    <w:rPr>
                      <w:i/>
                      <w:spacing w:val="-2"/>
                      <w:sz w:val="20"/>
                    </w:rPr>
                    <w:t xml:space="preserve"> </w:t>
                  </w:r>
                  <w:r w:rsidRPr="00313E62">
                    <w:rPr>
                      <w:i/>
                      <w:sz w:val="20"/>
                    </w:rPr>
                    <w:t>Codes</w:t>
                  </w:r>
                  <w:r w:rsidRPr="00313E62">
                    <w:rPr>
                      <w:i/>
                      <w:spacing w:val="-4"/>
                      <w:sz w:val="20"/>
                    </w:rPr>
                    <w:t xml:space="preserve"> </w:t>
                  </w:r>
                  <w:r w:rsidRPr="00313E62">
                    <w:rPr>
                      <w:i/>
                      <w:sz w:val="20"/>
                    </w:rPr>
                    <w:t>of</w:t>
                  </w:r>
                  <w:r w:rsidRPr="00313E62">
                    <w:rPr>
                      <w:i/>
                      <w:spacing w:val="-4"/>
                      <w:sz w:val="20"/>
                    </w:rPr>
                    <w:t xml:space="preserve"> </w:t>
                  </w:r>
                  <w:r w:rsidRPr="00313E62">
                    <w:rPr>
                      <w:i/>
                      <w:sz w:val="20"/>
                    </w:rPr>
                    <w:t>Conduct</w:t>
                  </w:r>
                  <w:r w:rsidRPr="00313E62">
                    <w:rPr>
                      <w:i/>
                      <w:spacing w:val="-3"/>
                      <w:sz w:val="20"/>
                    </w:rPr>
                    <w:t xml:space="preserve"> </w:t>
                  </w:r>
                  <w:r w:rsidRPr="00313E62">
                    <w:rPr>
                      <w:i/>
                      <w:sz w:val="20"/>
                    </w:rPr>
                    <w:t>(CoC)</w:t>
                  </w:r>
                </w:p>
              </w:tc>
              <w:tc>
                <w:tcPr>
                  <w:tcW w:w="2445" w:type="dxa"/>
                  <w:tcBorders>
                    <w:top w:val="single" w:sz="2" w:space="0" w:color="000000"/>
                    <w:bottom w:val="single" w:sz="2" w:space="0" w:color="000000"/>
                    <w:right w:val="single" w:sz="2" w:space="0" w:color="000000"/>
                  </w:tcBorders>
                </w:tcPr>
                <w:p w14:paraId="3E08142D"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56FAD6A4" w14:textId="77777777" w:rsidR="002315F9" w:rsidRPr="00313E62" w:rsidRDefault="002315F9" w:rsidP="00307179">
                  <w:pPr>
                    <w:pStyle w:val="TableParagraph"/>
                    <w:rPr>
                      <w:rFonts w:ascii="Times New Roman"/>
                      <w:sz w:val="20"/>
                    </w:rPr>
                  </w:pPr>
                </w:p>
              </w:tc>
            </w:tr>
            <w:tr w:rsidR="002315F9" w:rsidRPr="00313E62" w14:paraId="76A42041" w14:textId="77777777" w:rsidTr="00307179">
              <w:trPr>
                <w:trHeight w:val="489"/>
              </w:trPr>
              <w:tc>
                <w:tcPr>
                  <w:tcW w:w="3520" w:type="dxa"/>
                </w:tcPr>
                <w:p w14:paraId="2CD042A7" w14:textId="77777777" w:rsidR="002315F9" w:rsidRPr="00313E62" w:rsidRDefault="002315F9" w:rsidP="00307179">
                  <w:pPr>
                    <w:pStyle w:val="TableParagraph"/>
                    <w:spacing w:line="240" w:lineRule="atLeast"/>
                    <w:ind w:left="172"/>
                    <w:rPr>
                      <w:i/>
                      <w:sz w:val="20"/>
                    </w:rPr>
                  </w:pPr>
                  <w:r w:rsidRPr="00313E62">
                    <w:rPr>
                      <w:i/>
                      <w:sz w:val="20"/>
                    </w:rPr>
                    <w:t>Audit</w:t>
                  </w:r>
                  <w:r w:rsidRPr="00313E62">
                    <w:rPr>
                      <w:i/>
                      <w:spacing w:val="4"/>
                      <w:sz w:val="20"/>
                    </w:rPr>
                    <w:t xml:space="preserve"> </w:t>
                  </w:r>
                  <w:r w:rsidRPr="00313E62">
                    <w:rPr>
                      <w:i/>
                      <w:sz w:val="20"/>
                    </w:rPr>
                    <w:t>of</w:t>
                  </w:r>
                  <w:r w:rsidRPr="00313E62">
                    <w:rPr>
                      <w:i/>
                      <w:spacing w:val="4"/>
                      <w:sz w:val="20"/>
                    </w:rPr>
                    <w:t xml:space="preserve"> </w:t>
                  </w:r>
                  <w:r w:rsidRPr="00313E62">
                    <w:rPr>
                      <w:i/>
                      <w:sz w:val="20"/>
                    </w:rPr>
                    <w:t>implementation</w:t>
                  </w:r>
                  <w:r w:rsidRPr="00313E62">
                    <w:rPr>
                      <w:i/>
                      <w:spacing w:val="2"/>
                      <w:sz w:val="20"/>
                    </w:rPr>
                    <w:t xml:space="preserve"> </w:t>
                  </w:r>
                  <w:r w:rsidRPr="00313E62">
                    <w:rPr>
                      <w:i/>
                      <w:sz w:val="20"/>
                    </w:rPr>
                    <w:t>of</w:t>
                  </w:r>
                  <w:r w:rsidRPr="00313E62">
                    <w:rPr>
                      <w:i/>
                      <w:spacing w:val="3"/>
                      <w:sz w:val="20"/>
                    </w:rPr>
                    <w:t xml:space="preserve"> </w:t>
                  </w:r>
                  <w:r w:rsidRPr="00313E62">
                    <w:rPr>
                      <w:i/>
                      <w:sz w:val="20"/>
                    </w:rPr>
                    <w:t>SEA/SH</w:t>
                  </w:r>
                  <w:r w:rsidRPr="00313E62">
                    <w:rPr>
                      <w:i/>
                      <w:spacing w:val="4"/>
                      <w:sz w:val="20"/>
                    </w:rPr>
                    <w:t xml:space="preserve"> </w:t>
                  </w:r>
                  <w:r w:rsidRPr="00313E62">
                    <w:rPr>
                      <w:i/>
                      <w:sz w:val="20"/>
                    </w:rPr>
                    <w:t>safety</w:t>
                  </w:r>
                  <w:r w:rsidRPr="00313E62">
                    <w:rPr>
                      <w:i/>
                      <w:spacing w:val="-43"/>
                      <w:sz w:val="20"/>
                    </w:rPr>
                    <w:t xml:space="preserve"> </w:t>
                  </w:r>
                  <w:r w:rsidRPr="00313E62">
                    <w:rPr>
                      <w:i/>
                      <w:sz w:val="20"/>
                    </w:rPr>
                    <w:t>mitigation</w:t>
                  </w:r>
                </w:p>
              </w:tc>
              <w:tc>
                <w:tcPr>
                  <w:tcW w:w="2445" w:type="dxa"/>
                  <w:tcBorders>
                    <w:top w:val="single" w:sz="2" w:space="0" w:color="000000"/>
                    <w:bottom w:val="single" w:sz="2" w:space="0" w:color="000000"/>
                    <w:right w:val="single" w:sz="2" w:space="0" w:color="000000"/>
                  </w:tcBorders>
                </w:tcPr>
                <w:p w14:paraId="4C99D99B"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453E0073" w14:textId="77777777" w:rsidR="002315F9" w:rsidRPr="00313E62" w:rsidRDefault="002315F9" w:rsidP="00307179">
                  <w:pPr>
                    <w:pStyle w:val="TableParagraph"/>
                    <w:rPr>
                      <w:rFonts w:ascii="Times New Roman"/>
                      <w:sz w:val="20"/>
                    </w:rPr>
                  </w:pPr>
                </w:p>
              </w:tc>
            </w:tr>
            <w:tr w:rsidR="002315F9" w:rsidRPr="00313E62" w14:paraId="2B4133FF" w14:textId="77777777" w:rsidTr="00307179">
              <w:trPr>
                <w:trHeight w:val="731"/>
              </w:trPr>
              <w:tc>
                <w:tcPr>
                  <w:tcW w:w="3520" w:type="dxa"/>
                </w:tcPr>
                <w:p w14:paraId="11764DB6" w14:textId="77777777" w:rsidR="002315F9" w:rsidRPr="00313E62" w:rsidRDefault="002315F9" w:rsidP="00307179">
                  <w:pPr>
                    <w:pStyle w:val="TableParagraph"/>
                    <w:spacing w:before="1"/>
                    <w:ind w:left="172" w:right="85"/>
                    <w:rPr>
                      <w:i/>
                      <w:sz w:val="20"/>
                    </w:rPr>
                  </w:pPr>
                  <w:r w:rsidRPr="00313E62">
                    <w:rPr>
                      <w:i/>
                      <w:sz w:val="20"/>
                    </w:rPr>
                    <w:t>Strengthened</w:t>
                  </w:r>
                  <w:r w:rsidRPr="00313E62">
                    <w:rPr>
                      <w:i/>
                      <w:spacing w:val="1"/>
                      <w:sz w:val="20"/>
                    </w:rPr>
                    <w:t xml:space="preserve"> </w:t>
                  </w:r>
                  <w:r w:rsidRPr="00313E62">
                    <w:rPr>
                      <w:i/>
                      <w:sz w:val="20"/>
                    </w:rPr>
                    <w:t>awareness</w:t>
                  </w:r>
                  <w:r w:rsidRPr="00313E62">
                    <w:rPr>
                      <w:i/>
                      <w:spacing w:val="1"/>
                      <w:sz w:val="20"/>
                    </w:rPr>
                    <w:t xml:space="preserve"> </w:t>
                  </w:r>
                  <w:r w:rsidRPr="00313E62">
                    <w:rPr>
                      <w:i/>
                      <w:sz w:val="20"/>
                    </w:rPr>
                    <w:t>training</w:t>
                  </w:r>
                  <w:r w:rsidRPr="00313E62">
                    <w:rPr>
                      <w:i/>
                      <w:spacing w:val="1"/>
                      <w:sz w:val="20"/>
                    </w:rPr>
                    <w:t xml:space="preserve"> </w:t>
                  </w:r>
                  <w:r w:rsidRPr="00313E62">
                    <w:rPr>
                      <w:i/>
                      <w:sz w:val="20"/>
                    </w:rPr>
                    <w:t>on</w:t>
                  </w:r>
                  <w:r w:rsidRPr="00313E62">
                    <w:rPr>
                      <w:i/>
                      <w:spacing w:val="1"/>
                      <w:sz w:val="20"/>
                    </w:rPr>
                    <w:t xml:space="preserve"> </w:t>
                  </w:r>
                  <w:r w:rsidRPr="00313E62">
                    <w:rPr>
                      <w:i/>
                      <w:sz w:val="20"/>
                    </w:rPr>
                    <w:t>project-</w:t>
                  </w:r>
                  <w:r w:rsidRPr="00313E62">
                    <w:rPr>
                      <w:i/>
                      <w:spacing w:val="-43"/>
                      <w:sz w:val="20"/>
                    </w:rPr>
                    <w:t xml:space="preserve"> </w:t>
                  </w:r>
                  <w:r w:rsidRPr="00313E62">
                    <w:rPr>
                      <w:i/>
                      <w:sz w:val="20"/>
                    </w:rPr>
                    <w:t>related</w:t>
                  </w:r>
                  <w:r w:rsidRPr="00313E62">
                    <w:rPr>
                      <w:i/>
                      <w:spacing w:val="14"/>
                      <w:sz w:val="20"/>
                    </w:rPr>
                    <w:t xml:space="preserve"> </w:t>
                  </w:r>
                  <w:r w:rsidRPr="00313E62">
                    <w:rPr>
                      <w:i/>
                      <w:sz w:val="20"/>
                    </w:rPr>
                    <w:t>risks,</w:t>
                  </w:r>
                  <w:r w:rsidRPr="00313E62">
                    <w:rPr>
                      <w:i/>
                      <w:spacing w:val="14"/>
                      <w:sz w:val="20"/>
                    </w:rPr>
                    <w:t xml:space="preserve"> </w:t>
                  </w:r>
                  <w:r w:rsidRPr="00313E62">
                    <w:rPr>
                      <w:i/>
                      <w:sz w:val="20"/>
                    </w:rPr>
                    <w:t>CoC</w:t>
                  </w:r>
                  <w:r w:rsidRPr="00313E62">
                    <w:rPr>
                      <w:i/>
                      <w:spacing w:val="13"/>
                      <w:sz w:val="20"/>
                    </w:rPr>
                    <w:t xml:space="preserve"> </w:t>
                  </w:r>
                  <w:r w:rsidRPr="00313E62">
                    <w:rPr>
                      <w:i/>
                      <w:sz w:val="20"/>
                    </w:rPr>
                    <w:t>and</w:t>
                  </w:r>
                  <w:r w:rsidRPr="00313E62">
                    <w:rPr>
                      <w:i/>
                      <w:spacing w:val="14"/>
                      <w:sz w:val="20"/>
                    </w:rPr>
                    <w:t xml:space="preserve"> </w:t>
                  </w:r>
                  <w:r w:rsidRPr="00313E62">
                    <w:rPr>
                      <w:i/>
                      <w:sz w:val="20"/>
                    </w:rPr>
                    <w:t>how</w:t>
                  </w:r>
                  <w:r w:rsidRPr="00313E62">
                    <w:rPr>
                      <w:i/>
                      <w:spacing w:val="14"/>
                      <w:sz w:val="20"/>
                    </w:rPr>
                    <w:t xml:space="preserve"> </w:t>
                  </w:r>
                  <w:r w:rsidRPr="00313E62">
                    <w:rPr>
                      <w:i/>
                      <w:sz w:val="20"/>
                    </w:rPr>
                    <w:t>to</w:t>
                  </w:r>
                  <w:r w:rsidRPr="00313E62">
                    <w:rPr>
                      <w:i/>
                      <w:spacing w:val="12"/>
                      <w:sz w:val="20"/>
                    </w:rPr>
                    <w:t xml:space="preserve"> </w:t>
                  </w:r>
                  <w:r w:rsidRPr="00313E62">
                    <w:rPr>
                      <w:i/>
                      <w:sz w:val="20"/>
                    </w:rPr>
                    <w:t>report</w:t>
                  </w:r>
                  <w:r w:rsidRPr="00313E62">
                    <w:rPr>
                      <w:i/>
                      <w:spacing w:val="14"/>
                      <w:sz w:val="20"/>
                    </w:rPr>
                    <w:t xml:space="preserve"> </w:t>
                  </w:r>
                  <w:r w:rsidRPr="00313E62">
                    <w:rPr>
                      <w:i/>
                      <w:sz w:val="20"/>
                    </w:rPr>
                    <w:t>incidents</w:t>
                  </w:r>
                  <w:r w:rsidRPr="00313E62">
                    <w:rPr>
                      <w:i/>
                      <w:spacing w:val="13"/>
                      <w:sz w:val="20"/>
                    </w:rPr>
                    <w:t xml:space="preserve"> </w:t>
                  </w:r>
                  <w:r w:rsidRPr="00313E62">
                    <w:rPr>
                      <w:i/>
                      <w:sz w:val="20"/>
                    </w:rPr>
                    <w:t>for</w:t>
                  </w:r>
                </w:p>
                <w:p w14:paraId="028FE868" w14:textId="77777777" w:rsidR="002315F9" w:rsidRPr="00313E62" w:rsidRDefault="002315F9" w:rsidP="00307179">
                  <w:pPr>
                    <w:pStyle w:val="TableParagraph"/>
                    <w:spacing w:line="222" w:lineRule="exact"/>
                    <w:ind w:left="172"/>
                    <w:rPr>
                      <w:i/>
                      <w:sz w:val="20"/>
                    </w:rPr>
                  </w:pPr>
                  <w:r w:rsidRPr="00313E62">
                    <w:rPr>
                      <w:i/>
                      <w:sz w:val="20"/>
                    </w:rPr>
                    <w:t>project-affected</w:t>
                  </w:r>
                  <w:r w:rsidRPr="00313E62">
                    <w:rPr>
                      <w:i/>
                      <w:spacing w:val="-3"/>
                      <w:sz w:val="20"/>
                    </w:rPr>
                    <w:t xml:space="preserve"> </w:t>
                  </w:r>
                  <w:r w:rsidRPr="00313E62">
                    <w:rPr>
                      <w:i/>
                      <w:sz w:val="20"/>
                    </w:rPr>
                    <w:t>community</w:t>
                  </w:r>
                </w:p>
              </w:tc>
              <w:tc>
                <w:tcPr>
                  <w:tcW w:w="2445" w:type="dxa"/>
                  <w:tcBorders>
                    <w:top w:val="single" w:sz="2" w:space="0" w:color="000000"/>
                    <w:bottom w:val="single" w:sz="2" w:space="0" w:color="000000"/>
                    <w:right w:val="single" w:sz="2" w:space="0" w:color="000000"/>
                  </w:tcBorders>
                </w:tcPr>
                <w:p w14:paraId="65D3947A"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00F3FD18" w14:textId="77777777" w:rsidR="002315F9" w:rsidRPr="00313E62" w:rsidRDefault="002315F9" w:rsidP="00307179">
                  <w:pPr>
                    <w:pStyle w:val="TableParagraph"/>
                    <w:rPr>
                      <w:rFonts w:ascii="Times New Roman"/>
                      <w:sz w:val="20"/>
                    </w:rPr>
                  </w:pPr>
                </w:p>
              </w:tc>
            </w:tr>
            <w:tr w:rsidR="002315F9" w:rsidRPr="00313E62" w14:paraId="516732A3" w14:textId="77777777" w:rsidTr="00307179">
              <w:trPr>
                <w:trHeight w:val="733"/>
              </w:trPr>
              <w:tc>
                <w:tcPr>
                  <w:tcW w:w="3520" w:type="dxa"/>
                </w:tcPr>
                <w:p w14:paraId="7F7492E7" w14:textId="77777777" w:rsidR="002315F9" w:rsidRPr="00313E62" w:rsidRDefault="002315F9" w:rsidP="00307179">
                  <w:pPr>
                    <w:pStyle w:val="TableParagraph"/>
                    <w:spacing w:line="240" w:lineRule="atLeast"/>
                    <w:ind w:left="172" w:right="95"/>
                    <w:jc w:val="both"/>
                    <w:rPr>
                      <w:i/>
                      <w:sz w:val="20"/>
                    </w:rPr>
                  </w:pPr>
                  <w:r w:rsidRPr="00313E62">
                    <w:rPr>
                      <w:i/>
                      <w:sz w:val="20"/>
                    </w:rPr>
                    <w:t>Training</w:t>
                  </w:r>
                  <w:r w:rsidRPr="00313E62">
                    <w:rPr>
                      <w:i/>
                      <w:spacing w:val="1"/>
                      <w:sz w:val="20"/>
                    </w:rPr>
                    <w:t xml:space="preserve"> </w:t>
                  </w:r>
                  <w:r w:rsidRPr="00313E62">
                    <w:rPr>
                      <w:i/>
                      <w:sz w:val="20"/>
                    </w:rPr>
                    <w:t>for</w:t>
                  </w:r>
                  <w:r w:rsidRPr="00313E62">
                    <w:rPr>
                      <w:i/>
                      <w:spacing w:val="1"/>
                      <w:sz w:val="20"/>
                    </w:rPr>
                    <w:t xml:space="preserve"> </w:t>
                  </w:r>
                  <w:r w:rsidRPr="00313E62">
                    <w:rPr>
                      <w:i/>
                      <w:sz w:val="20"/>
                    </w:rPr>
                    <w:t>project</w:t>
                  </w:r>
                  <w:r w:rsidRPr="00313E62">
                    <w:rPr>
                      <w:i/>
                      <w:spacing w:val="1"/>
                      <w:sz w:val="20"/>
                    </w:rPr>
                    <w:t xml:space="preserve"> </w:t>
                  </w:r>
                  <w:r w:rsidRPr="00313E62">
                    <w:rPr>
                      <w:i/>
                      <w:sz w:val="20"/>
                    </w:rPr>
                    <w:t>supervisors</w:t>
                  </w:r>
                  <w:r w:rsidRPr="00313E62">
                    <w:rPr>
                      <w:i/>
                      <w:spacing w:val="1"/>
                      <w:sz w:val="20"/>
                    </w:rPr>
                    <w:t xml:space="preserve"> </w:t>
                  </w:r>
                  <w:r w:rsidRPr="00313E62">
                    <w:rPr>
                      <w:i/>
                      <w:sz w:val="20"/>
                    </w:rPr>
                    <w:t>on</w:t>
                  </w:r>
                  <w:r w:rsidRPr="00313E62">
                    <w:rPr>
                      <w:i/>
                      <w:spacing w:val="1"/>
                      <w:sz w:val="20"/>
                    </w:rPr>
                    <w:t xml:space="preserve"> </w:t>
                  </w:r>
                  <w:r w:rsidRPr="00313E62">
                    <w:rPr>
                      <w:i/>
                      <w:sz w:val="20"/>
                    </w:rPr>
                    <w:t>the</w:t>
                  </w:r>
                  <w:r w:rsidRPr="00313E62">
                    <w:rPr>
                      <w:i/>
                      <w:spacing w:val="1"/>
                      <w:sz w:val="20"/>
                    </w:rPr>
                    <w:t xml:space="preserve"> </w:t>
                  </w:r>
                  <w:r w:rsidRPr="00313E62">
                    <w:rPr>
                      <w:i/>
                      <w:sz w:val="20"/>
                    </w:rPr>
                    <w:t>need</w:t>
                  </w:r>
                  <w:r w:rsidRPr="00313E62">
                    <w:rPr>
                      <w:i/>
                      <w:spacing w:val="1"/>
                      <w:sz w:val="20"/>
                    </w:rPr>
                    <w:t xml:space="preserve"> </w:t>
                  </w:r>
                  <w:r w:rsidRPr="00313E62">
                    <w:rPr>
                      <w:i/>
                      <w:sz w:val="20"/>
                    </w:rPr>
                    <w:t>to</w:t>
                  </w:r>
                  <w:r w:rsidRPr="00313E62">
                    <w:rPr>
                      <w:i/>
                      <w:spacing w:val="-43"/>
                      <w:sz w:val="20"/>
                    </w:rPr>
                    <w:t xml:space="preserve"> </w:t>
                  </w:r>
                  <w:r w:rsidRPr="00313E62">
                    <w:rPr>
                      <w:i/>
                      <w:sz w:val="20"/>
                    </w:rPr>
                    <w:t>follow</w:t>
                  </w:r>
                  <w:r w:rsidRPr="00313E62">
                    <w:rPr>
                      <w:i/>
                      <w:spacing w:val="1"/>
                      <w:sz w:val="20"/>
                    </w:rPr>
                    <w:t xml:space="preserve"> </w:t>
                  </w:r>
                  <w:r w:rsidRPr="00313E62">
                    <w:rPr>
                      <w:i/>
                      <w:sz w:val="20"/>
                    </w:rPr>
                    <w:t>guidelines</w:t>
                  </w:r>
                  <w:r w:rsidRPr="00313E62">
                    <w:rPr>
                      <w:i/>
                      <w:spacing w:val="1"/>
                      <w:sz w:val="20"/>
                    </w:rPr>
                    <w:t xml:space="preserve"> </w:t>
                  </w:r>
                  <w:r w:rsidRPr="00313E62">
                    <w:rPr>
                      <w:i/>
                      <w:sz w:val="20"/>
                    </w:rPr>
                    <w:t>of</w:t>
                  </w:r>
                  <w:r w:rsidRPr="00313E62">
                    <w:rPr>
                      <w:i/>
                      <w:spacing w:val="1"/>
                      <w:sz w:val="20"/>
                    </w:rPr>
                    <w:t xml:space="preserve"> </w:t>
                  </w:r>
                  <w:r w:rsidRPr="00313E62">
                    <w:rPr>
                      <w:i/>
                      <w:sz w:val="20"/>
                    </w:rPr>
                    <w:t>behavior</w:t>
                  </w:r>
                  <w:r w:rsidRPr="00313E62">
                    <w:rPr>
                      <w:i/>
                      <w:spacing w:val="1"/>
                      <w:sz w:val="20"/>
                    </w:rPr>
                    <w:t xml:space="preserve"> </w:t>
                  </w:r>
                  <w:r w:rsidRPr="00313E62">
                    <w:rPr>
                      <w:i/>
                      <w:sz w:val="20"/>
                    </w:rPr>
                    <w:t>in</w:t>
                  </w:r>
                  <w:r w:rsidRPr="00313E62">
                    <w:rPr>
                      <w:i/>
                      <w:spacing w:val="1"/>
                      <w:sz w:val="20"/>
                    </w:rPr>
                    <w:t xml:space="preserve"> </w:t>
                  </w:r>
                  <w:r w:rsidRPr="00313E62">
                    <w:rPr>
                      <w:i/>
                      <w:sz w:val="20"/>
                    </w:rPr>
                    <w:t>CoC</w:t>
                  </w:r>
                  <w:r w:rsidRPr="00313E62">
                    <w:rPr>
                      <w:i/>
                      <w:spacing w:val="1"/>
                      <w:sz w:val="20"/>
                    </w:rPr>
                    <w:t xml:space="preserve"> </w:t>
                  </w:r>
                  <w:r w:rsidRPr="00313E62">
                    <w:rPr>
                      <w:i/>
                      <w:sz w:val="20"/>
                    </w:rPr>
                    <w:t>and</w:t>
                  </w:r>
                  <w:r w:rsidRPr="00313E62">
                    <w:rPr>
                      <w:i/>
                      <w:spacing w:val="1"/>
                      <w:sz w:val="20"/>
                    </w:rPr>
                    <w:t xml:space="preserve"> </w:t>
                  </w:r>
                  <w:r w:rsidRPr="00313E62">
                    <w:rPr>
                      <w:i/>
                      <w:sz w:val="20"/>
                    </w:rPr>
                    <w:t>their</w:t>
                  </w:r>
                  <w:r w:rsidRPr="00313E62">
                    <w:rPr>
                      <w:i/>
                      <w:spacing w:val="-43"/>
                      <w:sz w:val="20"/>
                    </w:rPr>
                    <w:t xml:space="preserve"> </w:t>
                  </w:r>
                  <w:r w:rsidRPr="00313E62">
                    <w:rPr>
                      <w:i/>
                      <w:sz w:val="20"/>
                    </w:rPr>
                    <w:t>supervisory</w:t>
                  </w:r>
                  <w:r w:rsidRPr="00313E62">
                    <w:rPr>
                      <w:i/>
                      <w:spacing w:val="-2"/>
                      <w:sz w:val="20"/>
                    </w:rPr>
                    <w:t xml:space="preserve"> </w:t>
                  </w:r>
                  <w:r w:rsidRPr="00313E62">
                    <w:rPr>
                      <w:i/>
                      <w:sz w:val="20"/>
                    </w:rPr>
                    <w:t>responsibilities</w:t>
                  </w:r>
                </w:p>
              </w:tc>
              <w:tc>
                <w:tcPr>
                  <w:tcW w:w="2445" w:type="dxa"/>
                  <w:tcBorders>
                    <w:top w:val="single" w:sz="2" w:space="0" w:color="000000"/>
                    <w:bottom w:val="single" w:sz="2" w:space="0" w:color="000000"/>
                    <w:right w:val="single" w:sz="2" w:space="0" w:color="000000"/>
                  </w:tcBorders>
                </w:tcPr>
                <w:p w14:paraId="3634A862"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1D2C8E99" w14:textId="77777777" w:rsidR="002315F9" w:rsidRPr="00313E62" w:rsidRDefault="002315F9" w:rsidP="00307179">
                  <w:pPr>
                    <w:pStyle w:val="TableParagraph"/>
                    <w:rPr>
                      <w:rFonts w:ascii="Times New Roman"/>
                      <w:sz w:val="20"/>
                    </w:rPr>
                  </w:pPr>
                </w:p>
              </w:tc>
            </w:tr>
            <w:tr w:rsidR="002315F9" w:rsidRPr="00313E62" w14:paraId="6E865A31" w14:textId="77777777" w:rsidTr="00307179">
              <w:trPr>
                <w:trHeight w:val="487"/>
              </w:trPr>
              <w:tc>
                <w:tcPr>
                  <w:tcW w:w="3520" w:type="dxa"/>
                </w:tcPr>
                <w:p w14:paraId="7F0E73BF" w14:textId="77777777" w:rsidR="002315F9" w:rsidRPr="00313E62" w:rsidRDefault="002315F9" w:rsidP="00307179">
                  <w:pPr>
                    <w:pStyle w:val="TableParagraph"/>
                    <w:spacing w:before="2" w:line="243" w:lineRule="exact"/>
                    <w:ind w:left="172"/>
                    <w:rPr>
                      <w:i/>
                      <w:sz w:val="20"/>
                    </w:rPr>
                  </w:pPr>
                  <w:r w:rsidRPr="00313E62">
                    <w:rPr>
                      <w:i/>
                      <w:sz w:val="20"/>
                    </w:rPr>
                    <w:t>Plan</w:t>
                  </w:r>
                  <w:r w:rsidRPr="00313E62">
                    <w:rPr>
                      <w:i/>
                      <w:spacing w:val="67"/>
                      <w:sz w:val="20"/>
                    </w:rPr>
                    <w:t xml:space="preserve"> </w:t>
                  </w:r>
                  <w:r w:rsidRPr="00313E62">
                    <w:rPr>
                      <w:i/>
                      <w:sz w:val="20"/>
                    </w:rPr>
                    <w:t xml:space="preserve">to  </w:t>
                  </w:r>
                  <w:r w:rsidRPr="00313E62">
                    <w:rPr>
                      <w:i/>
                      <w:spacing w:val="21"/>
                      <w:sz w:val="20"/>
                    </w:rPr>
                    <w:t xml:space="preserve"> </w:t>
                  </w:r>
                  <w:r w:rsidRPr="00313E62">
                    <w:rPr>
                      <w:i/>
                      <w:sz w:val="20"/>
                    </w:rPr>
                    <w:t xml:space="preserve">improve  </w:t>
                  </w:r>
                  <w:r w:rsidRPr="00313E62">
                    <w:rPr>
                      <w:i/>
                      <w:spacing w:val="20"/>
                      <w:sz w:val="20"/>
                    </w:rPr>
                    <w:t xml:space="preserve"> </w:t>
                  </w:r>
                  <w:r w:rsidRPr="00313E62">
                    <w:rPr>
                      <w:i/>
                      <w:sz w:val="20"/>
                    </w:rPr>
                    <w:t xml:space="preserve">coverage/quality  </w:t>
                  </w:r>
                  <w:r w:rsidRPr="00313E62">
                    <w:rPr>
                      <w:i/>
                      <w:spacing w:val="20"/>
                      <w:sz w:val="20"/>
                    </w:rPr>
                    <w:t xml:space="preserve"> </w:t>
                  </w:r>
                  <w:r w:rsidRPr="00313E62">
                    <w:rPr>
                      <w:i/>
                      <w:sz w:val="20"/>
                    </w:rPr>
                    <w:t xml:space="preserve">of  </w:t>
                  </w:r>
                  <w:r w:rsidRPr="00313E62">
                    <w:rPr>
                      <w:i/>
                      <w:spacing w:val="20"/>
                      <w:sz w:val="20"/>
                    </w:rPr>
                    <w:t xml:space="preserve"> </w:t>
                  </w:r>
                  <w:r w:rsidRPr="00313E62">
                    <w:rPr>
                      <w:i/>
                      <w:sz w:val="20"/>
                    </w:rPr>
                    <w:t>service</w:t>
                  </w:r>
                </w:p>
                <w:p w14:paraId="687B731A" w14:textId="77777777" w:rsidR="002315F9" w:rsidRPr="00313E62" w:rsidRDefault="002315F9" w:rsidP="00307179">
                  <w:pPr>
                    <w:pStyle w:val="TableParagraph"/>
                    <w:spacing w:line="222" w:lineRule="exact"/>
                    <w:ind w:left="172"/>
                    <w:rPr>
                      <w:i/>
                      <w:sz w:val="20"/>
                    </w:rPr>
                  </w:pPr>
                  <w:r w:rsidRPr="00313E62">
                    <w:rPr>
                      <w:i/>
                      <w:sz w:val="20"/>
                    </w:rPr>
                    <w:t>provision</w:t>
                  </w:r>
                </w:p>
              </w:tc>
              <w:tc>
                <w:tcPr>
                  <w:tcW w:w="2445" w:type="dxa"/>
                  <w:tcBorders>
                    <w:top w:val="single" w:sz="2" w:space="0" w:color="000000"/>
                    <w:bottom w:val="single" w:sz="2" w:space="0" w:color="000000"/>
                    <w:right w:val="single" w:sz="2" w:space="0" w:color="000000"/>
                  </w:tcBorders>
                </w:tcPr>
                <w:p w14:paraId="62FB8B14"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671367EA" w14:textId="77777777" w:rsidR="002315F9" w:rsidRPr="00313E62" w:rsidRDefault="002315F9" w:rsidP="00307179">
                  <w:pPr>
                    <w:pStyle w:val="TableParagraph"/>
                    <w:rPr>
                      <w:rFonts w:ascii="Times New Roman"/>
                      <w:sz w:val="20"/>
                    </w:rPr>
                  </w:pPr>
                </w:p>
              </w:tc>
            </w:tr>
            <w:tr w:rsidR="002315F9" w:rsidRPr="00313E62" w14:paraId="689B7F42" w14:textId="77777777" w:rsidTr="00307179">
              <w:trPr>
                <w:trHeight w:val="489"/>
              </w:trPr>
              <w:tc>
                <w:tcPr>
                  <w:tcW w:w="3520" w:type="dxa"/>
                </w:tcPr>
                <w:p w14:paraId="333EF001" w14:textId="77777777" w:rsidR="002315F9" w:rsidRPr="00313E62" w:rsidRDefault="002315F9" w:rsidP="00307179">
                  <w:pPr>
                    <w:pStyle w:val="TableParagraph"/>
                    <w:spacing w:line="240" w:lineRule="atLeast"/>
                    <w:ind w:left="172"/>
                    <w:rPr>
                      <w:i/>
                      <w:sz w:val="20"/>
                    </w:rPr>
                  </w:pPr>
                  <w:r w:rsidRPr="00313E62">
                    <w:rPr>
                      <w:i/>
                      <w:sz w:val="20"/>
                    </w:rPr>
                    <w:t>Any</w:t>
                  </w:r>
                  <w:r w:rsidRPr="00313E62">
                    <w:rPr>
                      <w:i/>
                      <w:spacing w:val="1"/>
                      <w:sz w:val="20"/>
                    </w:rPr>
                    <w:t xml:space="preserve"> </w:t>
                  </w:r>
                  <w:r w:rsidRPr="00313E62">
                    <w:rPr>
                      <w:i/>
                      <w:sz w:val="20"/>
                    </w:rPr>
                    <w:t>other</w:t>
                  </w:r>
                  <w:r w:rsidRPr="00313E62">
                    <w:rPr>
                      <w:i/>
                      <w:spacing w:val="1"/>
                      <w:sz w:val="20"/>
                    </w:rPr>
                    <w:t xml:space="preserve"> </w:t>
                  </w:r>
                  <w:r w:rsidRPr="00313E62">
                    <w:rPr>
                      <w:i/>
                      <w:sz w:val="20"/>
                    </w:rPr>
                    <w:t>system</w:t>
                  </w:r>
                  <w:r w:rsidRPr="00313E62">
                    <w:rPr>
                      <w:i/>
                      <w:spacing w:val="1"/>
                      <w:sz w:val="20"/>
                    </w:rPr>
                    <w:t xml:space="preserve"> </w:t>
                  </w:r>
                  <w:r w:rsidRPr="00313E62">
                    <w:rPr>
                      <w:i/>
                      <w:sz w:val="20"/>
                    </w:rPr>
                    <w:t>strengthening</w:t>
                  </w:r>
                  <w:r w:rsidRPr="00313E62">
                    <w:rPr>
                      <w:i/>
                      <w:spacing w:val="1"/>
                      <w:sz w:val="20"/>
                    </w:rPr>
                    <w:t xml:space="preserve"> </w:t>
                  </w:r>
                  <w:r w:rsidRPr="00313E62">
                    <w:rPr>
                      <w:i/>
                      <w:sz w:val="20"/>
                    </w:rPr>
                    <w:t>measures</w:t>
                  </w:r>
                  <w:r w:rsidRPr="00313E62">
                    <w:rPr>
                      <w:i/>
                      <w:spacing w:val="1"/>
                      <w:sz w:val="20"/>
                    </w:rPr>
                    <w:t xml:space="preserve"> </w:t>
                  </w:r>
                  <w:r w:rsidRPr="00313E62">
                    <w:rPr>
                      <w:i/>
                      <w:sz w:val="20"/>
                    </w:rPr>
                    <w:t>or</w:t>
                  </w:r>
                  <w:r w:rsidRPr="00313E62">
                    <w:rPr>
                      <w:i/>
                      <w:spacing w:val="-43"/>
                      <w:sz w:val="20"/>
                    </w:rPr>
                    <w:t xml:space="preserve"> </w:t>
                  </w:r>
                  <w:r w:rsidRPr="00313E62">
                    <w:rPr>
                      <w:i/>
                      <w:sz w:val="20"/>
                    </w:rPr>
                    <w:t>corrections</w:t>
                  </w:r>
                  <w:r w:rsidRPr="00313E62">
                    <w:rPr>
                      <w:i/>
                      <w:spacing w:val="-4"/>
                      <w:sz w:val="20"/>
                    </w:rPr>
                    <w:t xml:space="preserve"> </w:t>
                  </w:r>
                  <w:r w:rsidRPr="00313E62">
                    <w:rPr>
                      <w:i/>
                      <w:sz w:val="20"/>
                    </w:rPr>
                    <w:t>for</w:t>
                  </w:r>
                  <w:r w:rsidRPr="00313E62">
                    <w:rPr>
                      <w:i/>
                      <w:spacing w:val="-5"/>
                      <w:sz w:val="20"/>
                    </w:rPr>
                    <w:t xml:space="preserve"> </w:t>
                  </w:r>
                  <w:r w:rsidRPr="00313E62">
                    <w:rPr>
                      <w:i/>
                      <w:sz w:val="20"/>
                    </w:rPr>
                    <w:t>system</w:t>
                  </w:r>
                  <w:r w:rsidRPr="00313E62">
                    <w:rPr>
                      <w:i/>
                      <w:spacing w:val="-3"/>
                      <w:sz w:val="20"/>
                    </w:rPr>
                    <w:t xml:space="preserve"> </w:t>
                  </w:r>
                  <w:r w:rsidRPr="00313E62">
                    <w:rPr>
                      <w:i/>
                      <w:sz w:val="20"/>
                    </w:rPr>
                    <w:t>failures</w:t>
                  </w:r>
                  <w:r w:rsidRPr="00313E62">
                    <w:rPr>
                      <w:i/>
                      <w:spacing w:val="2"/>
                      <w:sz w:val="20"/>
                    </w:rPr>
                    <w:t xml:space="preserve"> </w:t>
                  </w:r>
                  <w:r w:rsidRPr="00313E62">
                    <w:rPr>
                      <w:i/>
                      <w:sz w:val="20"/>
                    </w:rPr>
                    <w:t>that</w:t>
                  </w:r>
                  <w:r w:rsidRPr="00313E62">
                    <w:rPr>
                      <w:i/>
                      <w:spacing w:val="-3"/>
                      <w:sz w:val="20"/>
                    </w:rPr>
                    <w:t xml:space="preserve"> </w:t>
                  </w:r>
                  <w:r w:rsidRPr="00313E62">
                    <w:rPr>
                      <w:i/>
                      <w:sz w:val="20"/>
                    </w:rPr>
                    <w:t>are</w:t>
                  </w:r>
                  <w:r w:rsidRPr="00313E62">
                    <w:rPr>
                      <w:i/>
                      <w:spacing w:val="-1"/>
                      <w:sz w:val="20"/>
                    </w:rPr>
                    <w:t xml:space="preserve"> </w:t>
                  </w:r>
                  <w:r w:rsidRPr="00313E62">
                    <w:rPr>
                      <w:i/>
                      <w:sz w:val="20"/>
                    </w:rPr>
                    <w:t>necessary</w:t>
                  </w:r>
                </w:p>
              </w:tc>
              <w:tc>
                <w:tcPr>
                  <w:tcW w:w="2445" w:type="dxa"/>
                  <w:tcBorders>
                    <w:top w:val="single" w:sz="2" w:space="0" w:color="000000"/>
                    <w:bottom w:val="single" w:sz="2" w:space="0" w:color="000000"/>
                    <w:right w:val="single" w:sz="2" w:space="0" w:color="000000"/>
                  </w:tcBorders>
                </w:tcPr>
                <w:p w14:paraId="108A26EA" w14:textId="77777777" w:rsidR="002315F9" w:rsidRPr="00313E62" w:rsidRDefault="002315F9" w:rsidP="00307179">
                  <w:pPr>
                    <w:pStyle w:val="TableParagraph"/>
                    <w:rPr>
                      <w:rFonts w:ascii="Times New Roman"/>
                      <w:sz w:val="20"/>
                    </w:rPr>
                  </w:pPr>
                </w:p>
              </w:tc>
              <w:tc>
                <w:tcPr>
                  <w:tcW w:w="2585" w:type="dxa"/>
                  <w:tcBorders>
                    <w:top w:val="single" w:sz="2" w:space="0" w:color="000000"/>
                    <w:left w:val="single" w:sz="2" w:space="0" w:color="000000"/>
                    <w:bottom w:val="single" w:sz="2" w:space="0" w:color="000000"/>
                    <w:right w:val="single" w:sz="2" w:space="0" w:color="000000"/>
                  </w:tcBorders>
                </w:tcPr>
                <w:p w14:paraId="1F039C9A" w14:textId="77777777" w:rsidR="002315F9" w:rsidRPr="00313E62" w:rsidRDefault="002315F9" w:rsidP="00307179">
                  <w:pPr>
                    <w:pStyle w:val="TableParagraph"/>
                    <w:rPr>
                      <w:rFonts w:ascii="Times New Roman"/>
                      <w:sz w:val="20"/>
                    </w:rPr>
                  </w:pPr>
                </w:p>
              </w:tc>
            </w:tr>
          </w:tbl>
          <w:p w14:paraId="306DF379" w14:textId="77777777" w:rsidR="002315F9" w:rsidRPr="00313E62" w:rsidRDefault="002315F9" w:rsidP="00307179">
            <w:pPr>
              <w:pStyle w:val="BodyText"/>
              <w:spacing w:before="1"/>
              <w:rPr>
                <w:b/>
                <w:sz w:val="16"/>
              </w:rPr>
            </w:pPr>
          </w:p>
          <w:tbl>
            <w:tblPr>
              <w:tblW w:w="855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50"/>
            </w:tblGrid>
            <w:tr w:rsidR="002315F9" w:rsidRPr="00313E62" w14:paraId="0E805CC0" w14:textId="77777777" w:rsidTr="00307179">
              <w:trPr>
                <w:trHeight w:val="335"/>
              </w:trPr>
              <w:tc>
                <w:tcPr>
                  <w:tcW w:w="8550" w:type="dxa"/>
                  <w:shd w:val="clear" w:color="auto" w:fill="B4C5E7"/>
                </w:tcPr>
                <w:p w14:paraId="05224366" w14:textId="77777777" w:rsidR="002315F9" w:rsidRPr="00313E62" w:rsidRDefault="002315F9" w:rsidP="00307179">
                  <w:pPr>
                    <w:pStyle w:val="TableParagraph"/>
                    <w:spacing w:before="49"/>
                    <w:ind w:left="107"/>
                    <w:rPr>
                      <w:b/>
                      <w:sz w:val="20"/>
                    </w:rPr>
                  </w:pPr>
                  <w:r w:rsidRPr="00313E62">
                    <w:rPr>
                      <w:b/>
                      <w:sz w:val="19"/>
                    </w:rPr>
                    <w:t>C3</w:t>
                  </w:r>
                  <w:r w:rsidRPr="00313E62">
                    <w:rPr>
                      <w:b/>
                      <w:sz w:val="20"/>
                    </w:rPr>
                    <w:t>:</w:t>
                  </w:r>
                  <w:r w:rsidRPr="00313E62">
                    <w:rPr>
                      <w:b/>
                      <w:spacing w:val="-3"/>
                      <w:sz w:val="20"/>
                    </w:rPr>
                    <w:t xml:space="preserve"> </w:t>
                  </w:r>
                  <w:r w:rsidRPr="00313E62">
                    <w:rPr>
                      <w:b/>
                      <w:sz w:val="20"/>
                    </w:rPr>
                    <w:t>For</w:t>
                  </w:r>
                  <w:r w:rsidRPr="00313E62">
                    <w:rPr>
                      <w:b/>
                      <w:spacing w:val="-2"/>
                      <w:sz w:val="20"/>
                    </w:rPr>
                    <w:t xml:space="preserve"> </w:t>
                  </w:r>
                  <w:r w:rsidRPr="00313E62">
                    <w:rPr>
                      <w:b/>
                      <w:sz w:val="20"/>
                    </w:rPr>
                    <w:t>incidents</w:t>
                  </w:r>
                  <w:r w:rsidRPr="00313E62">
                    <w:rPr>
                      <w:b/>
                      <w:spacing w:val="-4"/>
                      <w:sz w:val="20"/>
                    </w:rPr>
                    <w:t xml:space="preserve"> </w:t>
                  </w:r>
                  <w:r w:rsidRPr="00313E62">
                    <w:rPr>
                      <w:b/>
                      <w:sz w:val="20"/>
                    </w:rPr>
                    <w:t>involving</w:t>
                  </w:r>
                  <w:r w:rsidRPr="00313E62">
                    <w:rPr>
                      <w:b/>
                      <w:spacing w:val="-5"/>
                      <w:sz w:val="20"/>
                    </w:rPr>
                    <w:t xml:space="preserve"> </w:t>
                  </w:r>
                  <w:r w:rsidRPr="00313E62">
                    <w:rPr>
                      <w:b/>
                      <w:sz w:val="20"/>
                    </w:rPr>
                    <w:t>a Contractor:</w:t>
                  </w:r>
                </w:p>
              </w:tc>
            </w:tr>
            <w:tr w:rsidR="002315F9" w14:paraId="6C8E6B34" w14:textId="77777777" w:rsidTr="00307179">
              <w:trPr>
                <w:trHeight w:val="388"/>
              </w:trPr>
              <w:tc>
                <w:tcPr>
                  <w:tcW w:w="8550" w:type="dxa"/>
                  <w:tcBorders>
                    <w:right w:val="single" w:sz="2" w:space="0" w:color="000000"/>
                  </w:tcBorders>
                </w:tcPr>
                <w:p w14:paraId="6D72EA2B" w14:textId="77777777" w:rsidR="002315F9" w:rsidRDefault="002315F9" w:rsidP="00307179">
                  <w:pPr>
                    <w:pStyle w:val="TableParagraph"/>
                    <w:ind w:left="107"/>
                    <w:rPr>
                      <w:rFonts w:ascii="Segoe UI Symbol" w:hAnsi="Segoe UI Symbol"/>
                      <w:sz w:val="20"/>
                    </w:rPr>
                  </w:pPr>
                  <w:r w:rsidRPr="00313E62">
                    <w:rPr>
                      <w:sz w:val="20"/>
                    </w:rPr>
                    <w:t>Has</w:t>
                  </w:r>
                  <w:r w:rsidRPr="00313E62">
                    <w:rPr>
                      <w:spacing w:val="-1"/>
                      <w:sz w:val="20"/>
                    </w:rPr>
                    <w:t xml:space="preserve"> </w:t>
                  </w:r>
                  <w:r w:rsidRPr="00313E62">
                    <w:rPr>
                      <w:sz w:val="20"/>
                    </w:rPr>
                    <w:t>the</w:t>
                  </w:r>
                  <w:r w:rsidRPr="00313E62">
                    <w:rPr>
                      <w:spacing w:val="-1"/>
                      <w:sz w:val="20"/>
                    </w:rPr>
                    <w:t xml:space="preserve"> </w:t>
                  </w:r>
                  <w:r w:rsidRPr="00313E62">
                    <w:rPr>
                      <w:sz w:val="20"/>
                    </w:rPr>
                    <w:t>incident</w:t>
                  </w:r>
                  <w:r w:rsidRPr="00313E62">
                    <w:rPr>
                      <w:spacing w:val="-1"/>
                      <w:sz w:val="20"/>
                    </w:rPr>
                    <w:t xml:space="preserve"> </w:t>
                  </w:r>
                  <w:r w:rsidRPr="00313E62">
                    <w:rPr>
                      <w:sz w:val="20"/>
                    </w:rPr>
                    <w:t>been</w:t>
                  </w:r>
                  <w:r w:rsidRPr="00313E62">
                    <w:rPr>
                      <w:spacing w:val="-1"/>
                      <w:sz w:val="20"/>
                    </w:rPr>
                    <w:t xml:space="preserve"> </w:t>
                  </w:r>
                  <w:r w:rsidRPr="00313E62">
                    <w:rPr>
                      <w:sz w:val="20"/>
                    </w:rPr>
                    <w:t>referred</w:t>
                  </w:r>
                  <w:r w:rsidRPr="00313E62">
                    <w:rPr>
                      <w:spacing w:val="-1"/>
                      <w:sz w:val="20"/>
                    </w:rPr>
                    <w:t xml:space="preserve"> </w:t>
                  </w:r>
                  <w:r w:rsidRPr="00313E62">
                    <w:rPr>
                      <w:sz w:val="20"/>
                    </w:rPr>
                    <w:t>to</w:t>
                  </w:r>
                  <w:r w:rsidRPr="00313E62">
                    <w:rPr>
                      <w:spacing w:val="-1"/>
                      <w:sz w:val="20"/>
                    </w:rPr>
                    <w:t xml:space="preserve"> </w:t>
                  </w:r>
                  <w:r w:rsidRPr="00313E62">
                    <w:rPr>
                      <w:sz w:val="20"/>
                    </w:rPr>
                    <w:t>the</w:t>
                  </w:r>
                  <w:r w:rsidRPr="00313E62">
                    <w:rPr>
                      <w:spacing w:val="-2"/>
                      <w:sz w:val="20"/>
                    </w:rPr>
                    <w:t xml:space="preserve"> </w:t>
                  </w:r>
                  <w:r w:rsidRPr="00313E62">
                    <w:rPr>
                      <w:sz w:val="20"/>
                    </w:rPr>
                    <w:t>DAAB?</w:t>
                  </w:r>
                  <w:r w:rsidRPr="00313E62">
                    <w:rPr>
                      <w:spacing w:val="42"/>
                      <w:sz w:val="20"/>
                    </w:rPr>
                    <w:t xml:space="preserve"> </w:t>
                  </w:r>
                  <w:r w:rsidRPr="00313E62">
                    <w:rPr>
                      <w:sz w:val="20"/>
                    </w:rPr>
                    <w:t>Yes</w:t>
                  </w:r>
                  <w:r w:rsidRPr="00313E62">
                    <w:rPr>
                      <w:spacing w:val="-1"/>
                      <w:sz w:val="20"/>
                    </w:rPr>
                    <w:t xml:space="preserve"> </w:t>
                  </w:r>
                  <w:r w:rsidRPr="00313E62">
                    <w:rPr>
                      <w:rFonts w:ascii="Segoe UI Symbol" w:hAnsi="Segoe UI Symbol"/>
                      <w:sz w:val="20"/>
                    </w:rPr>
                    <w:t>☐</w:t>
                  </w:r>
                  <w:r w:rsidRPr="00313E62">
                    <w:rPr>
                      <w:rFonts w:ascii="Segoe UI Symbol" w:hAnsi="Segoe UI Symbol"/>
                      <w:spacing w:val="80"/>
                      <w:sz w:val="20"/>
                    </w:rPr>
                    <w:t xml:space="preserve"> </w:t>
                  </w:r>
                  <w:r w:rsidRPr="00313E62">
                    <w:rPr>
                      <w:sz w:val="20"/>
                    </w:rPr>
                    <w:t>No</w:t>
                  </w:r>
                  <w:r w:rsidRPr="00313E62">
                    <w:rPr>
                      <w:spacing w:val="-4"/>
                      <w:sz w:val="20"/>
                    </w:rPr>
                    <w:t xml:space="preserve"> </w:t>
                  </w:r>
                  <w:r w:rsidRPr="00313E62">
                    <w:rPr>
                      <w:rFonts w:ascii="Segoe UI Symbol" w:hAnsi="Segoe UI Symbol"/>
                      <w:sz w:val="20"/>
                    </w:rPr>
                    <w:t>☐</w:t>
                  </w:r>
                </w:p>
              </w:tc>
            </w:tr>
          </w:tbl>
          <w:p w14:paraId="2EB3A633" w14:textId="77777777" w:rsidR="002315F9" w:rsidRDefault="002315F9" w:rsidP="00307179"/>
        </w:tc>
      </w:tr>
    </w:tbl>
    <w:p w14:paraId="1F162F47" w14:textId="77777777" w:rsidR="002315F9" w:rsidRPr="00764D3F" w:rsidRDefault="002315F9" w:rsidP="002315F9"/>
    <w:p w14:paraId="5A4F48F2" w14:textId="77777777" w:rsidR="005C1FE3" w:rsidRPr="005C1FE3" w:rsidRDefault="005C1FE3" w:rsidP="00E94DAE">
      <w:pPr>
        <w:rPr>
          <w:lang w:val="vi-VN"/>
        </w:rPr>
      </w:pPr>
    </w:p>
    <w:sectPr w:rsidR="005C1FE3" w:rsidRPr="005C1FE3" w:rsidSect="008D7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D1F9" w14:textId="77777777" w:rsidR="00A96D50" w:rsidRDefault="00A96D50" w:rsidP="00EF5C2D">
      <w:pPr>
        <w:spacing w:after="0" w:line="240" w:lineRule="auto"/>
      </w:pPr>
      <w:r>
        <w:separator/>
      </w:r>
    </w:p>
  </w:endnote>
  <w:endnote w:type="continuationSeparator" w:id="0">
    <w:p w14:paraId="44F7DD25" w14:textId="77777777" w:rsidR="00A96D50" w:rsidRDefault="00A96D50" w:rsidP="00E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DOCF O+ Galliard">
    <w:altName w:val="Cambria"/>
    <w:panose1 w:val="020B06040202020202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altName w:val="﷽﷽﷽﷽﷽﷽﷽﷽rrow"/>
    <w:panose1 w:val="020B0606020202030204"/>
    <w:charset w:val="00"/>
    <w:family w:val="swiss"/>
    <w:pitch w:val="variable"/>
    <w:sig w:usb0="00000287" w:usb1="00000800" w:usb2="00000000" w:usb3="00000000" w:csb0="0000009F" w:csb1="00000000"/>
  </w:font>
  <w:font w:name="Khmer OS Content">
    <w:altName w:val="Leelawadee UI"/>
    <w:panose1 w:val="020B0604020202020204"/>
    <w:charset w:val="00"/>
    <w:family w:val="auto"/>
    <w:pitch w:val="variable"/>
    <w:sig w:usb0="A00000EF" w:usb1="5000204A" w:usb2="00010000" w:usb3="00000000" w:csb0="00000111" w:csb1="00000000"/>
  </w:font>
  <w:font w:name="High Tower Text">
    <w:panose1 w:val="0204050205050603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kChampa">
    <w:altName w:val="﷽﷽﷽﷽﷽﷽﷽﷽a"/>
    <w:panose1 w:val="020B0604020202020204"/>
    <w:charset w:val="DE"/>
    <w:family w:val="swiss"/>
    <w:pitch w:val="variable"/>
    <w:sig w:usb0="03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Bahnschrift SemiBold SemiConden">
    <w:altName w:val="Calibri"/>
    <w:panose1 w:val="020B0604020202020204"/>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DD1D2" w14:textId="77777777" w:rsidR="00D55365" w:rsidRDefault="00D55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0245" w14:textId="77777777" w:rsidR="00EF5C2D" w:rsidRDefault="00EF5C2D">
    <w:pPr>
      <w:pStyle w:val="Footer"/>
      <w:pBdr>
        <w:top w:val="single" w:sz="4" w:space="1" w:color="D9D9D9" w:themeColor="background1" w:themeShade="D9"/>
      </w:pBdr>
      <w:jc w:val="right"/>
    </w:pPr>
    <w:r>
      <w:t xml:space="preserve">| </w:t>
    </w:r>
    <w:sdt>
      <w:sdtPr>
        <w:id w:val="-246196357"/>
        <w:docPartObj>
          <w:docPartGallery w:val="Page Numbers (Bottom of Page)"/>
          <w:docPartUnique/>
        </w:docPartObj>
      </w:sdtPr>
      <w:sdtEndPr>
        <w:rPr>
          <w:color w:val="7F7F7F" w:themeColor="background1" w:themeShade="7F"/>
          <w:spacing w:val="60"/>
        </w:rPr>
      </w:sdtEndPr>
      <w:sdtContent>
        <w:r w:rsidRPr="00764D3F">
          <w:rPr>
            <w:sz w:val="20"/>
            <w:szCs w:val="20"/>
          </w:rPr>
          <w:fldChar w:fldCharType="begin"/>
        </w:r>
        <w:r w:rsidRPr="00764D3F">
          <w:rPr>
            <w:sz w:val="20"/>
            <w:szCs w:val="20"/>
          </w:rPr>
          <w:instrText xml:space="preserve"> PAGE   \* MERGEFORMAT </w:instrText>
        </w:r>
        <w:r w:rsidRPr="00764D3F">
          <w:rPr>
            <w:sz w:val="20"/>
            <w:szCs w:val="20"/>
          </w:rPr>
          <w:fldChar w:fldCharType="separate"/>
        </w:r>
        <w:r w:rsidR="002D5978" w:rsidRPr="00764D3F">
          <w:rPr>
            <w:noProof/>
            <w:sz w:val="20"/>
            <w:szCs w:val="20"/>
          </w:rPr>
          <w:t>2</w:t>
        </w:r>
        <w:r w:rsidRPr="00764D3F">
          <w:rPr>
            <w:noProof/>
            <w:sz w:val="20"/>
            <w:szCs w:val="20"/>
          </w:rPr>
          <w:fldChar w:fldCharType="end"/>
        </w:r>
        <w:r>
          <w:t xml:space="preserve"> |</w:t>
        </w:r>
      </w:sdtContent>
    </w:sdt>
  </w:p>
  <w:p w14:paraId="01C6F8B2" w14:textId="77777777" w:rsidR="00EF5C2D" w:rsidRDefault="00EF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840E" w14:textId="77777777" w:rsidR="00D55365" w:rsidRDefault="00D55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58A08" w14:textId="77777777" w:rsidR="00A96D50" w:rsidRDefault="00A96D50" w:rsidP="00EF5C2D">
      <w:pPr>
        <w:spacing w:after="0" w:line="240" w:lineRule="auto"/>
      </w:pPr>
      <w:r>
        <w:separator/>
      </w:r>
    </w:p>
  </w:footnote>
  <w:footnote w:type="continuationSeparator" w:id="0">
    <w:p w14:paraId="30C62E4D" w14:textId="77777777" w:rsidR="00A96D50" w:rsidRDefault="00A96D50" w:rsidP="00EF5C2D">
      <w:pPr>
        <w:spacing w:after="0" w:line="240" w:lineRule="auto"/>
      </w:pPr>
      <w:r>
        <w:continuationSeparator/>
      </w:r>
    </w:p>
  </w:footnote>
  <w:footnote w:id="1">
    <w:p w14:paraId="1A75B347" w14:textId="77777777" w:rsidR="008C6FEE" w:rsidRPr="00734C56" w:rsidRDefault="008C6FEE" w:rsidP="008C6FEE">
      <w:pPr>
        <w:pStyle w:val="Heading1"/>
        <w:shd w:val="clear" w:color="auto" w:fill="FFFFFF"/>
        <w:spacing w:before="0"/>
        <w:textAlignment w:val="baseline"/>
        <w:rPr>
          <w:rFonts w:asciiTheme="minorHAnsi" w:hAnsiTheme="minorHAnsi" w:cstheme="minorHAnsi"/>
          <w:color w:val="000000"/>
          <w:sz w:val="16"/>
          <w:szCs w:val="16"/>
          <w:lang w:val="en-GB" w:eastAsia="en-GB"/>
        </w:rPr>
      </w:pPr>
      <w:r w:rsidRPr="00734C56">
        <w:rPr>
          <w:rStyle w:val="FootnoteReference"/>
          <w:rFonts w:asciiTheme="minorHAnsi" w:hAnsiTheme="minorHAnsi" w:cstheme="minorHAnsi"/>
          <w:sz w:val="16"/>
          <w:szCs w:val="16"/>
        </w:rPr>
        <w:footnoteRef/>
      </w:r>
      <w:r w:rsidRPr="00734C56">
        <w:rPr>
          <w:rFonts w:asciiTheme="minorHAnsi" w:hAnsiTheme="minorHAnsi" w:cstheme="minorHAnsi"/>
          <w:sz w:val="16"/>
          <w:szCs w:val="16"/>
        </w:rPr>
        <w:t xml:space="preserve"> UNFPA (2021).</w:t>
      </w:r>
      <w:r w:rsidRPr="00D611DC">
        <w:rPr>
          <w:rFonts w:asciiTheme="minorHAnsi" w:hAnsiTheme="minorHAnsi" w:cstheme="minorHAnsi"/>
          <w:sz w:val="16"/>
          <w:szCs w:val="16"/>
        </w:rPr>
        <w:t xml:space="preserve"> </w:t>
      </w:r>
      <w:r w:rsidRPr="00D611DC">
        <w:rPr>
          <w:rFonts w:asciiTheme="minorHAnsi" w:hAnsiTheme="minorHAnsi" w:cstheme="minorHAnsi"/>
          <w:color w:val="000000"/>
          <w:sz w:val="16"/>
          <w:szCs w:val="16"/>
          <w:lang w:val="en-GB" w:eastAsia="en-GB"/>
        </w:rPr>
        <w:t>Ending violence against women and girls is possible… I am hopeful!</w:t>
      </w:r>
      <w:r>
        <w:rPr>
          <w:rFonts w:asciiTheme="minorHAnsi" w:hAnsiTheme="minorHAnsi" w:cstheme="minorHAnsi"/>
          <w:color w:val="000000"/>
          <w:sz w:val="16"/>
          <w:szCs w:val="16"/>
          <w:lang w:val="en-GB" w:eastAsia="en-GB"/>
        </w:rPr>
        <w:t xml:space="preserve"> </w:t>
      </w:r>
      <w:hyperlink r:id="rId1" w:history="1">
        <w:r w:rsidRPr="00375732">
          <w:rPr>
            <w:rStyle w:val="Hyperlink"/>
            <w:rFonts w:asciiTheme="minorHAnsi" w:hAnsiTheme="minorHAnsi" w:cstheme="minorHAnsi"/>
            <w:sz w:val="16"/>
            <w:szCs w:val="16"/>
            <w:lang w:val="en-GB" w:eastAsia="en-GB"/>
          </w:rPr>
          <w:t>https://lao.unfpa.org/en/news/ending-violence-against-women-and-girls-possible%E2%80%A6-i-am-hopeful</w:t>
        </w:r>
      </w:hyperlink>
      <w:r>
        <w:rPr>
          <w:rFonts w:asciiTheme="minorHAnsi" w:hAnsiTheme="minorHAnsi" w:cstheme="minorHAnsi"/>
          <w:color w:val="000000"/>
          <w:sz w:val="16"/>
          <w:szCs w:val="16"/>
          <w:lang w:val="en-GB"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3C88E" w14:textId="77777777" w:rsidR="00D55365" w:rsidRDefault="00D55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A198" w14:textId="77777777" w:rsidR="00D55365" w:rsidRDefault="00D55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6235" w14:textId="77777777" w:rsidR="00D55365" w:rsidRDefault="00D55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DB9A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C5CFB"/>
    <w:multiLevelType w:val="hybridMultilevel"/>
    <w:tmpl w:val="8856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EB1"/>
    <w:multiLevelType w:val="hybridMultilevel"/>
    <w:tmpl w:val="DE86355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7B24F3"/>
    <w:multiLevelType w:val="hybridMultilevel"/>
    <w:tmpl w:val="7D9AFE0E"/>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4" w15:restartNumberingAfterBreak="0">
    <w:nsid w:val="08611D2C"/>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5" w15:restartNumberingAfterBreak="0">
    <w:nsid w:val="0B2D71C1"/>
    <w:multiLevelType w:val="multilevel"/>
    <w:tmpl w:val="6FB6F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C54071"/>
    <w:multiLevelType w:val="hybridMultilevel"/>
    <w:tmpl w:val="E720530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A334C"/>
    <w:multiLevelType w:val="hybridMultilevel"/>
    <w:tmpl w:val="31DA0578"/>
    <w:lvl w:ilvl="0" w:tplc="05FE3E56">
      <w:start w:val="1"/>
      <w:numFmt w:val="upperRoman"/>
      <w:lvlText w:val="%1."/>
      <w:lvlJc w:val="left"/>
      <w:pPr>
        <w:ind w:left="828" w:hanging="462"/>
        <w:jc w:val="right"/>
      </w:pPr>
      <w:rPr>
        <w:rFonts w:ascii="Calibri" w:eastAsia="Calibri" w:hAnsi="Calibri" w:cs="Calibri" w:hint="default"/>
        <w:i/>
        <w:iCs/>
        <w:w w:val="99"/>
        <w:sz w:val="20"/>
        <w:szCs w:val="20"/>
        <w:lang w:val="en-US" w:eastAsia="en-US" w:bidi="ar-SA"/>
      </w:rPr>
    </w:lvl>
    <w:lvl w:ilvl="1" w:tplc="F4FACCA2">
      <w:numFmt w:val="bullet"/>
      <w:lvlText w:val="•"/>
      <w:lvlJc w:val="left"/>
      <w:pPr>
        <w:ind w:left="1814" w:hanging="462"/>
      </w:pPr>
      <w:rPr>
        <w:rFonts w:hint="default"/>
        <w:lang w:val="en-US" w:eastAsia="en-US" w:bidi="ar-SA"/>
      </w:rPr>
    </w:lvl>
    <w:lvl w:ilvl="2" w:tplc="F070A292">
      <w:numFmt w:val="bullet"/>
      <w:lvlText w:val="•"/>
      <w:lvlJc w:val="left"/>
      <w:pPr>
        <w:ind w:left="2809" w:hanging="462"/>
      </w:pPr>
      <w:rPr>
        <w:rFonts w:hint="default"/>
        <w:lang w:val="en-US" w:eastAsia="en-US" w:bidi="ar-SA"/>
      </w:rPr>
    </w:lvl>
    <w:lvl w:ilvl="3" w:tplc="2F7C316A">
      <w:numFmt w:val="bullet"/>
      <w:lvlText w:val="•"/>
      <w:lvlJc w:val="left"/>
      <w:pPr>
        <w:ind w:left="3804" w:hanging="462"/>
      </w:pPr>
      <w:rPr>
        <w:rFonts w:hint="default"/>
        <w:lang w:val="en-US" w:eastAsia="en-US" w:bidi="ar-SA"/>
      </w:rPr>
    </w:lvl>
    <w:lvl w:ilvl="4" w:tplc="FC665D04">
      <w:numFmt w:val="bullet"/>
      <w:lvlText w:val="•"/>
      <w:lvlJc w:val="left"/>
      <w:pPr>
        <w:ind w:left="4799" w:hanging="462"/>
      </w:pPr>
      <w:rPr>
        <w:rFonts w:hint="default"/>
        <w:lang w:val="en-US" w:eastAsia="en-US" w:bidi="ar-SA"/>
      </w:rPr>
    </w:lvl>
    <w:lvl w:ilvl="5" w:tplc="D562C48C">
      <w:numFmt w:val="bullet"/>
      <w:lvlText w:val="•"/>
      <w:lvlJc w:val="left"/>
      <w:pPr>
        <w:ind w:left="5794" w:hanging="462"/>
      </w:pPr>
      <w:rPr>
        <w:rFonts w:hint="default"/>
        <w:lang w:val="en-US" w:eastAsia="en-US" w:bidi="ar-SA"/>
      </w:rPr>
    </w:lvl>
    <w:lvl w:ilvl="6" w:tplc="E604D0C8">
      <w:numFmt w:val="bullet"/>
      <w:lvlText w:val="•"/>
      <w:lvlJc w:val="left"/>
      <w:pPr>
        <w:ind w:left="6788" w:hanging="462"/>
      </w:pPr>
      <w:rPr>
        <w:rFonts w:hint="default"/>
        <w:lang w:val="en-US" w:eastAsia="en-US" w:bidi="ar-SA"/>
      </w:rPr>
    </w:lvl>
    <w:lvl w:ilvl="7" w:tplc="35FA4262">
      <w:numFmt w:val="bullet"/>
      <w:lvlText w:val="•"/>
      <w:lvlJc w:val="left"/>
      <w:pPr>
        <w:ind w:left="7783" w:hanging="462"/>
      </w:pPr>
      <w:rPr>
        <w:rFonts w:hint="default"/>
        <w:lang w:val="en-US" w:eastAsia="en-US" w:bidi="ar-SA"/>
      </w:rPr>
    </w:lvl>
    <w:lvl w:ilvl="8" w:tplc="2E48EEA0">
      <w:numFmt w:val="bullet"/>
      <w:lvlText w:val="•"/>
      <w:lvlJc w:val="left"/>
      <w:pPr>
        <w:ind w:left="8778" w:hanging="462"/>
      </w:pPr>
      <w:rPr>
        <w:rFonts w:hint="default"/>
        <w:lang w:val="en-US" w:eastAsia="en-US" w:bidi="ar-SA"/>
      </w:rPr>
    </w:lvl>
  </w:abstractNum>
  <w:abstractNum w:abstractNumId="8" w15:restartNumberingAfterBreak="0">
    <w:nsid w:val="0FE45C91"/>
    <w:multiLevelType w:val="hybridMultilevel"/>
    <w:tmpl w:val="FEA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03FD4"/>
    <w:multiLevelType w:val="multilevel"/>
    <w:tmpl w:val="CDC6C552"/>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0" w15:restartNumberingAfterBreak="0">
    <w:nsid w:val="10CB657F"/>
    <w:multiLevelType w:val="multilevel"/>
    <w:tmpl w:val="F6B41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A05C14"/>
    <w:multiLevelType w:val="hybridMultilevel"/>
    <w:tmpl w:val="48381E4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14074"/>
    <w:multiLevelType w:val="hybridMultilevel"/>
    <w:tmpl w:val="4A7E3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03179"/>
    <w:multiLevelType w:val="hybridMultilevel"/>
    <w:tmpl w:val="CC6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7115"/>
    <w:multiLevelType w:val="hybridMultilevel"/>
    <w:tmpl w:val="D7D81030"/>
    <w:lvl w:ilvl="0" w:tplc="00000000">
      <w:start w:val="1"/>
      <w:numFmt w:val="bullet"/>
      <w:lvlText w:val="o"/>
      <w:lvlJc w:val="left"/>
      <w:pPr>
        <w:ind w:left="360" w:hanging="360"/>
      </w:pPr>
      <w:rPr>
        <w:rFonts w:ascii="Courier New" w:hAnsi="Courier New" w:cs="Courier New" w:hint="default"/>
      </w:rPr>
    </w:lvl>
    <w:lvl w:ilvl="1" w:tplc="00000000" w:tentative="1">
      <w:start w:val="1"/>
      <w:numFmt w:val="bullet"/>
      <w:lvlText w:val="o"/>
      <w:lvlJc w:val="left"/>
      <w:pPr>
        <w:ind w:left="3620" w:hanging="360"/>
      </w:pPr>
      <w:rPr>
        <w:rFonts w:ascii="Courier New" w:hAnsi="Courier New" w:cs="Courier New" w:hint="default"/>
      </w:rPr>
    </w:lvl>
    <w:lvl w:ilvl="2" w:tplc="00000000" w:tentative="1">
      <w:start w:val="1"/>
      <w:numFmt w:val="bullet"/>
      <w:lvlText w:val=""/>
      <w:lvlJc w:val="left"/>
      <w:pPr>
        <w:ind w:left="4340" w:hanging="360"/>
      </w:pPr>
      <w:rPr>
        <w:rFonts w:ascii="Wingdings" w:hAnsi="Wingdings" w:hint="default"/>
      </w:rPr>
    </w:lvl>
    <w:lvl w:ilvl="3" w:tplc="00000000" w:tentative="1">
      <w:start w:val="1"/>
      <w:numFmt w:val="bullet"/>
      <w:lvlText w:val=""/>
      <w:lvlJc w:val="left"/>
      <w:pPr>
        <w:ind w:left="5060" w:hanging="360"/>
      </w:pPr>
      <w:rPr>
        <w:rFonts w:ascii="Symbol" w:hAnsi="Symbol" w:hint="default"/>
      </w:rPr>
    </w:lvl>
    <w:lvl w:ilvl="4" w:tplc="00000000" w:tentative="1">
      <w:start w:val="1"/>
      <w:numFmt w:val="bullet"/>
      <w:lvlText w:val="o"/>
      <w:lvlJc w:val="left"/>
      <w:pPr>
        <w:ind w:left="5780" w:hanging="360"/>
      </w:pPr>
      <w:rPr>
        <w:rFonts w:ascii="Courier New" w:hAnsi="Courier New" w:cs="Courier New" w:hint="default"/>
      </w:rPr>
    </w:lvl>
    <w:lvl w:ilvl="5" w:tplc="00000000" w:tentative="1">
      <w:start w:val="1"/>
      <w:numFmt w:val="bullet"/>
      <w:lvlText w:val=""/>
      <w:lvlJc w:val="left"/>
      <w:pPr>
        <w:ind w:left="6500" w:hanging="360"/>
      </w:pPr>
      <w:rPr>
        <w:rFonts w:ascii="Wingdings" w:hAnsi="Wingdings" w:hint="default"/>
      </w:rPr>
    </w:lvl>
    <w:lvl w:ilvl="6" w:tplc="00000000" w:tentative="1">
      <w:start w:val="1"/>
      <w:numFmt w:val="bullet"/>
      <w:lvlText w:val=""/>
      <w:lvlJc w:val="left"/>
      <w:pPr>
        <w:ind w:left="7220" w:hanging="360"/>
      </w:pPr>
      <w:rPr>
        <w:rFonts w:ascii="Symbol" w:hAnsi="Symbol" w:hint="default"/>
      </w:rPr>
    </w:lvl>
    <w:lvl w:ilvl="7" w:tplc="00000000" w:tentative="1">
      <w:start w:val="1"/>
      <w:numFmt w:val="bullet"/>
      <w:lvlText w:val="o"/>
      <w:lvlJc w:val="left"/>
      <w:pPr>
        <w:ind w:left="7940" w:hanging="360"/>
      </w:pPr>
      <w:rPr>
        <w:rFonts w:ascii="Courier New" w:hAnsi="Courier New" w:cs="Courier New" w:hint="default"/>
      </w:rPr>
    </w:lvl>
    <w:lvl w:ilvl="8" w:tplc="00000000" w:tentative="1">
      <w:start w:val="1"/>
      <w:numFmt w:val="bullet"/>
      <w:lvlText w:val=""/>
      <w:lvlJc w:val="left"/>
      <w:pPr>
        <w:ind w:left="8660" w:hanging="360"/>
      </w:pPr>
      <w:rPr>
        <w:rFonts w:ascii="Wingdings" w:hAnsi="Wingdings" w:hint="default"/>
      </w:rPr>
    </w:lvl>
  </w:abstractNum>
  <w:abstractNum w:abstractNumId="15" w15:restartNumberingAfterBreak="0">
    <w:nsid w:val="1434481F"/>
    <w:multiLevelType w:val="hybridMultilevel"/>
    <w:tmpl w:val="12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20068"/>
    <w:multiLevelType w:val="hybridMultilevel"/>
    <w:tmpl w:val="4D54FDD2"/>
    <w:lvl w:ilvl="0" w:tplc="7DA0E8E8">
      <w:numFmt w:val="bullet"/>
      <w:lvlText w:val="-"/>
      <w:lvlJc w:val="left"/>
      <w:pPr>
        <w:ind w:left="720" w:hanging="360"/>
      </w:pPr>
      <w:rPr>
        <w:rFonts w:ascii="Calibri" w:eastAsia="Times New Roman" w:hAnsi="Calibri" w:cs="Calibri"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6322E2"/>
    <w:multiLevelType w:val="hybridMultilevel"/>
    <w:tmpl w:val="BE3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661CC0"/>
    <w:multiLevelType w:val="hybridMultilevel"/>
    <w:tmpl w:val="2E18BAB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9921DCE"/>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0" w15:restartNumberingAfterBreak="0">
    <w:nsid w:val="1DB617DD"/>
    <w:multiLevelType w:val="hybridMultilevel"/>
    <w:tmpl w:val="821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917C9"/>
    <w:multiLevelType w:val="hybridMultilevel"/>
    <w:tmpl w:val="4E5E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8111F"/>
    <w:multiLevelType w:val="hybridMultilevel"/>
    <w:tmpl w:val="01206B7A"/>
    <w:lvl w:ilvl="0" w:tplc="B36CB76C">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507E8B82">
      <w:numFmt w:val="bullet"/>
      <w:lvlText w:val="•"/>
      <w:lvlJc w:val="left"/>
      <w:pPr>
        <w:ind w:left="655" w:hanging="219"/>
      </w:pPr>
      <w:rPr>
        <w:rFonts w:hint="default"/>
        <w:lang w:val="en-US" w:eastAsia="en-US" w:bidi="ar-SA"/>
      </w:rPr>
    </w:lvl>
    <w:lvl w:ilvl="2" w:tplc="987C5B7C">
      <w:numFmt w:val="bullet"/>
      <w:lvlText w:val="•"/>
      <w:lvlJc w:val="left"/>
      <w:pPr>
        <w:ind w:left="971" w:hanging="219"/>
      </w:pPr>
      <w:rPr>
        <w:rFonts w:hint="default"/>
        <w:lang w:val="en-US" w:eastAsia="en-US" w:bidi="ar-SA"/>
      </w:rPr>
    </w:lvl>
    <w:lvl w:ilvl="3" w:tplc="16121B40">
      <w:numFmt w:val="bullet"/>
      <w:lvlText w:val="•"/>
      <w:lvlJc w:val="left"/>
      <w:pPr>
        <w:ind w:left="1287" w:hanging="219"/>
      </w:pPr>
      <w:rPr>
        <w:rFonts w:hint="default"/>
        <w:lang w:val="en-US" w:eastAsia="en-US" w:bidi="ar-SA"/>
      </w:rPr>
    </w:lvl>
    <w:lvl w:ilvl="4" w:tplc="E2F2EDF2">
      <w:numFmt w:val="bullet"/>
      <w:lvlText w:val="•"/>
      <w:lvlJc w:val="left"/>
      <w:pPr>
        <w:ind w:left="1603" w:hanging="219"/>
      </w:pPr>
      <w:rPr>
        <w:rFonts w:hint="default"/>
        <w:lang w:val="en-US" w:eastAsia="en-US" w:bidi="ar-SA"/>
      </w:rPr>
    </w:lvl>
    <w:lvl w:ilvl="5" w:tplc="E904E758">
      <w:numFmt w:val="bullet"/>
      <w:lvlText w:val="•"/>
      <w:lvlJc w:val="left"/>
      <w:pPr>
        <w:ind w:left="1919" w:hanging="219"/>
      </w:pPr>
      <w:rPr>
        <w:rFonts w:hint="default"/>
        <w:lang w:val="en-US" w:eastAsia="en-US" w:bidi="ar-SA"/>
      </w:rPr>
    </w:lvl>
    <w:lvl w:ilvl="6" w:tplc="C602F1F6">
      <w:numFmt w:val="bullet"/>
      <w:lvlText w:val="•"/>
      <w:lvlJc w:val="left"/>
      <w:pPr>
        <w:ind w:left="2235" w:hanging="219"/>
      </w:pPr>
      <w:rPr>
        <w:rFonts w:hint="default"/>
        <w:lang w:val="en-US" w:eastAsia="en-US" w:bidi="ar-SA"/>
      </w:rPr>
    </w:lvl>
    <w:lvl w:ilvl="7" w:tplc="0128A1D6">
      <w:numFmt w:val="bullet"/>
      <w:lvlText w:val="•"/>
      <w:lvlJc w:val="left"/>
      <w:pPr>
        <w:ind w:left="2551" w:hanging="219"/>
      </w:pPr>
      <w:rPr>
        <w:rFonts w:hint="default"/>
        <w:lang w:val="en-US" w:eastAsia="en-US" w:bidi="ar-SA"/>
      </w:rPr>
    </w:lvl>
    <w:lvl w:ilvl="8" w:tplc="FAF2A6A6">
      <w:numFmt w:val="bullet"/>
      <w:lvlText w:val="•"/>
      <w:lvlJc w:val="left"/>
      <w:pPr>
        <w:ind w:left="2867" w:hanging="219"/>
      </w:pPr>
      <w:rPr>
        <w:rFonts w:hint="default"/>
        <w:lang w:val="en-US" w:eastAsia="en-US" w:bidi="ar-SA"/>
      </w:rPr>
    </w:lvl>
  </w:abstractNum>
  <w:abstractNum w:abstractNumId="23" w15:restartNumberingAfterBreak="0">
    <w:nsid w:val="278A2596"/>
    <w:multiLevelType w:val="hybridMultilevel"/>
    <w:tmpl w:val="BB2AB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42BC3"/>
    <w:multiLevelType w:val="multilevel"/>
    <w:tmpl w:val="DDDAB2CA"/>
    <w:lvl w:ilvl="0">
      <w:start w:val="1"/>
      <w:numFmt w:val="bullet"/>
      <w:lvlText w:val=""/>
      <w:lvlJc w:val="left"/>
      <w:pPr>
        <w:ind w:left="643" w:hanging="360"/>
      </w:pPr>
      <w:rPr>
        <w:rFonts w:ascii="Symbol" w:hAnsi="Symbol" w:hint="default"/>
      </w:rPr>
    </w:lvl>
    <w:lvl w:ilvl="1">
      <w:start w:val="1"/>
      <w:numFmt w:val="lowerRoman"/>
      <w:lvlText w:val="%2."/>
      <w:lvlJc w:val="right"/>
      <w:pPr>
        <w:ind w:left="1363" w:hanging="36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25" w15:restartNumberingAfterBreak="0">
    <w:nsid w:val="2F731DDB"/>
    <w:multiLevelType w:val="hybridMultilevel"/>
    <w:tmpl w:val="1076EDFE"/>
    <w:lvl w:ilvl="0" w:tplc="DCD433E6">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6C7C68FA">
      <w:numFmt w:val="bullet"/>
      <w:lvlText w:val="•"/>
      <w:lvlJc w:val="left"/>
      <w:pPr>
        <w:ind w:left="637" w:hanging="219"/>
      </w:pPr>
      <w:rPr>
        <w:rFonts w:hint="default"/>
        <w:lang w:val="en-US" w:eastAsia="en-US" w:bidi="ar-SA"/>
      </w:rPr>
    </w:lvl>
    <w:lvl w:ilvl="2" w:tplc="BDC49946">
      <w:numFmt w:val="bullet"/>
      <w:lvlText w:val="•"/>
      <w:lvlJc w:val="left"/>
      <w:pPr>
        <w:ind w:left="935" w:hanging="219"/>
      </w:pPr>
      <w:rPr>
        <w:rFonts w:hint="default"/>
        <w:lang w:val="en-US" w:eastAsia="en-US" w:bidi="ar-SA"/>
      </w:rPr>
    </w:lvl>
    <w:lvl w:ilvl="3" w:tplc="795406B6">
      <w:numFmt w:val="bullet"/>
      <w:lvlText w:val="•"/>
      <w:lvlJc w:val="left"/>
      <w:pPr>
        <w:ind w:left="1233" w:hanging="219"/>
      </w:pPr>
      <w:rPr>
        <w:rFonts w:hint="default"/>
        <w:lang w:val="en-US" w:eastAsia="en-US" w:bidi="ar-SA"/>
      </w:rPr>
    </w:lvl>
    <w:lvl w:ilvl="4" w:tplc="CFF0E1AE">
      <w:numFmt w:val="bullet"/>
      <w:lvlText w:val="•"/>
      <w:lvlJc w:val="left"/>
      <w:pPr>
        <w:ind w:left="1530" w:hanging="219"/>
      </w:pPr>
      <w:rPr>
        <w:rFonts w:hint="default"/>
        <w:lang w:val="en-US" w:eastAsia="en-US" w:bidi="ar-SA"/>
      </w:rPr>
    </w:lvl>
    <w:lvl w:ilvl="5" w:tplc="6DA0012E">
      <w:numFmt w:val="bullet"/>
      <w:lvlText w:val="•"/>
      <w:lvlJc w:val="left"/>
      <w:pPr>
        <w:ind w:left="1828" w:hanging="219"/>
      </w:pPr>
      <w:rPr>
        <w:rFonts w:hint="default"/>
        <w:lang w:val="en-US" w:eastAsia="en-US" w:bidi="ar-SA"/>
      </w:rPr>
    </w:lvl>
    <w:lvl w:ilvl="6" w:tplc="8E3C3F44">
      <w:numFmt w:val="bullet"/>
      <w:lvlText w:val="•"/>
      <w:lvlJc w:val="left"/>
      <w:pPr>
        <w:ind w:left="2126" w:hanging="219"/>
      </w:pPr>
      <w:rPr>
        <w:rFonts w:hint="default"/>
        <w:lang w:val="en-US" w:eastAsia="en-US" w:bidi="ar-SA"/>
      </w:rPr>
    </w:lvl>
    <w:lvl w:ilvl="7" w:tplc="95D46E2E">
      <w:numFmt w:val="bullet"/>
      <w:lvlText w:val="•"/>
      <w:lvlJc w:val="left"/>
      <w:pPr>
        <w:ind w:left="2423" w:hanging="219"/>
      </w:pPr>
      <w:rPr>
        <w:rFonts w:hint="default"/>
        <w:lang w:val="en-US" w:eastAsia="en-US" w:bidi="ar-SA"/>
      </w:rPr>
    </w:lvl>
    <w:lvl w:ilvl="8" w:tplc="78DC292C">
      <w:numFmt w:val="bullet"/>
      <w:lvlText w:val="•"/>
      <w:lvlJc w:val="left"/>
      <w:pPr>
        <w:ind w:left="2721" w:hanging="219"/>
      </w:pPr>
      <w:rPr>
        <w:rFonts w:hint="default"/>
        <w:lang w:val="en-US" w:eastAsia="en-US" w:bidi="ar-SA"/>
      </w:rPr>
    </w:lvl>
  </w:abstractNum>
  <w:abstractNum w:abstractNumId="26" w15:restartNumberingAfterBreak="0">
    <w:nsid w:val="2F994EEB"/>
    <w:multiLevelType w:val="hybridMultilevel"/>
    <w:tmpl w:val="9542732E"/>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A50029"/>
    <w:multiLevelType w:val="hybridMultilevel"/>
    <w:tmpl w:val="8D628E0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D246BB"/>
    <w:multiLevelType w:val="hybridMultilevel"/>
    <w:tmpl w:val="9064DF4C"/>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9037F8"/>
    <w:multiLevelType w:val="hybridMultilevel"/>
    <w:tmpl w:val="A2FAE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A07373"/>
    <w:multiLevelType w:val="hybridMultilevel"/>
    <w:tmpl w:val="82B86272"/>
    <w:lvl w:ilvl="0" w:tplc="30BC0BE2">
      <w:numFmt w:val="bullet"/>
      <w:lvlText w:val=""/>
      <w:lvlJc w:val="left"/>
      <w:pPr>
        <w:ind w:left="180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3D07332"/>
    <w:multiLevelType w:val="multilevel"/>
    <w:tmpl w:val="502E50BE"/>
    <w:lvl w:ilvl="0">
      <w:start w:val="1"/>
      <w:numFmt w:val="bullet"/>
      <w:lvlText w:val=""/>
      <w:lvlJc w:val="left"/>
      <w:pPr>
        <w:ind w:left="643" w:hanging="360"/>
      </w:pPr>
      <w:rPr>
        <w:rFonts w:ascii="Symbol" w:hAnsi="Symbol" w:hint="default"/>
      </w:rPr>
    </w:lvl>
    <w:lvl w:ilvl="1">
      <w:start w:val="1"/>
      <w:numFmt w:val="decimal"/>
      <w:lvlText w:val="%2."/>
      <w:lvlJc w:val="left"/>
      <w:pPr>
        <w:tabs>
          <w:tab w:val="num" w:pos="1723"/>
        </w:tabs>
        <w:ind w:left="1723" w:hanging="720"/>
      </w:pPr>
    </w:lvl>
    <w:lvl w:ilvl="2">
      <w:start w:val="1"/>
      <w:numFmt w:val="decimal"/>
      <w:lvlText w:val="%3."/>
      <w:lvlJc w:val="left"/>
      <w:pPr>
        <w:tabs>
          <w:tab w:val="num" w:pos="2443"/>
        </w:tabs>
        <w:ind w:left="2443" w:hanging="720"/>
      </w:pPr>
    </w:lvl>
    <w:lvl w:ilvl="3">
      <w:start w:val="1"/>
      <w:numFmt w:val="decimal"/>
      <w:lvlText w:val="%4."/>
      <w:lvlJc w:val="left"/>
      <w:pPr>
        <w:tabs>
          <w:tab w:val="num" w:pos="3163"/>
        </w:tabs>
        <w:ind w:left="3163" w:hanging="720"/>
      </w:pPr>
    </w:lvl>
    <w:lvl w:ilvl="4">
      <w:start w:val="1"/>
      <w:numFmt w:val="decimal"/>
      <w:lvlText w:val="%5."/>
      <w:lvlJc w:val="left"/>
      <w:pPr>
        <w:tabs>
          <w:tab w:val="num" w:pos="3883"/>
        </w:tabs>
        <w:ind w:left="3883" w:hanging="720"/>
      </w:pPr>
    </w:lvl>
    <w:lvl w:ilvl="5">
      <w:start w:val="1"/>
      <w:numFmt w:val="decimal"/>
      <w:lvlText w:val="%6."/>
      <w:lvlJc w:val="left"/>
      <w:pPr>
        <w:tabs>
          <w:tab w:val="num" w:pos="4603"/>
        </w:tabs>
        <w:ind w:left="4603" w:hanging="720"/>
      </w:pPr>
    </w:lvl>
    <w:lvl w:ilvl="6">
      <w:start w:val="1"/>
      <w:numFmt w:val="decimal"/>
      <w:lvlText w:val="%7."/>
      <w:lvlJc w:val="left"/>
      <w:pPr>
        <w:tabs>
          <w:tab w:val="num" w:pos="5323"/>
        </w:tabs>
        <w:ind w:left="5323" w:hanging="720"/>
      </w:pPr>
    </w:lvl>
    <w:lvl w:ilvl="7">
      <w:start w:val="1"/>
      <w:numFmt w:val="decimal"/>
      <w:lvlText w:val="%8."/>
      <w:lvlJc w:val="left"/>
      <w:pPr>
        <w:tabs>
          <w:tab w:val="num" w:pos="6043"/>
        </w:tabs>
        <w:ind w:left="6043" w:hanging="720"/>
      </w:pPr>
    </w:lvl>
    <w:lvl w:ilvl="8">
      <w:start w:val="1"/>
      <w:numFmt w:val="decimal"/>
      <w:lvlText w:val="%9."/>
      <w:lvlJc w:val="left"/>
      <w:pPr>
        <w:tabs>
          <w:tab w:val="num" w:pos="6763"/>
        </w:tabs>
        <w:ind w:left="6763" w:hanging="720"/>
      </w:pPr>
    </w:lvl>
  </w:abstractNum>
  <w:abstractNum w:abstractNumId="32" w15:restartNumberingAfterBreak="0">
    <w:nsid w:val="342526C0"/>
    <w:multiLevelType w:val="hybridMultilevel"/>
    <w:tmpl w:val="0BEE09E2"/>
    <w:lvl w:ilvl="0" w:tplc="04090001">
      <w:start w:val="1"/>
      <w:numFmt w:val="bullet"/>
      <w:lvlText w:val=""/>
      <w:lvlJc w:val="left"/>
      <w:pPr>
        <w:ind w:left="720" w:hanging="360"/>
      </w:pPr>
      <w:rPr>
        <w:rFonts w:ascii="Symbol" w:hAnsi="Symbol" w:hint="default"/>
        <w:color w:val="00706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5B76545"/>
    <w:multiLevelType w:val="hybridMultilevel"/>
    <w:tmpl w:val="A97C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92788"/>
    <w:multiLevelType w:val="hybridMultilevel"/>
    <w:tmpl w:val="A05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383C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C62311B"/>
    <w:multiLevelType w:val="hybridMultilevel"/>
    <w:tmpl w:val="733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E103CF"/>
    <w:multiLevelType w:val="hybridMultilevel"/>
    <w:tmpl w:val="902EAB8A"/>
    <w:lvl w:ilvl="0" w:tplc="479694D4">
      <w:numFmt w:val="bullet"/>
      <w:lvlText w:val="☐"/>
      <w:lvlJc w:val="left"/>
      <w:pPr>
        <w:ind w:left="333" w:hanging="219"/>
      </w:pPr>
      <w:rPr>
        <w:rFonts w:ascii="Segoe UI Symbol" w:eastAsia="Segoe UI Symbol" w:hAnsi="Segoe UI Symbol" w:cs="Segoe UI Symbol" w:hint="default"/>
        <w:w w:val="99"/>
        <w:sz w:val="20"/>
        <w:szCs w:val="20"/>
        <w:lang w:val="en-US" w:eastAsia="en-US" w:bidi="ar-SA"/>
      </w:rPr>
    </w:lvl>
    <w:lvl w:ilvl="1" w:tplc="36F4A432">
      <w:numFmt w:val="bullet"/>
      <w:lvlText w:val="•"/>
      <w:lvlJc w:val="left"/>
      <w:pPr>
        <w:ind w:left="629" w:hanging="219"/>
      </w:pPr>
      <w:rPr>
        <w:rFonts w:hint="default"/>
        <w:lang w:val="en-US" w:eastAsia="en-US" w:bidi="ar-SA"/>
      </w:rPr>
    </w:lvl>
    <w:lvl w:ilvl="2" w:tplc="9FF85B44">
      <w:numFmt w:val="bullet"/>
      <w:lvlText w:val="•"/>
      <w:lvlJc w:val="left"/>
      <w:pPr>
        <w:ind w:left="918" w:hanging="219"/>
      </w:pPr>
      <w:rPr>
        <w:rFonts w:hint="default"/>
        <w:lang w:val="en-US" w:eastAsia="en-US" w:bidi="ar-SA"/>
      </w:rPr>
    </w:lvl>
    <w:lvl w:ilvl="3" w:tplc="C8808BE2">
      <w:numFmt w:val="bullet"/>
      <w:lvlText w:val="•"/>
      <w:lvlJc w:val="left"/>
      <w:pPr>
        <w:ind w:left="1207" w:hanging="219"/>
      </w:pPr>
      <w:rPr>
        <w:rFonts w:hint="default"/>
        <w:lang w:val="en-US" w:eastAsia="en-US" w:bidi="ar-SA"/>
      </w:rPr>
    </w:lvl>
    <w:lvl w:ilvl="4" w:tplc="C0667CF2">
      <w:numFmt w:val="bullet"/>
      <w:lvlText w:val="•"/>
      <w:lvlJc w:val="left"/>
      <w:pPr>
        <w:ind w:left="1496" w:hanging="219"/>
      </w:pPr>
      <w:rPr>
        <w:rFonts w:hint="default"/>
        <w:lang w:val="en-US" w:eastAsia="en-US" w:bidi="ar-SA"/>
      </w:rPr>
    </w:lvl>
    <w:lvl w:ilvl="5" w:tplc="B344E678">
      <w:numFmt w:val="bullet"/>
      <w:lvlText w:val="•"/>
      <w:lvlJc w:val="left"/>
      <w:pPr>
        <w:ind w:left="1785" w:hanging="219"/>
      </w:pPr>
      <w:rPr>
        <w:rFonts w:hint="default"/>
        <w:lang w:val="en-US" w:eastAsia="en-US" w:bidi="ar-SA"/>
      </w:rPr>
    </w:lvl>
    <w:lvl w:ilvl="6" w:tplc="0750EE6C">
      <w:numFmt w:val="bullet"/>
      <w:lvlText w:val="•"/>
      <w:lvlJc w:val="left"/>
      <w:pPr>
        <w:ind w:left="2074" w:hanging="219"/>
      </w:pPr>
      <w:rPr>
        <w:rFonts w:hint="default"/>
        <w:lang w:val="en-US" w:eastAsia="en-US" w:bidi="ar-SA"/>
      </w:rPr>
    </w:lvl>
    <w:lvl w:ilvl="7" w:tplc="2E12C730">
      <w:numFmt w:val="bullet"/>
      <w:lvlText w:val="•"/>
      <w:lvlJc w:val="left"/>
      <w:pPr>
        <w:ind w:left="2363" w:hanging="219"/>
      </w:pPr>
      <w:rPr>
        <w:rFonts w:hint="default"/>
        <w:lang w:val="en-US" w:eastAsia="en-US" w:bidi="ar-SA"/>
      </w:rPr>
    </w:lvl>
    <w:lvl w:ilvl="8" w:tplc="152460EE">
      <w:numFmt w:val="bullet"/>
      <w:lvlText w:val="•"/>
      <w:lvlJc w:val="left"/>
      <w:pPr>
        <w:ind w:left="2652" w:hanging="219"/>
      </w:pPr>
      <w:rPr>
        <w:rFonts w:hint="default"/>
        <w:lang w:val="en-US" w:eastAsia="en-US" w:bidi="ar-SA"/>
      </w:rPr>
    </w:lvl>
  </w:abstractNum>
  <w:abstractNum w:abstractNumId="38" w15:restartNumberingAfterBreak="0">
    <w:nsid w:val="3FAC5870"/>
    <w:multiLevelType w:val="hybridMultilevel"/>
    <w:tmpl w:val="FC5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974618"/>
    <w:multiLevelType w:val="hybridMultilevel"/>
    <w:tmpl w:val="62BADF98"/>
    <w:lvl w:ilvl="0" w:tplc="04090001">
      <w:start w:val="1"/>
      <w:numFmt w:val="bullet"/>
      <w:lvlText w:val=""/>
      <w:lvlJc w:val="left"/>
      <w:pPr>
        <w:ind w:left="720" w:hanging="360"/>
      </w:pPr>
      <w:rPr>
        <w:rFonts w:ascii="Symbol" w:hAnsi="Symbol" w:hint="default"/>
      </w:rPr>
    </w:lvl>
    <w:lvl w:ilvl="1" w:tplc="4DAA0842">
      <w:start w:val="3"/>
      <w:numFmt w:val="bullet"/>
      <w:lvlText w:val="•"/>
      <w:lvlJc w:val="left"/>
      <w:pPr>
        <w:ind w:left="1800" w:hanging="720"/>
      </w:pPr>
      <w:rPr>
        <w:rFonts w:ascii="Calibri" w:eastAsiaTheme="minorHAnsi" w:hAnsi="Calibri" w:cs="Calibri" w:hint="default"/>
      </w:rPr>
    </w:lvl>
    <w:lvl w:ilvl="2" w:tplc="7DA0E8E8">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64107"/>
    <w:multiLevelType w:val="multilevel"/>
    <w:tmpl w:val="A69C555C"/>
    <w:lvl w:ilvl="0">
      <w:start w:val="1"/>
      <w:numFmt w:val="bullet"/>
      <w:lvlText w:val=""/>
      <w:lvlJc w:val="left"/>
      <w:pPr>
        <w:ind w:left="1080" w:hanging="360"/>
      </w:pPr>
      <w:rPr>
        <w:rFonts w:ascii="Wingdings" w:hAnsi="Wingdings" w:hint="default"/>
      </w:rPr>
    </w:lvl>
    <w:lvl w:ilvl="1">
      <w:start w:val="1"/>
      <w:numFmt w:val="decimal"/>
      <w:lvlText w:val="%2."/>
      <w:lvlJc w:val="left"/>
      <w:pPr>
        <w:tabs>
          <w:tab w:val="num" w:pos="2160"/>
        </w:tabs>
        <w:ind w:left="2160" w:hanging="720"/>
      </w:pPr>
    </w:lvl>
    <w:lvl w:ilvl="2">
      <w:start w:val="2020"/>
      <w:numFmt w:val="bullet"/>
      <w:lvlText w:val="-"/>
      <w:lvlJc w:val="left"/>
      <w:pPr>
        <w:tabs>
          <w:tab w:val="num" w:pos="2880"/>
        </w:tabs>
        <w:ind w:left="2880" w:hanging="720"/>
      </w:pPr>
      <w:rPr>
        <w:rFonts w:ascii="CDOCF O+ Galliard" w:eastAsiaTheme="minorHAnsi" w:hAnsi="CDOCF O+ Galliard" w:cs="Angsana New" w:hint="default"/>
        <w:sz w:val="24"/>
      </w:r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1" w15:restartNumberingAfterBreak="0">
    <w:nsid w:val="482C0987"/>
    <w:multiLevelType w:val="hybridMultilevel"/>
    <w:tmpl w:val="42B2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D1850"/>
    <w:multiLevelType w:val="hybridMultilevel"/>
    <w:tmpl w:val="EDA80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016A75"/>
    <w:multiLevelType w:val="hybridMultilevel"/>
    <w:tmpl w:val="91C8166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7B0982"/>
    <w:multiLevelType w:val="multilevel"/>
    <w:tmpl w:val="EB0E2E32"/>
    <w:lvl w:ilvl="0">
      <w:start w:val="1"/>
      <w:numFmt w:val="decimal"/>
      <w:lvlText w:val="%1."/>
      <w:lvlJc w:val="left"/>
      <w:pPr>
        <w:ind w:left="720" w:hanging="360"/>
      </w:pPr>
    </w:lvl>
    <w:lvl w:ilvl="1">
      <w:start w:val="1"/>
      <w:numFmt w:val="lowerRoman"/>
      <w:lvlText w:val="(%2)"/>
      <w:lvlJc w:val="left"/>
      <w:pPr>
        <w:ind w:left="1440" w:hanging="360"/>
      </w:pPr>
      <w:rPr>
        <w:rFonts w:ascii="Arial Narrow" w:hAnsi="Arial Narrow" w:cs="Calibri" w:hint="default"/>
        <w:spacing w:val="-1"/>
        <w:w w:val="100"/>
        <w:sz w:val="20"/>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970ACF"/>
    <w:multiLevelType w:val="hybridMultilevel"/>
    <w:tmpl w:val="BA723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D44F26"/>
    <w:multiLevelType w:val="hybridMultilevel"/>
    <w:tmpl w:val="313E7E2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8616B8"/>
    <w:multiLevelType w:val="hybridMultilevel"/>
    <w:tmpl w:val="CBF8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CD066D"/>
    <w:multiLevelType w:val="hybridMultilevel"/>
    <w:tmpl w:val="88A0CA18"/>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17203A"/>
    <w:multiLevelType w:val="hybridMultilevel"/>
    <w:tmpl w:val="3FC24560"/>
    <w:lvl w:ilvl="0" w:tplc="0409000F">
      <w:start w:val="1"/>
      <w:numFmt w:val="decimal"/>
      <w:lvlText w:val="%1."/>
      <w:lvlJc w:val="left"/>
      <w:pPr>
        <w:ind w:left="163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B3D69"/>
    <w:multiLevelType w:val="hybridMultilevel"/>
    <w:tmpl w:val="B04CE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6F651B"/>
    <w:multiLevelType w:val="multilevel"/>
    <w:tmpl w:val="926A9330"/>
    <w:lvl w:ilvl="0">
      <w:start w:val="7"/>
      <w:numFmt w:val="bullet"/>
      <w:lvlText w:val="-"/>
      <w:lvlJc w:val="left"/>
      <w:pPr>
        <w:ind w:left="1074" w:hanging="360"/>
      </w:pPr>
      <w:rPr>
        <w:rFonts w:ascii="Khmer OS Content" w:eastAsia="High Tower Text" w:hAnsi="Khmer OS Content" w:cs="Khmer OS Content" w:hint="default"/>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52" w15:restartNumberingAfterBreak="0">
    <w:nsid w:val="547A147B"/>
    <w:multiLevelType w:val="hybridMultilevel"/>
    <w:tmpl w:val="38B4B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4D961B5"/>
    <w:multiLevelType w:val="hybridMultilevel"/>
    <w:tmpl w:val="BE8465E2"/>
    <w:lvl w:ilvl="0" w:tplc="FF52ACA2">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762D3A"/>
    <w:multiLevelType w:val="hybridMultilevel"/>
    <w:tmpl w:val="A74EF3AA"/>
    <w:lvl w:ilvl="0" w:tplc="22126748">
      <w:start w:val="3"/>
      <w:numFmt w:val="bullet"/>
      <w:lvlText w:val="-"/>
      <w:lvlJc w:val="left"/>
      <w:pPr>
        <w:ind w:left="720" w:hanging="360"/>
      </w:pPr>
      <w:rPr>
        <w:rFonts w:ascii="DokChampa" w:eastAsiaTheme="minorHAnsi" w:hAnsi="DokChampa" w:cs="DokChamp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3D0B25"/>
    <w:multiLevelType w:val="hybridMultilevel"/>
    <w:tmpl w:val="94004358"/>
    <w:lvl w:ilvl="0" w:tplc="0E9E1BD0">
      <w:start w:val="1"/>
      <w:numFmt w:val="bullet"/>
      <w:lvlText w:val="•"/>
      <w:lvlJc w:val="left"/>
      <w:pPr>
        <w:tabs>
          <w:tab w:val="num" w:pos="720"/>
        </w:tabs>
        <w:ind w:left="720" w:hanging="360"/>
      </w:pPr>
      <w:rPr>
        <w:rFonts w:ascii="Times New Roman" w:hAnsi="Times New Roman" w:hint="default"/>
      </w:rPr>
    </w:lvl>
    <w:lvl w:ilvl="1" w:tplc="75D86ABC" w:tentative="1">
      <w:start w:val="1"/>
      <w:numFmt w:val="bullet"/>
      <w:lvlText w:val="•"/>
      <w:lvlJc w:val="left"/>
      <w:pPr>
        <w:tabs>
          <w:tab w:val="num" w:pos="1440"/>
        </w:tabs>
        <w:ind w:left="1440" w:hanging="360"/>
      </w:pPr>
      <w:rPr>
        <w:rFonts w:ascii="Times New Roman" w:hAnsi="Times New Roman" w:hint="default"/>
      </w:rPr>
    </w:lvl>
    <w:lvl w:ilvl="2" w:tplc="1E96C4EC" w:tentative="1">
      <w:start w:val="1"/>
      <w:numFmt w:val="bullet"/>
      <w:lvlText w:val="•"/>
      <w:lvlJc w:val="left"/>
      <w:pPr>
        <w:tabs>
          <w:tab w:val="num" w:pos="2160"/>
        </w:tabs>
        <w:ind w:left="2160" w:hanging="360"/>
      </w:pPr>
      <w:rPr>
        <w:rFonts w:ascii="Times New Roman" w:hAnsi="Times New Roman" w:hint="default"/>
      </w:rPr>
    </w:lvl>
    <w:lvl w:ilvl="3" w:tplc="09A07D54" w:tentative="1">
      <w:start w:val="1"/>
      <w:numFmt w:val="bullet"/>
      <w:lvlText w:val="•"/>
      <w:lvlJc w:val="left"/>
      <w:pPr>
        <w:tabs>
          <w:tab w:val="num" w:pos="2880"/>
        </w:tabs>
        <w:ind w:left="2880" w:hanging="360"/>
      </w:pPr>
      <w:rPr>
        <w:rFonts w:ascii="Times New Roman" w:hAnsi="Times New Roman" w:hint="default"/>
      </w:rPr>
    </w:lvl>
    <w:lvl w:ilvl="4" w:tplc="88022674" w:tentative="1">
      <w:start w:val="1"/>
      <w:numFmt w:val="bullet"/>
      <w:lvlText w:val="•"/>
      <w:lvlJc w:val="left"/>
      <w:pPr>
        <w:tabs>
          <w:tab w:val="num" w:pos="3600"/>
        </w:tabs>
        <w:ind w:left="3600" w:hanging="360"/>
      </w:pPr>
      <w:rPr>
        <w:rFonts w:ascii="Times New Roman" w:hAnsi="Times New Roman" w:hint="default"/>
      </w:rPr>
    </w:lvl>
    <w:lvl w:ilvl="5" w:tplc="AD32CE1E" w:tentative="1">
      <w:start w:val="1"/>
      <w:numFmt w:val="bullet"/>
      <w:lvlText w:val="•"/>
      <w:lvlJc w:val="left"/>
      <w:pPr>
        <w:tabs>
          <w:tab w:val="num" w:pos="4320"/>
        </w:tabs>
        <w:ind w:left="4320" w:hanging="360"/>
      </w:pPr>
      <w:rPr>
        <w:rFonts w:ascii="Times New Roman" w:hAnsi="Times New Roman" w:hint="default"/>
      </w:rPr>
    </w:lvl>
    <w:lvl w:ilvl="6" w:tplc="F782BDA0" w:tentative="1">
      <w:start w:val="1"/>
      <w:numFmt w:val="bullet"/>
      <w:lvlText w:val="•"/>
      <w:lvlJc w:val="left"/>
      <w:pPr>
        <w:tabs>
          <w:tab w:val="num" w:pos="5040"/>
        </w:tabs>
        <w:ind w:left="5040" w:hanging="360"/>
      </w:pPr>
      <w:rPr>
        <w:rFonts w:ascii="Times New Roman" w:hAnsi="Times New Roman" w:hint="default"/>
      </w:rPr>
    </w:lvl>
    <w:lvl w:ilvl="7" w:tplc="20F6D37C" w:tentative="1">
      <w:start w:val="1"/>
      <w:numFmt w:val="bullet"/>
      <w:lvlText w:val="•"/>
      <w:lvlJc w:val="left"/>
      <w:pPr>
        <w:tabs>
          <w:tab w:val="num" w:pos="5760"/>
        </w:tabs>
        <w:ind w:left="5760" w:hanging="360"/>
      </w:pPr>
      <w:rPr>
        <w:rFonts w:ascii="Times New Roman" w:hAnsi="Times New Roman" w:hint="default"/>
      </w:rPr>
    </w:lvl>
    <w:lvl w:ilvl="8" w:tplc="FC8289C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F9527A1"/>
    <w:multiLevelType w:val="hybridMultilevel"/>
    <w:tmpl w:val="2B9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7F5923"/>
    <w:multiLevelType w:val="hybridMultilevel"/>
    <w:tmpl w:val="E1A4FFB4"/>
    <w:lvl w:ilvl="0" w:tplc="AA1C5D8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6752DD"/>
    <w:multiLevelType w:val="hybridMultilevel"/>
    <w:tmpl w:val="16D44C52"/>
    <w:lvl w:ilvl="0" w:tplc="30BC0BE2">
      <w:numFmt w:val="bullet"/>
      <w:lvlText w:val=""/>
      <w:lvlJc w:val="left"/>
      <w:pPr>
        <w:ind w:left="720" w:hanging="360"/>
      </w:pPr>
      <w:rPr>
        <w:rFonts w:ascii="Wingdings" w:eastAsia="Wingdings" w:hAnsi="Wingdings" w:cs="Wingdings" w:hint="default"/>
        <w:color w:val="007060"/>
        <w:w w:val="100"/>
        <w:sz w:val="18"/>
        <w:szCs w:val="18"/>
        <w:lang w:val="en-US" w:eastAsia="en-US" w:bidi="ar-SA"/>
      </w:rPr>
    </w:lvl>
    <w:lvl w:ilvl="1" w:tplc="330A627A">
      <w:start w:val="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D81ED3"/>
    <w:multiLevelType w:val="hybridMultilevel"/>
    <w:tmpl w:val="885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283DA4"/>
    <w:multiLevelType w:val="hybridMultilevel"/>
    <w:tmpl w:val="3B6E41C6"/>
    <w:lvl w:ilvl="0" w:tplc="30BC0BE2">
      <w:numFmt w:val="bullet"/>
      <w:lvlText w:val=""/>
      <w:lvlJc w:val="left"/>
      <w:pPr>
        <w:ind w:left="785" w:hanging="360"/>
      </w:pPr>
      <w:rPr>
        <w:rFonts w:ascii="Wingdings" w:eastAsia="Wingdings" w:hAnsi="Wingdings" w:cs="Wingdings" w:hint="default"/>
        <w:b w:val="0"/>
        <w:i w:val="0"/>
        <w:caps w:val="0"/>
        <w:strike w:val="0"/>
        <w:dstrike w:val="0"/>
        <w:vanish w:val="0"/>
        <w:color w:val="007060"/>
        <w:w w:val="100"/>
        <w:sz w:val="18"/>
        <w:szCs w:val="18"/>
        <w:vertAlign w:val="baseline"/>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F6F3CD2"/>
    <w:multiLevelType w:val="hybridMultilevel"/>
    <w:tmpl w:val="005C30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2"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8"/>
  </w:num>
  <w:num w:numId="3">
    <w:abstractNumId w:val="27"/>
  </w:num>
  <w:num w:numId="4">
    <w:abstractNumId w:val="11"/>
  </w:num>
  <w:num w:numId="5">
    <w:abstractNumId w:val="23"/>
  </w:num>
  <w:num w:numId="6">
    <w:abstractNumId w:val="42"/>
  </w:num>
  <w:num w:numId="7">
    <w:abstractNumId w:val="3"/>
  </w:num>
  <w:num w:numId="8">
    <w:abstractNumId w:val="50"/>
  </w:num>
  <w:num w:numId="9">
    <w:abstractNumId w:val="13"/>
  </w:num>
  <w:num w:numId="10">
    <w:abstractNumId w:val="1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8"/>
  </w:num>
  <w:num w:numId="14">
    <w:abstractNumId w:val="43"/>
  </w:num>
  <w:num w:numId="15">
    <w:abstractNumId w:val="29"/>
  </w:num>
  <w:num w:numId="16">
    <w:abstractNumId w:val="52"/>
  </w:num>
  <w:num w:numId="17">
    <w:abstractNumId w:val="33"/>
  </w:num>
  <w:num w:numId="18">
    <w:abstractNumId w:val="19"/>
  </w:num>
  <w:num w:numId="19">
    <w:abstractNumId w:val="30"/>
  </w:num>
  <w:num w:numId="20">
    <w:abstractNumId w:val="56"/>
  </w:num>
  <w:num w:numId="21">
    <w:abstractNumId w:val="24"/>
  </w:num>
  <w:num w:numId="22">
    <w:abstractNumId w:val="4"/>
  </w:num>
  <w:num w:numId="23">
    <w:abstractNumId w:val="36"/>
  </w:num>
  <w:num w:numId="24">
    <w:abstractNumId w:val="55"/>
  </w:num>
  <w:num w:numId="25">
    <w:abstractNumId w:val="47"/>
  </w:num>
  <w:num w:numId="26">
    <w:abstractNumId w:val="53"/>
  </w:num>
  <w:num w:numId="27">
    <w:abstractNumId w:val="26"/>
  </w:num>
  <w:num w:numId="28">
    <w:abstractNumId w:val="16"/>
  </w:num>
  <w:num w:numId="29">
    <w:abstractNumId w:val="46"/>
  </w:num>
  <w:num w:numId="30">
    <w:abstractNumId w:val="54"/>
  </w:num>
  <w:num w:numId="31">
    <w:abstractNumId w:val="40"/>
  </w:num>
  <w:num w:numId="32">
    <w:abstractNumId w:val="34"/>
  </w:num>
  <w:num w:numId="33">
    <w:abstractNumId w:val="20"/>
  </w:num>
  <w:num w:numId="34">
    <w:abstractNumId w:val="32"/>
  </w:num>
  <w:num w:numId="35">
    <w:abstractNumId w:val="61"/>
  </w:num>
  <w:num w:numId="36">
    <w:abstractNumId w:val="57"/>
  </w:num>
  <w:num w:numId="37">
    <w:abstractNumId w:val="28"/>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5"/>
  </w:num>
  <w:num w:numId="42">
    <w:abstractNumId w:val="2"/>
  </w:num>
  <w:num w:numId="43">
    <w:abstractNumId w:val="45"/>
  </w:num>
  <w:num w:numId="44">
    <w:abstractNumId w:val="0"/>
  </w:num>
  <w:num w:numId="45">
    <w:abstractNumId w:val="17"/>
  </w:num>
  <w:num w:numId="46">
    <w:abstractNumId w:val="15"/>
  </w:num>
  <w:num w:numId="47">
    <w:abstractNumId w:val="41"/>
  </w:num>
  <w:num w:numId="48">
    <w:abstractNumId w:val="18"/>
  </w:num>
  <w:num w:numId="49">
    <w:abstractNumId w:val="39"/>
  </w:num>
  <w:num w:numId="50">
    <w:abstractNumId w:val="38"/>
  </w:num>
  <w:num w:numId="51">
    <w:abstractNumId w:val="22"/>
  </w:num>
  <w:num w:numId="52">
    <w:abstractNumId w:val="37"/>
  </w:num>
  <w:num w:numId="53">
    <w:abstractNumId w:val="25"/>
  </w:num>
  <w:num w:numId="54">
    <w:abstractNumId w:val="7"/>
  </w:num>
  <w:num w:numId="55">
    <w:abstractNumId w:val="1"/>
  </w:num>
  <w:num w:numId="56">
    <w:abstractNumId w:val="60"/>
  </w:num>
  <w:num w:numId="57">
    <w:abstractNumId w:val="44"/>
  </w:num>
  <w:num w:numId="58">
    <w:abstractNumId w:val="59"/>
  </w:num>
  <w:num w:numId="59">
    <w:abstractNumId w:val="31"/>
  </w:num>
  <w:num w:numId="60">
    <w:abstractNumId w:val="49"/>
  </w:num>
  <w:num w:numId="61">
    <w:abstractNumId w:val="5"/>
  </w:num>
  <w:num w:numId="62">
    <w:abstractNumId w:val="12"/>
  </w:num>
  <w:num w:numId="63">
    <w:abstractNumId w:val="8"/>
  </w:num>
  <w:num w:numId="64">
    <w:abstractNumId w:val="51"/>
  </w:num>
  <w:num w:numId="65">
    <w:abstractNumId w:val="1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C"/>
    <w:rsid w:val="0001789D"/>
    <w:rsid w:val="00032737"/>
    <w:rsid w:val="00042D6A"/>
    <w:rsid w:val="00043B08"/>
    <w:rsid w:val="00064C78"/>
    <w:rsid w:val="0006593A"/>
    <w:rsid w:val="000712E9"/>
    <w:rsid w:val="000804AF"/>
    <w:rsid w:val="00080D0D"/>
    <w:rsid w:val="00085285"/>
    <w:rsid w:val="000858DE"/>
    <w:rsid w:val="00097DDC"/>
    <w:rsid w:val="000A3BEA"/>
    <w:rsid w:val="000B341C"/>
    <w:rsid w:val="000B4180"/>
    <w:rsid w:val="000B5904"/>
    <w:rsid w:val="000B7439"/>
    <w:rsid w:val="000C27A3"/>
    <w:rsid w:val="000C2DAC"/>
    <w:rsid w:val="000D03ED"/>
    <w:rsid w:val="000F1399"/>
    <w:rsid w:val="000F15D3"/>
    <w:rsid w:val="00102697"/>
    <w:rsid w:val="001059F0"/>
    <w:rsid w:val="0011560C"/>
    <w:rsid w:val="00117581"/>
    <w:rsid w:val="001177AD"/>
    <w:rsid w:val="00122870"/>
    <w:rsid w:val="001244A7"/>
    <w:rsid w:val="00125FD7"/>
    <w:rsid w:val="00131696"/>
    <w:rsid w:val="00135368"/>
    <w:rsid w:val="00135C4F"/>
    <w:rsid w:val="00141B75"/>
    <w:rsid w:val="00144CE7"/>
    <w:rsid w:val="00147FB9"/>
    <w:rsid w:val="00151130"/>
    <w:rsid w:val="00155457"/>
    <w:rsid w:val="001759CC"/>
    <w:rsid w:val="00182084"/>
    <w:rsid w:val="001853F8"/>
    <w:rsid w:val="001C0161"/>
    <w:rsid w:val="001C12B1"/>
    <w:rsid w:val="001C3522"/>
    <w:rsid w:val="001D717D"/>
    <w:rsid w:val="001F7BD1"/>
    <w:rsid w:val="00201AC2"/>
    <w:rsid w:val="00207694"/>
    <w:rsid w:val="002128F2"/>
    <w:rsid w:val="002129A5"/>
    <w:rsid w:val="00214DB8"/>
    <w:rsid w:val="00215B46"/>
    <w:rsid w:val="00230600"/>
    <w:rsid w:val="002315F9"/>
    <w:rsid w:val="00233602"/>
    <w:rsid w:val="00235258"/>
    <w:rsid w:val="002549C6"/>
    <w:rsid w:val="00261CE1"/>
    <w:rsid w:val="0028301B"/>
    <w:rsid w:val="00290DFD"/>
    <w:rsid w:val="002959D8"/>
    <w:rsid w:val="00295DD8"/>
    <w:rsid w:val="002A28DB"/>
    <w:rsid w:val="002D4B68"/>
    <w:rsid w:val="002D5978"/>
    <w:rsid w:val="002D632A"/>
    <w:rsid w:val="002F53E0"/>
    <w:rsid w:val="002F677A"/>
    <w:rsid w:val="00300CC1"/>
    <w:rsid w:val="00303601"/>
    <w:rsid w:val="00305F6A"/>
    <w:rsid w:val="00310CB5"/>
    <w:rsid w:val="00311635"/>
    <w:rsid w:val="00313E62"/>
    <w:rsid w:val="00314F42"/>
    <w:rsid w:val="0032496E"/>
    <w:rsid w:val="00334721"/>
    <w:rsid w:val="003405F7"/>
    <w:rsid w:val="003410C8"/>
    <w:rsid w:val="0034243C"/>
    <w:rsid w:val="00346686"/>
    <w:rsid w:val="003504A5"/>
    <w:rsid w:val="00355C3F"/>
    <w:rsid w:val="00355FE5"/>
    <w:rsid w:val="00360BB6"/>
    <w:rsid w:val="00362ABC"/>
    <w:rsid w:val="00363D19"/>
    <w:rsid w:val="00365E8A"/>
    <w:rsid w:val="00393C96"/>
    <w:rsid w:val="003A5BFB"/>
    <w:rsid w:val="003B11F4"/>
    <w:rsid w:val="003B259A"/>
    <w:rsid w:val="003B378D"/>
    <w:rsid w:val="003B7136"/>
    <w:rsid w:val="003D06CA"/>
    <w:rsid w:val="003D6AC7"/>
    <w:rsid w:val="003E3B94"/>
    <w:rsid w:val="003E3ED5"/>
    <w:rsid w:val="003F2CD6"/>
    <w:rsid w:val="003F39A2"/>
    <w:rsid w:val="003F4218"/>
    <w:rsid w:val="003F484D"/>
    <w:rsid w:val="00401F6B"/>
    <w:rsid w:val="00414870"/>
    <w:rsid w:val="00417B80"/>
    <w:rsid w:val="004241B9"/>
    <w:rsid w:val="00427F97"/>
    <w:rsid w:val="004332C5"/>
    <w:rsid w:val="0044282B"/>
    <w:rsid w:val="004472FF"/>
    <w:rsid w:val="004579A1"/>
    <w:rsid w:val="00472825"/>
    <w:rsid w:val="004758F6"/>
    <w:rsid w:val="004769D9"/>
    <w:rsid w:val="00493866"/>
    <w:rsid w:val="004A06F8"/>
    <w:rsid w:val="004A77B0"/>
    <w:rsid w:val="004B2697"/>
    <w:rsid w:val="004B2B79"/>
    <w:rsid w:val="004B3838"/>
    <w:rsid w:val="004C0169"/>
    <w:rsid w:val="004C1324"/>
    <w:rsid w:val="004C50F9"/>
    <w:rsid w:val="004D08C4"/>
    <w:rsid w:val="004D48DB"/>
    <w:rsid w:val="004D4A0F"/>
    <w:rsid w:val="004D5915"/>
    <w:rsid w:val="004D748E"/>
    <w:rsid w:val="004E7F2E"/>
    <w:rsid w:val="004F3D36"/>
    <w:rsid w:val="004F6077"/>
    <w:rsid w:val="0051264E"/>
    <w:rsid w:val="00512769"/>
    <w:rsid w:val="00512E51"/>
    <w:rsid w:val="00514850"/>
    <w:rsid w:val="00515AE8"/>
    <w:rsid w:val="00520846"/>
    <w:rsid w:val="005344AE"/>
    <w:rsid w:val="00534CB7"/>
    <w:rsid w:val="0053537E"/>
    <w:rsid w:val="0053695A"/>
    <w:rsid w:val="00542B8A"/>
    <w:rsid w:val="0054495B"/>
    <w:rsid w:val="00544C70"/>
    <w:rsid w:val="00553F17"/>
    <w:rsid w:val="0055731B"/>
    <w:rsid w:val="005626C0"/>
    <w:rsid w:val="00563D6F"/>
    <w:rsid w:val="0057214B"/>
    <w:rsid w:val="00575D6B"/>
    <w:rsid w:val="005926B3"/>
    <w:rsid w:val="00595778"/>
    <w:rsid w:val="00596D43"/>
    <w:rsid w:val="00597B68"/>
    <w:rsid w:val="005A1078"/>
    <w:rsid w:val="005A1E57"/>
    <w:rsid w:val="005A1EEA"/>
    <w:rsid w:val="005C1A90"/>
    <w:rsid w:val="005C1F09"/>
    <w:rsid w:val="005C1FE3"/>
    <w:rsid w:val="005D3B80"/>
    <w:rsid w:val="005D415A"/>
    <w:rsid w:val="005E3A52"/>
    <w:rsid w:val="005F0FA0"/>
    <w:rsid w:val="005F6513"/>
    <w:rsid w:val="005F6852"/>
    <w:rsid w:val="00606243"/>
    <w:rsid w:val="00606E44"/>
    <w:rsid w:val="0061241C"/>
    <w:rsid w:val="00613E10"/>
    <w:rsid w:val="00625461"/>
    <w:rsid w:val="0065269A"/>
    <w:rsid w:val="006725DA"/>
    <w:rsid w:val="00681548"/>
    <w:rsid w:val="0068565A"/>
    <w:rsid w:val="0069104D"/>
    <w:rsid w:val="006966FD"/>
    <w:rsid w:val="00697806"/>
    <w:rsid w:val="006A06AF"/>
    <w:rsid w:val="006A3083"/>
    <w:rsid w:val="006B61AD"/>
    <w:rsid w:val="006E7B90"/>
    <w:rsid w:val="006F6B6E"/>
    <w:rsid w:val="0071303D"/>
    <w:rsid w:val="00722664"/>
    <w:rsid w:val="00730D2F"/>
    <w:rsid w:val="00732002"/>
    <w:rsid w:val="007411DC"/>
    <w:rsid w:val="00764704"/>
    <w:rsid w:val="00764D3F"/>
    <w:rsid w:val="0076651E"/>
    <w:rsid w:val="00783A2C"/>
    <w:rsid w:val="00791AC7"/>
    <w:rsid w:val="007952AF"/>
    <w:rsid w:val="007B2B32"/>
    <w:rsid w:val="007D1D4F"/>
    <w:rsid w:val="007D24E4"/>
    <w:rsid w:val="007E3666"/>
    <w:rsid w:val="007E386D"/>
    <w:rsid w:val="007E6B43"/>
    <w:rsid w:val="007F48EE"/>
    <w:rsid w:val="007F7955"/>
    <w:rsid w:val="00810E59"/>
    <w:rsid w:val="00811191"/>
    <w:rsid w:val="008167DF"/>
    <w:rsid w:val="00817A95"/>
    <w:rsid w:val="00822E7C"/>
    <w:rsid w:val="00842D8E"/>
    <w:rsid w:val="00843D3E"/>
    <w:rsid w:val="00843FEC"/>
    <w:rsid w:val="0085668A"/>
    <w:rsid w:val="00857C8E"/>
    <w:rsid w:val="0086037A"/>
    <w:rsid w:val="00863C78"/>
    <w:rsid w:val="0087536D"/>
    <w:rsid w:val="00877DAB"/>
    <w:rsid w:val="00891FC0"/>
    <w:rsid w:val="008A381F"/>
    <w:rsid w:val="008A44C2"/>
    <w:rsid w:val="008A6270"/>
    <w:rsid w:val="008B7CEF"/>
    <w:rsid w:val="008C14E3"/>
    <w:rsid w:val="008C4870"/>
    <w:rsid w:val="008C6FEE"/>
    <w:rsid w:val="008D706C"/>
    <w:rsid w:val="008D7AC6"/>
    <w:rsid w:val="008E47F3"/>
    <w:rsid w:val="008F4AD5"/>
    <w:rsid w:val="008F6BB4"/>
    <w:rsid w:val="008F7B56"/>
    <w:rsid w:val="00901A20"/>
    <w:rsid w:val="00901B50"/>
    <w:rsid w:val="00917813"/>
    <w:rsid w:val="00921D88"/>
    <w:rsid w:val="00922A3D"/>
    <w:rsid w:val="00942A75"/>
    <w:rsid w:val="00953E05"/>
    <w:rsid w:val="00953FC5"/>
    <w:rsid w:val="00954924"/>
    <w:rsid w:val="009572D0"/>
    <w:rsid w:val="00960459"/>
    <w:rsid w:val="00964D5F"/>
    <w:rsid w:val="00972283"/>
    <w:rsid w:val="00972B87"/>
    <w:rsid w:val="009757CD"/>
    <w:rsid w:val="00984C1E"/>
    <w:rsid w:val="00994D39"/>
    <w:rsid w:val="0099616D"/>
    <w:rsid w:val="009A514F"/>
    <w:rsid w:val="009B2B71"/>
    <w:rsid w:val="009D5DFA"/>
    <w:rsid w:val="009E0BC7"/>
    <w:rsid w:val="009E1A49"/>
    <w:rsid w:val="009F6008"/>
    <w:rsid w:val="00A0490A"/>
    <w:rsid w:val="00A075EE"/>
    <w:rsid w:val="00A16004"/>
    <w:rsid w:val="00A1712A"/>
    <w:rsid w:val="00A228BD"/>
    <w:rsid w:val="00A32CA5"/>
    <w:rsid w:val="00A47FA4"/>
    <w:rsid w:val="00A56B99"/>
    <w:rsid w:val="00A60A3B"/>
    <w:rsid w:val="00A87BC7"/>
    <w:rsid w:val="00A91AAC"/>
    <w:rsid w:val="00A96D50"/>
    <w:rsid w:val="00A97921"/>
    <w:rsid w:val="00AA7DA5"/>
    <w:rsid w:val="00AB437E"/>
    <w:rsid w:val="00AC3752"/>
    <w:rsid w:val="00AC6269"/>
    <w:rsid w:val="00AC7ECD"/>
    <w:rsid w:val="00AD2788"/>
    <w:rsid w:val="00AD27AC"/>
    <w:rsid w:val="00AD6CAD"/>
    <w:rsid w:val="00AE2719"/>
    <w:rsid w:val="00AF4BE6"/>
    <w:rsid w:val="00AF7874"/>
    <w:rsid w:val="00B1081C"/>
    <w:rsid w:val="00B16B4E"/>
    <w:rsid w:val="00B23F2C"/>
    <w:rsid w:val="00B33862"/>
    <w:rsid w:val="00B40463"/>
    <w:rsid w:val="00B4620B"/>
    <w:rsid w:val="00B57C12"/>
    <w:rsid w:val="00B65357"/>
    <w:rsid w:val="00B71882"/>
    <w:rsid w:val="00B77D1D"/>
    <w:rsid w:val="00B81220"/>
    <w:rsid w:val="00B838FA"/>
    <w:rsid w:val="00B92D23"/>
    <w:rsid w:val="00B936F3"/>
    <w:rsid w:val="00B95792"/>
    <w:rsid w:val="00B97964"/>
    <w:rsid w:val="00BA0C95"/>
    <w:rsid w:val="00BA2F06"/>
    <w:rsid w:val="00BB4400"/>
    <w:rsid w:val="00BC011B"/>
    <w:rsid w:val="00BD0E13"/>
    <w:rsid w:val="00BD0FC0"/>
    <w:rsid w:val="00BD3A94"/>
    <w:rsid w:val="00BD44EE"/>
    <w:rsid w:val="00BE7F8F"/>
    <w:rsid w:val="00BF24C7"/>
    <w:rsid w:val="00BF4E7D"/>
    <w:rsid w:val="00C02F43"/>
    <w:rsid w:val="00C1010D"/>
    <w:rsid w:val="00C26CD7"/>
    <w:rsid w:val="00C31122"/>
    <w:rsid w:val="00C37337"/>
    <w:rsid w:val="00C555D5"/>
    <w:rsid w:val="00C71576"/>
    <w:rsid w:val="00C77510"/>
    <w:rsid w:val="00C77FE9"/>
    <w:rsid w:val="00C82A39"/>
    <w:rsid w:val="00C84F45"/>
    <w:rsid w:val="00C91062"/>
    <w:rsid w:val="00C92731"/>
    <w:rsid w:val="00CA03CA"/>
    <w:rsid w:val="00CA261A"/>
    <w:rsid w:val="00CB1982"/>
    <w:rsid w:val="00CC1560"/>
    <w:rsid w:val="00CC3415"/>
    <w:rsid w:val="00CD18F7"/>
    <w:rsid w:val="00CD5559"/>
    <w:rsid w:val="00CE5CFD"/>
    <w:rsid w:val="00CF2764"/>
    <w:rsid w:val="00CF70D7"/>
    <w:rsid w:val="00D10DF9"/>
    <w:rsid w:val="00D1208A"/>
    <w:rsid w:val="00D16A1F"/>
    <w:rsid w:val="00D2110E"/>
    <w:rsid w:val="00D225B5"/>
    <w:rsid w:val="00D25444"/>
    <w:rsid w:val="00D46D92"/>
    <w:rsid w:val="00D4758C"/>
    <w:rsid w:val="00D5342B"/>
    <w:rsid w:val="00D55365"/>
    <w:rsid w:val="00D56C0F"/>
    <w:rsid w:val="00D6404B"/>
    <w:rsid w:val="00D650A8"/>
    <w:rsid w:val="00D67E3D"/>
    <w:rsid w:val="00D741DB"/>
    <w:rsid w:val="00D81039"/>
    <w:rsid w:val="00D84107"/>
    <w:rsid w:val="00D8470B"/>
    <w:rsid w:val="00D865C8"/>
    <w:rsid w:val="00D87C4B"/>
    <w:rsid w:val="00D90E7D"/>
    <w:rsid w:val="00D919C0"/>
    <w:rsid w:val="00D91A83"/>
    <w:rsid w:val="00D94466"/>
    <w:rsid w:val="00D95E91"/>
    <w:rsid w:val="00DA1103"/>
    <w:rsid w:val="00DA4667"/>
    <w:rsid w:val="00DA54BD"/>
    <w:rsid w:val="00DB7141"/>
    <w:rsid w:val="00DB7233"/>
    <w:rsid w:val="00DD7963"/>
    <w:rsid w:val="00DE6F2E"/>
    <w:rsid w:val="00DF01F5"/>
    <w:rsid w:val="00DF4627"/>
    <w:rsid w:val="00E02DD8"/>
    <w:rsid w:val="00E037B9"/>
    <w:rsid w:val="00E075DA"/>
    <w:rsid w:val="00E223B3"/>
    <w:rsid w:val="00E27E5C"/>
    <w:rsid w:val="00E30610"/>
    <w:rsid w:val="00E43A14"/>
    <w:rsid w:val="00E56227"/>
    <w:rsid w:val="00E654A1"/>
    <w:rsid w:val="00E66327"/>
    <w:rsid w:val="00E77A02"/>
    <w:rsid w:val="00E82E64"/>
    <w:rsid w:val="00E85A1B"/>
    <w:rsid w:val="00E94DAE"/>
    <w:rsid w:val="00E97B08"/>
    <w:rsid w:val="00EA6723"/>
    <w:rsid w:val="00EA6A7A"/>
    <w:rsid w:val="00EB12B5"/>
    <w:rsid w:val="00EB441A"/>
    <w:rsid w:val="00EB60EB"/>
    <w:rsid w:val="00EC63C3"/>
    <w:rsid w:val="00ED0EB7"/>
    <w:rsid w:val="00ED2FEE"/>
    <w:rsid w:val="00ED3E90"/>
    <w:rsid w:val="00ED7189"/>
    <w:rsid w:val="00EE0567"/>
    <w:rsid w:val="00EF0259"/>
    <w:rsid w:val="00EF5C2D"/>
    <w:rsid w:val="00F02D3E"/>
    <w:rsid w:val="00F12710"/>
    <w:rsid w:val="00F12920"/>
    <w:rsid w:val="00F2011E"/>
    <w:rsid w:val="00F23082"/>
    <w:rsid w:val="00F30F0A"/>
    <w:rsid w:val="00F37FFE"/>
    <w:rsid w:val="00F405BF"/>
    <w:rsid w:val="00F51CB0"/>
    <w:rsid w:val="00F60B2B"/>
    <w:rsid w:val="00F65605"/>
    <w:rsid w:val="00F917DE"/>
    <w:rsid w:val="00FB5186"/>
    <w:rsid w:val="00FE41EF"/>
    <w:rsid w:val="00FE66B2"/>
    <w:rsid w:val="00FF72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027F"/>
  <w15:chartTrackingRefBased/>
  <w15:docId w15:val="{091C406E-6AB2-4DB5-87D7-DC81856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E3"/>
  </w:style>
  <w:style w:type="paragraph" w:styleId="Heading1">
    <w:name w:val="heading 1"/>
    <w:basedOn w:val="Normal"/>
    <w:link w:val="Heading1Char"/>
    <w:uiPriority w:val="9"/>
    <w:qFormat/>
    <w:rsid w:val="00D4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47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5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5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58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F5C2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11635"/>
    <w:pPr>
      <w:tabs>
        <w:tab w:val="right" w:leader="dot" w:pos="9800"/>
      </w:tabs>
      <w:spacing w:before="120" w:after="120"/>
    </w:pPr>
    <w:rPr>
      <w:rFonts w:ascii="Bahnschrift SemiBold SemiConden" w:hAnsi="Bahnschrift SemiBold SemiConden" w:cstheme="majorHAnsi"/>
      <w:b/>
      <w:bCs/>
      <w:caps/>
      <w:noProof/>
      <w:sz w:val="20"/>
      <w:szCs w:val="20"/>
    </w:rPr>
  </w:style>
  <w:style w:type="paragraph" w:styleId="TOC2">
    <w:name w:val="toc 2"/>
    <w:basedOn w:val="Normal"/>
    <w:next w:val="Normal"/>
    <w:autoRedefine/>
    <w:uiPriority w:val="39"/>
    <w:unhideWhenUsed/>
    <w:rsid w:val="00BD0E13"/>
    <w:pPr>
      <w:tabs>
        <w:tab w:val="right" w:leader="dot" w:pos="9800"/>
      </w:tabs>
      <w:spacing w:after="0"/>
      <w:ind w:left="220"/>
    </w:pPr>
    <w:rPr>
      <w:rFonts w:cstheme="minorHAnsi"/>
      <w:smallCaps/>
      <w:sz w:val="20"/>
      <w:szCs w:val="20"/>
    </w:rPr>
  </w:style>
  <w:style w:type="character" w:styleId="Hyperlink">
    <w:name w:val="Hyperlink"/>
    <w:basedOn w:val="DefaultParagraphFont"/>
    <w:uiPriority w:val="99"/>
    <w:unhideWhenUsed/>
    <w:rsid w:val="00EF5C2D"/>
    <w:rPr>
      <w:color w:val="0563C1" w:themeColor="hyperlink"/>
      <w:u w:val="single"/>
    </w:rPr>
  </w:style>
  <w:style w:type="paragraph" w:styleId="Header">
    <w:name w:val="header"/>
    <w:basedOn w:val="Normal"/>
    <w:link w:val="HeaderChar"/>
    <w:uiPriority w:val="99"/>
    <w:unhideWhenUsed/>
    <w:rsid w:val="00EF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2D"/>
  </w:style>
  <w:style w:type="paragraph" w:styleId="Footer">
    <w:name w:val="footer"/>
    <w:basedOn w:val="Normal"/>
    <w:link w:val="FooterChar"/>
    <w:uiPriority w:val="99"/>
    <w:unhideWhenUsed/>
    <w:rsid w:val="00EF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2D"/>
  </w:style>
  <w:style w:type="paragraph" w:styleId="TOC3">
    <w:name w:val="toc 3"/>
    <w:basedOn w:val="Normal"/>
    <w:next w:val="Normal"/>
    <w:autoRedefine/>
    <w:uiPriority w:val="39"/>
    <w:unhideWhenUsed/>
    <w:rsid w:val="00064C78"/>
    <w:pPr>
      <w:spacing w:after="0"/>
      <w:ind w:left="440"/>
    </w:pPr>
    <w:rPr>
      <w:rFonts w:cstheme="minorHAnsi"/>
      <w:i/>
      <w:iCs/>
      <w:sz w:val="20"/>
      <w:szCs w:val="20"/>
    </w:rPr>
  </w:style>
  <w:style w:type="paragraph" w:styleId="TOC4">
    <w:name w:val="toc 4"/>
    <w:basedOn w:val="Normal"/>
    <w:next w:val="Normal"/>
    <w:autoRedefine/>
    <w:uiPriority w:val="39"/>
    <w:semiHidden/>
    <w:unhideWhenUsed/>
    <w:rsid w:val="00064C78"/>
    <w:pPr>
      <w:spacing w:after="0"/>
      <w:ind w:left="660"/>
    </w:pPr>
    <w:rPr>
      <w:rFonts w:cstheme="minorHAnsi"/>
      <w:sz w:val="18"/>
      <w:szCs w:val="18"/>
    </w:rPr>
  </w:style>
  <w:style w:type="paragraph" w:styleId="TOC5">
    <w:name w:val="toc 5"/>
    <w:basedOn w:val="Normal"/>
    <w:next w:val="Normal"/>
    <w:autoRedefine/>
    <w:uiPriority w:val="39"/>
    <w:semiHidden/>
    <w:unhideWhenUsed/>
    <w:rsid w:val="00064C78"/>
    <w:pPr>
      <w:spacing w:after="0"/>
      <w:ind w:left="880"/>
    </w:pPr>
    <w:rPr>
      <w:rFonts w:cstheme="minorHAnsi"/>
      <w:sz w:val="18"/>
      <w:szCs w:val="18"/>
    </w:rPr>
  </w:style>
  <w:style w:type="paragraph" w:styleId="TOC6">
    <w:name w:val="toc 6"/>
    <w:basedOn w:val="Normal"/>
    <w:next w:val="Normal"/>
    <w:autoRedefine/>
    <w:uiPriority w:val="39"/>
    <w:semiHidden/>
    <w:unhideWhenUsed/>
    <w:rsid w:val="00064C78"/>
    <w:pPr>
      <w:spacing w:after="0"/>
      <w:ind w:left="1100"/>
    </w:pPr>
    <w:rPr>
      <w:rFonts w:cstheme="minorHAnsi"/>
      <w:sz w:val="18"/>
      <w:szCs w:val="18"/>
    </w:rPr>
  </w:style>
  <w:style w:type="paragraph" w:styleId="TOC7">
    <w:name w:val="toc 7"/>
    <w:basedOn w:val="Normal"/>
    <w:next w:val="Normal"/>
    <w:autoRedefine/>
    <w:uiPriority w:val="39"/>
    <w:semiHidden/>
    <w:unhideWhenUsed/>
    <w:rsid w:val="00064C78"/>
    <w:pPr>
      <w:spacing w:after="0"/>
      <w:ind w:left="1320"/>
    </w:pPr>
    <w:rPr>
      <w:rFonts w:cstheme="minorHAnsi"/>
      <w:sz w:val="18"/>
      <w:szCs w:val="18"/>
    </w:rPr>
  </w:style>
  <w:style w:type="paragraph" w:styleId="TOC8">
    <w:name w:val="toc 8"/>
    <w:basedOn w:val="Normal"/>
    <w:next w:val="Normal"/>
    <w:autoRedefine/>
    <w:uiPriority w:val="39"/>
    <w:semiHidden/>
    <w:unhideWhenUsed/>
    <w:rsid w:val="00064C78"/>
    <w:pPr>
      <w:spacing w:after="0"/>
      <w:ind w:left="1540"/>
    </w:pPr>
    <w:rPr>
      <w:rFonts w:cstheme="minorHAnsi"/>
      <w:sz w:val="18"/>
      <w:szCs w:val="18"/>
    </w:rPr>
  </w:style>
  <w:style w:type="paragraph" w:styleId="TOC9">
    <w:name w:val="toc 9"/>
    <w:basedOn w:val="Normal"/>
    <w:next w:val="Normal"/>
    <w:autoRedefine/>
    <w:uiPriority w:val="39"/>
    <w:semiHidden/>
    <w:unhideWhenUsed/>
    <w:rsid w:val="00064C78"/>
    <w:pPr>
      <w:spacing w:after="0"/>
      <w:ind w:left="1760"/>
    </w:pPr>
    <w:rPr>
      <w:rFonts w:cstheme="minorHAnsi"/>
      <w:sz w:val="18"/>
      <w:szCs w:val="18"/>
    </w:rPr>
  </w:style>
  <w:style w:type="paragraph" w:styleId="ListParagraph">
    <w:name w:val="List Paragraph"/>
    <w:aliases w:val="1st level - Bullet List Paragraph,Bullets,Citation List,DWA List 1,Graphic,Ha,List Paragraph (numbered (a)),List Paragraph1,List_Paragraph,Main numbered paragraph,Multilevel para_II,Normal 2,References,Resume Title,Riana Table Bullets 1,l"/>
    <w:basedOn w:val="Normal"/>
    <w:link w:val="ListParagraphChar"/>
    <w:uiPriority w:val="34"/>
    <w:qFormat/>
    <w:rsid w:val="007F7955"/>
    <w:pPr>
      <w:ind w:left="720"/>
      <w:contextualSpacing/>
    </w:pPr>
  </w:style>
  <w:style w:type="character" w:customStyle="1" w:styleId="ListParagraphChar">
    <w:name w:val="List Paragraph Char"/>
    <w:aliases w:val="1st level - Bullet List Paragraph Char,Bullets Char,Citation List Char,DWA List 1 Char,Graphic Char,Ha Char,List Paragraph (numbered (a)) Char,List Paragraph1 Char,List_Paragraph Char,Main numbered paragraph Char,Normal 2 Char,l Char"/>
    <w:basedOn w:val="DefaultParagraphFont"/>
    <w:link w:val="ListParagraph"/>
    <w:uiPriority w:val="34"/>
    <w:qFormat/>
    <w:locked/>
    <w:rsid w:val="007F7955"/>
  </w:style>
  <w:style w:type="paragraph" w:styleId="Caption">
    <w:name w:val="caption"/>
    <w:basedOn w:val="Normal"/>
    <w:next w:val="Normal"/>
    <w:uiPriority w:val="35"/>
    <w:unhideWhenUsed/>
    <w:qFormat/>
    <w:rsid w:val="00D91A83"/>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B9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E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ADB,ALTS FOOTNOTE,Boston 10,Char,FN,FOOTNOTES,Font: Geneva 9,Footnote,Footnote Text Char Char,Footnote Text Char Char Char,Footnote Text Char1 Char,Fußnote,Geneva 9,Nbpage Moens,f,fn,footnote text,ft,ft1,ft2, Char,ft C"/>
    <w:basedOn w:val="Normal"/>
    <w:link w:val="FootnoteTextChar"/>
    <w:uiPriority w:val="99"/>
    <w:unhideWhenUsed/>
    <w:qFormat/>
    <w:rsid w:val="00BD0FC0"/>
    <w:pPr>
      <w:spacing w:after="0" w:line="240" w:lineRule="auto"/>
    </w:pPr>
    <w:rPr>
      <w:sz w:val="20"/>
      <w:szCs w:val="20"/>
    </w:rPr>
  </w:style>
  <w:style w:type="character" w:customStyle="1" w:styleId="FootnoteTextChar">
    <w:name w:val="Footnote Text Char"/>
    <w:aliases w:val="(NECG) Footnote Text Char,ADB Char,ALTS FOOTNOTE Char,Boston 10 Char,Char Char,FN Char,FOOTNOTES Char,Font: Geneva 9 Char,Footnote Char,Footnote Text Char Char Char1,Footnote Text Char Char Char Char,Footnote Text Char1 Char Char"/>
    <w:basedOn w:val="DefaultParagraphFont"/>
    <w:link w:val="FootnoteText"/>
    <w:uiPriority w:val="99"/>
    <w:qFormat/>
    <w:rsid w:val="00BD0FC0"/>
    <w:rPr>
      <w:sz w:val="20"/>
      <w:szCs w:val="20"/>
    </w:rPr>
  </w:style>
  <w:style w:type="character" w:styleId="FootnoteReference">
    <w:name w:val="footnote reference"/>
    <w:aliases w:val=" BVI fnr,(NECG) Footnote Reference,16 Point,Apice 3 Punti,Apice 3 Punti1,BVI fnr,Footnote Reference Number,Normale + Tipo di carattere: 12 Punti,Normale + Tipo di carattere: 12 Punti1,R,Ref,Superscript 6 Point,de nota al pie,fr,ftref"/>
    <w:basedOn w:val="DefaultParagraphFont"/>
    <w:link w:val="Char2"/>
    <w:uiPriority w:val="99"/>
    <w:unhideWhenUsed/>
    <w:qFormat/>
    <w:rsid w:val="00BD0FC0"/>
    <w:rPr>
      <w:vertAlign w:val="superscript"/>
    </w:rPr>
  </w:style>
  <w:style w:type="character" w:styleId="CommentReference">
    <w:name w:val="annotation reference"/>
    <w:basedOn w:val="DefaultParagraphFont"/>
    <w:uiPriority w:val="99"/>
    <w:unhideWhenUsed/>
    <w:rsid w:val="005A1EEA"/>
    <w:rPr>
      <w:sz w:val="16"/>
      <w:szCs w:val="16"/>
    </w:rPr>
  </w:style>
  <w:style w:type="paragraph" w:styleId="CommentText">
    <w:name w:val="annotation text"/>
    <w:basedOn w:val="Normal"/>
    <w:link w:val="CommentTextChar"/>
    <w:uiPriority w:val="99"/>
    <w:unhideWhenUsed/>
    <w:rsid w:val="005A1EEA"/>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5A1EEA"/>
    <w:rPr>
      <w:rFonts w:eastAsiaTheme="minorEastAsia"/>
      <w:sz w:val="20"/>
      <w:szCs w:val="20"/>
    </w:rPr>
  </w:style>
  <w:style w:type="paragraph" w:styleId="BodyText">
    <w:name w:val="Body Text"/>
    <w:basedOn w:val="Normal"/>
    <w:link w:val="BodyTextChar"/>
    <w:uiPriority w:val="1"/>
    <w:qFormat/>
    <w:rsid w:val="0051264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51264E"/>
    <w:rPr>
      <w:rFonts w:ascii="Times New Roman" w:eastAsia="Times New Roman" w:hAnsi="Times New Roman" w:cs="Times New Roman"/>
      <w:lang w:bidi="en-US"/>
    </w:rPr>
  </w:style>
  <w:style w:type="paragraph" w:customStyle="1" w:styleId="Char2">
    <w:name w:val="Char2"/>
    <w:basedOn w:val="Normal"/>
    <w:link w:val="FootnoteReference"/>
    <w:uiPriority w:val="99"/>
    <w:rsid w:val="00BC011B"/>
    <w:pPr>
      <w:spacing w:after="120" w:line="240" w:lineRule="exact"/>
      <w:jc w:val="both"/>
    </w:pPr>
    <w:rPr>
      <w:vertAlign w:val="superscript"/>
    </w:rPr>
  </w:style>
  <w:style w:type="paragraph" w:customStyle="1" w:styleId="Default">
    <w:name w:val="Default"/>
    <w:rsid w:val="00BA0C9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2959D8"/>
    <w:rPr>
      <w:rFonts w:asciiTheme="majorHAnsi" w:eastAsiaTheme="majorEastAsia" w:hAnsiTheme="majorHAnsi" w:cstheme="majorBidi"/>
      <w:color w:val="1F4D78" w:themeColor="accent1" w:themeShade="7F"/>
      <w:sz w:val="24"/>
      <w:szCs w:val="24"/>
    </w:rPr>
  </w:style>
  <w:style w:type="paragraph" w:customStyle="1" w:styleId="StyleP3Header1-ClausesAfter12pt">
    <w:name w:val="Style P3 Header1-Clauses + After:  12 pt"/>
    <w:basedOn w:val="Normal"/>
    <w:rsid w:val="00E82E64"/>
    <w:pPr>
      <w:tabs>
        <w:tab w:val="left" w:pos="972"/>
        <w:tab w:val="left" w:pos="1008"/>
      </w:tabs>
      <w:spacing w:after="240" w:line="240" w:lineRule="auto"/>
      <w:jc w:val="both"/>
    </w:pPr>
    <w:rPr>
      <w:rFonts w:ascii="Times New Roman" w:eastAsia="Times New Roman" w:hAnsi="Times New Roman" w:cs="Times New Roman"/>
      <w:sz w:val="24"/>
      <w:szCs w:val="24"/>
      <w:lang w:val="es-ES_tradnl"/>
    </w:rPr>
  </w:style>
  <w:style w:type="paragraph" w:styleId="TableofFigures">
    <w:name w:val="table of figures"/>
    <w:basedOn w:val="Normal"/>
    <w:next w:val="Normal"/>
    <w:uiPriority w:val="99"/>
    <w:unhideWhenUsed/>
    <w:rsid w:val="0065269A"/>
    <w:pPr>
      <w:spacing w:after="0"/>
    </w:pPr>
  </w:style>
  <w:style w:type="paragraph" w:styleId="CommentSubject">
    <w:name w:val="annotation subject"/>
    <w:basedOn w:val="CommentText"/>
    <w:next w:val="CommentText"/>
    <w:link w:val="CommentSubjectChar"/>
    <w:uiPriority w:val="99"/>
    <w:semiHidden/>
    <w:unhideWhenUsed/>
    <w:rsid w:val="004C50F9"/>
    <w:pPr>
      <w:spacing w:after="160"/>
    </w:pPr>
    <w:rPr>
      <w:rFonts w:eastAsiaTheme="minorHAnsi"/>
      <w:b/>
      <w:bCs/>
    </w:rPr>
  </w:style>
  <w:style w:type="character" w:customStyle="1" w:styleId="CommentSubjectChar">
    <w:name w:val="Comment Subject Char"/>
    <w:basedOn w:val="CommentTextChar"/>
    <w:link w:val="CommentSubject"/>
    <w:uiPriority w:val="99"/>
    <w:semiHidden/>
    <w:rsid w:val="004C50F9"/>
    <w:rPr>
      <w:rFonts w:eastAsiaTheme="minorEastAsia"/>
      <w:b/>
      <w:bCs/>
      <w:sz w:val="20"/>
      <w:szCs w:val="20"/>
    </w:rPr>
  </w:style>
  <w:style w:type="paragraph" w:styleId="Revision">
    <w:name w:val="Revision"/>
    <w:hidden/>
    <w:uiPriority w:val="99"/>
    <w:semiHidden/>
    <w:rsid w:val="00295DD8"/>
    <w:pPr>
      <w:spacing w:after="0" w:line="240" w:lineRule="auto"/>
    </w:pPr>
  </w:style>
  <w:style w:type="paragraph" w:customStyle="1" w:styleId="BVIfnrCarCar">
    <w:name w:val="BVI fnr Car Car"/>
    <w:aliases w:val="BVI fnr Car,BVI fnr Car Car Car Car Char,BVI fnr Car Car Car Car Char תו תו Char Char,BVI fnr Car Car תו Char,BVI fnr Car תו Char,BVI fnr תו Char, BVI fnr Car Car Car Car Char"/>
    <w:basedOn w:val="Normal"/>
    <w:uiPriority w:val="99"/>
    <w:rsid w:val="002315F9"/>
    <w:pPr>
      <w:spacing w:line="240" w:lineRule="exact"/>
    </w:pPr>
    <w:rPr>
      <w:vertAlign w:val="superscript"/>
    </w:rPr>
  </w:style>
  <w:style w:type="character" w:styleId="Strong">
    <w:name w:val="Strong"/>
    <w:basedOn w:val="DefaultParagraphFont"/>
    <w:uiPriority w:val="22"/>
    <w:qFormat/>
    <w:rsid w:val="002315F9"/>
    <w:rPr>
      <w:b/>
      <w:bCs/>
    </w:rPr>
  </w:style>
  <w:style w:type="paragraph" w:customStyle="1" w:styleId="TableParagraph">
    <w:name w:val="Table Paragraph"/>
    <w:basedOn w:val="Normal"/>
    <w:uiPriority w:val="1"/>
    <w:qFormat/>
    <w:rsid w:val="002315F9"/>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159073">
      <w:bodyDiv w:val="1"/>
      <w:marLeft w:val="0"/>
      <w:marRight w:val="0"/>
      <w:marTop w:val="0"/>
      <w:marBottom w:val="0"/>
      <w:divBdr>
        <w:top w:val="none" w:sz="0" w:space="0" w:color="auto"/>
        <w:left w:val="none" w:sz="0" w:space="0" w:color="auto"/>
        <w:bottom w:val="none" w:sz="0" w:space="0" w:color="auto"/>
        <w:right w:val="none" w:sz="0" w:space="0" w:color="auto"/>
      </w:divBdr>
      <w:divsChild>
        <w:div w:id="1883055828">
          <w:marLeft w:val="547"/>
          <w:marRight w:val="0"/>
          <w:marTop w:val="0"/>
          <w:marBottom w:val="0"/>
          <w:divBdr>
            <w:top w:val="none" w:sz="0" w:space="0" w:color="auto"/>
            <w:left w:val="none" w:sz="0" w:space="0" w:color="auto"/>
            <w:bottom w:val="none" w:sz="0" w:space="0" w:color="auto"/>
            <w:right w:val="none" w:sz="0" w:space="0" w:color="auto"/>
          </w:divBdr>
        </w:div>
      </w:divsChild>
    </w:div>
    <w:div w:id="529220628">
      <w:bodyDiv w:val="1"/>
      <w:marLeft w:val="0"/>
      <w:marRight w:val="0"/>
      <w:marTop w:val="0"/>
      <w:marBottom w:val="0"/>
      <w:divBdr>
        <w:top w:val="none" w:sz="0" w:space="0" w:color="auto"/>
        <w:left w:val="none" w:sz="0" w:space="0" w:color="auto"/>
        <w:bottom w:val="none" w:sz="0" w:space="0" w:color="auto"/>
        <w:right w:val="none" w:sz="0" w:space="0" w:color="auto"/>
      </w:divBdr>
    </w:div>
    <w:div w:id="1394238053">
      <w:bodyDiv w:val="1"/>
      <w:marLeft w:val="0"/>
      <w:marRight w:val="0"/>
      <w:marTop w:val="0"/>
      <w:marBottom w:val="0"/>
      <w:divBdr>
        <w:top w:val="none" w:sz="0" w:space="0" w:color="auto"/>
        <w:left w:val="none" w:sz="0" w:space="0" w:color="auto"/>
        <w:bottom w:val="none" w:sz="0" w:space="0" w:color="auto"/>
        <w:right w:val="none" w:sz="0" w:space="0" w:color="auto"/>
      </w:divBdr>
      <w:divsChild>
        <w:div w:id="1602763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ao.unfpa.org/en/news/ending-violence-against-women-and-girls-possible%E2%80%A6-i-am-hopefu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tuananhle\Downloads\LMP%20-%20%20Labor%20Breakdown%20(RRPM2)%20January%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769875539751093E-2"/>
          <c:y val="9.3251078397808967E-2"/>
          <c:w val="0.78613469677837922"/>
          <c:h val="0.74433248887367343"/>
        </c:manualLayout>
      </c:layout>
      <c:bar3DChart>
        <c:barDir val="col"/>
        <c:grouping val="standard"/>
        <c:varyColors val="0"/>
        <c:ser>
          <c:idx val="6"/>
          <c:order val="0"/>
          <c:tx>
            <c:strRef>
              <c:f>'Labor CHART '!$B$1</c:f>
              <c:strCache>
                <c:ptCount val="1"/>
                <c:pt idx="0">
                  <c:v>  Central  </c:v>
                </c:pt>
              </c:strCache>
            </c:strRef>
          </c:tx>
          <c:spPr>
            <a:solidFill>
              <a:schemeClr val="accent6">
                <a:shade val="47000"/>
              </a:schemeClr>
            </a:solidFill>
            <a:ln>
              <a:solidFill>
                <a:schemeClr val="accent6">
                  <a:shade val="47000"/>
                  <a:lumMod val="75000"/>
                </a:schemeClr>
              </a:solidFill>
            </a:ln>
            <a:effectLst/>
            <a:scene3d>
              <a:camera prst="orthographicFront"/>
              <a:lightRig rig="threePt" dir="t"/>
            </a:scene3d>
            <a:sp3d prstMaterial="translucentPowder">
              <a:contourClr>
                <a:schemeClr val="accent6">
                  <a:shade val="47000"/>
                  <a:lumMod val="75000"/>
                </a:schemeClr>
              </a:contourClr>
            </a:sp3d>
          </c:spPr>
          <c:invertIfNegative val="0"/>
          <c:dPt>
            <c:idx val="4"/>
            <c:invertIfNegative val="0"/>
            <c:bubble3D val="0"/>
            <c:extLst>
              <c:ext xmlns:c16="http://schemas.microsoft.com/office/drawing/2014/chart" uri="{C3380CC4-5D6E-409C-BE32-E72D297353CC}">
                <c16:uniqueId val="{00000000-A761-8249-8FC4-0517544D129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'Labor CHART '!$A$2:$A$6</c:f>
              <c:strCache>
                <c:ptCount val="5"/>
                <c:pt idx="0">
                  <c:v>  Direct Workers  </c:v>
                </c:pt>
                <c:pt idx="1">
                  <c:v>  Contracted Workers  </c:v>
                </c:pt>
                <c:pt idx="2">
                  <c:v>  Primary Supply Workers  </c:v>
                </c:pt>
                <c:pt idx="3">
                  <c:v>  Community Workers  </c:v>
                </c:pt>
                <c:pt idx="4">
                  <c:v>  Other stakeholders  </c:v>
                </c:pt>
              </c:strCache>
            </c:strRef>
          </c:cat>
          <c:val>
            <c:numRef>
              <c:f>'Labor CHART '!$B$2:$B$6</c:f>
              <c:numCache>
                <c:formatCode>_(* #,##0_);_(* \(#,##0\);_(* "-"??_);_(@_)</c:formatCode>
                <c:ptCount val="5"/>
                <c:pt idx="0">
                  <c:v>19</c:v>
                </c:pt>
                <c:pt idx="1">
                  <c:v>70</c:v>
                </c:pt>
                <c:pt idx="4">
                  <c:v>10</c:v>
                </c:pt>
              </c:numCache>
            </c:numRef>
          </c:val>
          <c:extLst>
            <c:ext xmlns:c16="http://schemas.microsoft.com/office/drawing/2014/chart" uri="{C3380CC4-5D6E-409C-BE32-E72D297353CC}">
              <c16:uniqueId val="{00000001-A761-8249-8FC4-0517544D1290}"/>
            </c:ext>
          </c:extLst>
        </c:ser>
        <c:ser>
          <c:idx val="0"/>
          <c:order val="1"/>
          <c:tx>
            <c:strRef>
              <c:f>'Labor CHART '!$C$1</c:f>
              <c:strCache>
                <c:ptCount val="1"/>
                <c:pt idx="0">
                  <c:v>  Provincial   </c:v>
                </c:pt>
              </c:strCache>
            </c:strRef>
          </c:tx>
          <c:spPr>
            <a:solidFill>
              <a:schemeClr val="accent6">
                <a:tint val="48000"/>
              </a:schemeClr>
            </a:solidFill>
            <a:ln>
              <a:solidFill>
                <a:schemeClr val="accent6">
                  <a:tint val="48000"/>
                  <a:lumMod val="75000"/>
                </a:schemeClr>
              </a:solidFill>
            </a:ln>
            <a:effectLst/>
            <a:scene3d>
              <a:camera prst="orthographicFront"/>
              <a:lightRig rig="threePt" dir="t"/>
            </a:scene3d>
            <a:sp3d prstMaterial="translucentPowder">
              <a:contourClr>
                <a:schemeClr val="accent6">
                  <a:tint val="48000"/>
                  <a:lumMod val="75000"/>
                </a:schemeClr>
              </a:contourClr>
            </a:sp3d>
          </c:spPr>
          <c:invertIfNegative val="0"/>
          <c:dPt>
            <c:idx val="4"/>
            <c:invertIfNegative val="0"/>
            <c:bubble3D val="0"/>
            <c:extLst>
              <c:ext xmlns:c16="http://schemas.microsoft.com/office/drawing/2014/chart" uri="{C3380CC4-5D6E-409C-BE32-E72D297353CC}">
                <c16:uniqueId val="{00000002-A761-8249-8FC4-0517544D129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'Labor CHART '!$A$2:$A$6</c:f>
              <c:strCache>
                <c:ptCount val="5"/>
                <c:pt idx="0">
                  <c:v>  Direct Workers  </c:v>
                </c:pt>
                <c:pt idx="1">
                  <c:v>  Contracted Workers  </c:v>
                </c:pt>
                <c:pt idx="2">
                  <c:v>  Primary Supply Workers  </c:v>
                </c:pt>
                <c:pt idx="3">
                  <c:v>  Community Workers  </c:v>
                </c:pt>
                <c:pt idx="4">
                  <c:v>  Other stakeholders  </c:v>
                </c:pt>
              </c:strCache>
            </c:strRef>
          </c:cat>
          <c:val>
            <c:numRef>
              <c:f>'Labor CHART '!$C$2:$C$6</c:f>
              <c:numCache>
                <c:formatCode>General</c:formatCode>
                <c:ptCount val="5"/>
                <c:pt idx="0" formatCode="_(* #,##0_);_(* \(#,##0\);_(* &quot;-&quot;??_);_(@_)">
                  <c:v>16</c:v>
                </c:pt>
              </c:numCache>
            </c:numRef>
          </c:val>
          <c:extLst>
            <c:ext xmlns:c16="http://schemas.microsoft.com/office/drawing/2014/chart" uri="{C3380CC4-5D6E-409C-BE32-E72D297353CC}">
              <c16:uniqueId val="{00000003-A761-8249-8FC4-0517544D1290}"/>
            </c:ext>
          </c:extLst>
        </c:ser>
        <c:ser>
          <c:idx val="1"/>
          <c:order val="2"/>
          <c:tx>
            <c:strRef>
              <c:f>'Labor CHART '!$D$1</c:f>
              <c:strCache>
                <c:ptCount val="1"/>
                <c:pt idx="0">
                  <c:v>  District   </c:v>
                </c:pt>
              </c:strCache>
            </c:strRef>
          </c:tx>
          <c:spPr>
            <a:solidFill>
              <a:schemeClr val="accent6">
                <a:tint val="65000"/>
              </a:schemeClr>
            </a:solidFill>
            <a:ln>
              <a:solidFill>
                <a:schemeClr val="accent6">
                  <a:tint val="65000"/>
                  <a:lumMod val="75000"/>
                </a:schemeClr>
              </a:solidFill>
            </a:ln>
            <a:effectLst/>
            <a:scene3d>
              <a:camera prst="orthographicFront"/>
              <a:lightRig rig="threePt" dir="t"/>
            </a:scene3d>
            <a:sp3d prstMaterial="translucentPowder">
              <a:contourClr>
                <a:schemeClr val="accent6">
                  <a:tint val="65000"/>
                  <a:lumMod val="75000"/>
                </a:schemeClr>
              </a:contourClr>
            </a:sp3d>
          </c:spPr>
          <c:invertIfNegative val="0"/>
          <c:dPt>
            <c:idx val="4"/>
            <c:invertIfNegative val="0"/>
            <c:bubble3D val="0"/>
            <c:extLst>
              <c:ext xmlns:c16="http://schemas.microsoft.com/office/drawing/2014/chart" uri="{C3380CC4-5D6E-409C-BE32-E72D297353CC}">
                <c16:uniqueId val="{00000004-A761-8249-8FC4-0517544D129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'Labor CHART '!$A$2:$A$6</c:f>
              <c:strCache>
                <c:ptCount val="5"/>
                <c:pt idx="0">
                  <c:v>  Direct Workers  </c:v>
                </c:pt>
                <c:pt idx="1">
                  <c:v>  Contracted Workers  </c:v>
                </c:pt>
                <c:pt idx="2">
                  <c:v>  Primary Supply Workers  </c:v>
                </c:pt>
                <c:pt idx="3">
                  <c:v>  Community Workers  </c:v>
                </c:pt>
                <c:pt idx="4">
                  <c:v>  Other stakeholders  </c:v>
                </c:pt>
              </c:strCache>
            </c:strRef>
          </c:cat>
          <c:val>
            <c:numRef>
              <c:f>'Labor CHART '!$D$2:$D$6</c:f>
              <c:numCache>
                <c:formatCode>_(* #,##0_);_(* \(#,##0\);_(* "-"??_);_(@_)</c:formatCode>
                <c:ptCount val="5"/>
                <c:pt idx="0">
                  <c:v>84</c:v>
                </c:pt>
                <c:pt idx="1">
                  <c:v>10</c:v>
                </c:pt>
              </c:numCache>
            </c:numRef>
          </c:val>
          <c:extLst>
            <c:ext xmlns:c16="http://schemas.microsoft.com/office/drawing/2014/chart" uri="{C3380CC4-5D6E-409C-BE32-E72D297353CC}">
              <c16:uniqueId val="{00000005-A761-8249-8FC4-0517544D1290}"/>
            </c:ext>
          </c:extLst>
        </c:ser>
        <c:ser>
          <c:idx val="2"/>
          <c:order val="3"/>
          <c:tx>
            <c:strRef>
              <c:f>'Labor CHART '!$E$1</c:f>
              <c:strCache>
                <c:ptCount val="1"/>
                <c:pt idx="0">
                  <c:v>  Village  </c:v>
                </c:pt>
              </c:strCache>
            </c:strRef>
          </c:tx>
          <c:spPr>
            <a:solidFill>
              <a:schemeClr val="accent6">
                <a:tint val="83000"/>
              </a:schemeClr>
            </a:solidFill>
            <a:ln>
              <a:solidFill>
                <a:schemeClr val="accent6">
                  <a:tint val="83000"/>
                  <a:lumMod val="75000"/>
                </a:schemeClr>
              </a:solidFill>
            </a:ln>
            <a:effectLst/>
            <a:scene3d>
              <a:camera prst="orthographicFront"/>
              <a:lightRig rig="threePt" dir="t"/>
            </a:scene3d>
            <a:sp3d prstMaterial="translucentPowder">
              <a:contourClr>
                <a:schemeClr val="accent6">
                  <a:tint val="83000"/>
                  <a:lumMod val="75000"/>
                </a:schemeClr>
              </a:contourClr>
            </a:sp3d>
          </c:spPr>
          <c:invertIfNegative val="0"/>
          <c:dPt>
            <c:idx val="4"/>
            <c:invertIfNegative val="0"/>
            <c:bubble3D val="0"/>
            <c:extLst>
              <c:ext xmlns:c16="http://schemas.microsoft.com/office/drawing/2014/chart" uri="{C3380CC4-5D6E-409C-BE32-E72D297353CC}">
                <c16:uniqueId val="{00000006-A761-8249-8FC4-0517544D129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'Labor CHART '!$A$2:$A$6</c:f>
              <c:strCache>
                <c:ptCount val="5"/>
                <c:pt idx="0">
                  <c:v>  Direct Workers  </c:v>
                </c:pt>
                <c:pt idx="1">
                  <c:v>  Contracted Workers  </c:v>
                </c:pt>
                <c:pt idx="2">
                  <c:v>  Primary Supply Workers  </c:v>
                </c:pt>
                <c:pt idx="3">
                  <c:v>  Community Workers  </c:v>
                </c:pt>
                <c:pt idx="4">
                  <c:v>  Other stakeholders  </c:v>
                </c:pt>
              </c:strCache>
            </c:strRef>
          </c:cat>
          <c:val>
            <c:numRef>
              <c:f>'Labor CHART '!$E$2:$E$6</c:f>
              <c:numCache>
                <c:formatCode>General</c:formatCode>
                <c:ptCount val="5"/>
                <c:pt idx="0" formatCode="_(* #,##0_);_(* \(#,##0\);_(* &quot;-&quot;??_);_(@_)">
                  <c:v>0</c:v>
                </c:pt>
                <c:pt idx="3" formatCode="_(* #,##0_);_(* \(#,##0\);_(* &quot;-&quot;??_);_(@_)">
                  <c:v>2758</c:v>
                </c:pt>
              </c:numCache>
            </c:numRef>
          </c:val>
          <c:extLst>
            <c:ext xmlns:c16="http://schemas.microsoft.com/office/drawing/2014/chart" uri="{C3380CC4-5D6E-409C-BE32-E72D297353CC}">
              <c16:uniqueId val="{00000007-A761-8249-8FC4-0517544D1290}"/>
            </c:ext>
          </c:extLst>
        </c:ser>
        <c:ser>
          <c:idx val="3"/>
          <c:order val="4"/>
          <c:tx>
            <c:strRef>
              <c:f>'Labor CHART '!$F$1</c:f>
              <c:strCache>
                <c:ptCount val="1"/>
                <c:pt idx="0">
                  <c:v> TOTAL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'Labor CHART '!$A$2:$A$6</c:f>
              <c:strCache>
                <c:ptCount val="5"/>
                <c:pt idx="0">
                  <c:v>  Direct Workers  </c:v>
                </c:pt>
                <c:pt idx="1">
                  <c:v>  Contracted Workers  </c:v>
                </c:pt>
                <c:pt idx="2">
                  <c:v>  Primary Supply Workers  </c:v>
                </c:pt>
                <c:pt idx="3">
                  <c:v>  Community Workers  </c:v>
                </c:pt>
                <c:pt idx="4">
                  <c:v>  Other stakeholders  </c:v>
                </c:pt>
              </c:strCache>
            </c:strRef>
          </c:cat>
          <c:val>
            <c:numRef>
              <c:f>'Labor CHART '!$F$2:$F$6</c:f>
              <c:numCache>
                <c:formatCode>_(* #,##0_);_(* \(#,##0\);_(* "-"??_);_(@_)</c:formatCode>
                <c:ptCount val="5"/>
                <c:pt idx="0">
                  <c:v>119</c:v>
                </c:pt>
                <c:pt idx="1">
                  <c:v>80</c:v>
                </c:pt>
                <c:pt idx="2">
                  <c:v>0</c:v>
                </c:pt>
                <c:pt idx="3">
                  <c:v>2758</c:v>
                </c:pt>
                <c:pt idx="4">
                  <c:v>10</c:v>
                </c:pt>
              </c:numCache>
            </c:numRef>
          </c:val>
          <c:extLst>
            <c:ext xmlns:c16="http://schemas.microsoft.com/office/drawing/2014/chart" uri="{C3380CC4-5D6E-409C-BE32-E72D297353CC}">
              <c16:uniqueId val="{00000008-A761-8249-8FC4-0517544D1290}"/>
            </c:ext>
          </c:extLst>
        </c:ser>
        <c:dLbls>
          <c:showLegendKey val="0"/>
          <c:showVal val="0"/>
          <c:showCatName val="0"/>
          <c:showSerName val="0"/>
          <c:showPercent val="0"/>
          <c:showBubbleSize val="0"/>
        </c:dLbls>
        <c:gapWidth val="150"/>
        <c:shape val="box"/>
        <c:axId val="-208617840"/>
        <c:axId val="-208620016"/>
        <c:axId val="-51046752"/>
      </c:bar3DChart>
      <c:catAx>
        <c:axId val="-208617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accent4">
                    <a:lumMod val="75000"/>
                  </a:schemeClr>
                </a:solidFill>
                <a:latin typeface="Abadi" panose="020F0502020204030204" pitchFamily="34" charset="0"/>
                <a:ea typeface="+mn-ea"/>
                <a:cs typeface="Abadi" panose="020F0502020204030204" pitchFamily="34" charset="0"/>
              </a:defRPr>
            </a:pPr>
            <a:endParaRPr lang="en-LA"/>
          </a:p>
        </c:txPr>
        <c:crossAx val="-208620016"/>
        <c:crosses val="autoZero"/>
        <c:auto val="0"/>
        <c:lblAlgn val="ctr"/>
        <c:lblOffset val="100"/>
        <c:tickLblSkip val="1"/>
        <c:noMultiLvlLbl val="0"/>
      </c:catAx>
      <c:valAx>
        <c:axId val="-208620016"/>
        <c:scaling>
          <c:orientation val="minMax"/>
        </c:scaling>
        <c:delete val="0"/>
        <c:axPos val="l"/>
        <c:majorGridlines>
          <c:spPr>
            <a:ln w="9525" cap="flat" cmpd="sng" algn="ctr">
              <a:solidFill>
                <a:schemeClr val="tx1">
                  <a:lumMod val="5000"/>
                  <a:lumOff val="9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LA"/>
          </a:p>
        </c:txPr>
        <c:crossAx val="-208617840"/>
        <c:crosses val="autoZero"/>
        <c:crossBetween val="between"/>
      </c:valAx>
      <c:serAx>
        <c:axId val="-510467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accent6">
                    <a:lumMod val="75000"/>
                  </a:schemeClr>
                </a:solidFill>
                <a:latin typeface="+mn-lt"/>
                <a:ea typeface="+mn-ea"/>
                <a:cs typeface="+mn-cs"/>
              </a:defRPr>
            </a:pPr>
            <a:endParaRPr lang="en-LA"/>
          </a:p>
        </c:txPr>
        <c:crossAx val="-208620016"/>
        <c:crosses val="autoZero"/>
      </c:serAx>
    </c:plotArea>
    <c:plotVisOnly val="1"/>
    <c:dispBlanksAs val="gap"/>
    <c:showDLblsOverMax val="0"/>
  </c:chart>
  <c:spPr>
    <a:ln>
      <a:noFill/>
    </a:ln>
  </c:spPr>
  <c:txPr>
    <a:bodyPr/>
    <a:lstStyle/>
    <a:p>
      <a:pPr>
        <a:defRPr/>
      </a:pPr>
      <a:endParaRPr lang="en-L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C749-95EC-4762-98AF-2CF3796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12780</Words>
  <Characters>72850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Manager/>
  <Company>Windows User</Company>
  <LinksUpToDate>false</LinksUpToDate>
  <CharactersWithSpaces>85460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outhikone souphomein</cp:lastModifiedBy>
  <cp:revision>48</cp:revision>
  <dcterms:created xsi:type="dcterms:W3CDTF">2023-03-11T19:57:00Z</dcterms:created>
  <dcterms:modified xsi:type="dcterms:W3CDTF">2023-05-04T09:03:00Z</dcterms:modified>
  <cp:category/>
</cp:coreProperties>
</file>